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900129" w14:textId="06D3A02B" w:rsidR="00E9053A" w:rsidRDefault="00E9053A" w:rsidP="00E9053A">
      <w:pPr>
        <w:jc w:val="center"/>
      </w:pPr>
      <w:bookmarkStart w:id="0" w:name="_GoBack"/>
      <w:bookmarkEnd w:id="0"/>
      <w:r>
        <w:rPr>
          <w:noProof/>
          <w:lang w:val="es-ES" w:eastAsia="es-ES"/>
          <w14:ligatures w14:val="standardContextual"/>
        </w:rPr>
        <w:drawing>
          <wp:inline distT="0" distB="0" distL="0" distR="0" wp14:anchorId="0CF16511" wp14:editId="23BEE33E">
            <wp:extent cx="3838575" cy="1190625"/>
            <wp:effectExtent l="0" t="0" r="9525" b="9525"/>
            <wp:docPr id="1972894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4246" name="Imagen 1972894246"/>
                    <pic:cNvPicPr/>
                  </pic:nvPicPr>
                  <pic:blipFill>
                    <a:blip r:embed="rId8">
                      <a:extLst>
                        <a:ext uri="{28A0092B-C50C-407E-A947-70E740481C1C}">
                          <a14:useLocalDpi xmlns:a14="http://schemas.microsoft.com/office/drawing/2010/main" val="0"/>
                        </a:ext>
                      </a:extLst>
                    </a:blip>
                    <a:stretch>
                      <a:fillRect/>
                    </a:stretch>
                  </pic:blipFill>
                  <pic:spPr>
                    <a:xfrm>
                      <a:off x="0" y="0"/>
                      <a:ext cx="3838575" cy="1190625"/>
                    </a:xfrm>
                    <a:prstGeom prst="rect">
                      <a:avLst/>
                    </a:prstGeom>
                  </pic:spPr>
                </pic:pic>
              </a:graphicData>
            </a:graphic>
          </wp:inline>
        </w:drawing>
      </w:r>
      <w:r>
        <w:t>`</w:t>
      </w:r>
    </w:p>
    <w:p w14:paraId="085B8E00" w14:textId="783BFC0A" w:rsidR="00E9053A" w:rsidRPr="0026618B" w:rsidRDefault="001770E9" w:rsidP="001770E9">
      <w:pPr>
        <w:jc w:val="center"/>
        <w:rPr>
          <w:b/>
          <w:bCs/>
          <w:sz w:val="28"/>
          <w:szCs w:val="28"/>
        </w:rPr>
      </w:pPr>
      <w:r w:rsidRPr="0026618B">
        <w:rPr>
          <w:rFonts w:cs="Times New Roman"/>
          <w:b/>
          <w:sz w:val="28"/>
          <w:szCs w:val="28"/>
        </w:rPr>
        <w:t>Carrera de Tecnología Superior en Administración</w:t>
      </w:r>
      <w:r w:rsidRPr="0026618B">
        <w:rPr>
          <w:b/>
          <w:bCs/>
          <w:sz w:val="28"/>
          <w:szCs w:val="28"/>
        </w:rPr>
        <w:t xml:space="preserve"> </w:t>
      </w:r>
    </w:p>
    <w:p w14:paraId="46ED8FAD" w14:textId="4AAE6454" w:rsidR="00E9053A" w:rsidRDefault="00E9053A" w:rsidP="0026618B">
      <w:pPr>
        <w:spacing w:line="240" w:lineRule="auto"/>
        <w:ind w:firstLine="0"/>
        <w:contextualSpacing/>
        <w:rPr>
          <w:b/>
          <w:bCs/>
          <w:sz w:val="28"/>
          <w:szCs w:val="28"/>
        </w:rPr>
      </w:pPr>
    </w:p>
    <w:p w14:paraId="1F4BC8DA" w14:textId="04BED9AC" w:rsidR="0026618B" w:rsidRDefault="0026618B" w:rsidP="0026618B">
      <w:pPr>
        <w:spacing w:line="240" w:lineRule="auto"/>
        <w:ind w:firstLine="0"/>
        <w:contextualSpacing/>
        <w:rPr>
          <w:b/>
          <w:bCs/>
          <w:sz w:val="28"/>
          <w:szCs w:val="28"/>
        </w:rPr>
      </w:pPr>
    </w:p>
    <w:p w14:paraId="28B15E19" w14:textId="23A3AF6D" w:rsidR="00885EB6" w:rsidRDefault="00885EB6" w:rsidP="0026618B">
      <w:pPr>
        <w:spacing w:line="240" w:lineRule="auto"/>
        <w:ind w:firstLine="0"/>
        <w:contextualSpacing/>
        <w:rPr>
          <w:b/>
          <w:bCs/>
          <w:sz w:val="28"/>
          <w:szCs w:val="28"/>
        </w:rPr>
      </w:pPr>
    </w:p>
    <w:p w14:paraId="598DB027" w14:textId="77777777" w:rsidR="00B75955" w:rsidRDefault="00B75955" w:rsidP="0026618B">
      <w:pPr>
        <w:spacing w:line="240" w:lineRule="auto"/>
        <w:ind w:firstLine="0"/>
        <w:contextualSpacing/>
        <w:rPr>
          <w:b/>
          <w:bCs/>
          <w:sz w:val="28"/>
          <w:szCs w:val="28"/>
        </w:rPr>
      </w:pPr>
    </w:p>
    <w:p w14:paraId="5484B038" w14:textId="77777777" w:rsidR="00885EB6" w:rsidRDefault="00885EB6" w:rsidP="0026618B">
      <w:pPr>
        <w:spacing w:line="240" w:lineRule="auto"/>
        <w:ind w:firstLine="0"/>
        <w:contextualSpacing/>
        <w:rPr>
          <w:b/>
          <w:bCs/>
          <w:sz w:val="28"/>
          <w:szCs w:val="28"/>
        </w:rPr>
      </w:pPr>
    </w:p>
    <w:p w14:paraId="22ADBFD5" w14:textId="3C5C3AF4" w:rsidR="00E9053A" w:rsidRPr="0026618B" w:rsidRDefault="001770E9" w:rsidP="0026618B">
      <w:pPr>
        <w:spacing w:line="240" w:lineRule="auto"/>
        <w:ind w:firstLine="0"/>
        <w:contextualSpacing/>
        <w:jc w:val="center"/>
        <w:rPr>
          <w:b/>
          <w:bCs/>
          <w:sz w:val="28"/>
          <w:szCs w:val="28"/>
        </w:rPr>
      </w:pPr>
      <w:r w:rsidRPr="0026618B">
        <w:rPr>
          <w:rFonts w:eastAsia="Times New Roman" w:cs="Times New Roman"/>
          <w:b/>
          <w:sz w:val="28"/>
          <w:szCs w:val="28"/>
        </w:rPr>
        <w:t xml:space="preserve">Título: </w:t>
      </w:r>
      <w:r w:rsidR="0094502F" w:rsidRPr="0026618B">
        <w:rPr>
          <w:b/>
          <w:bCs/>
          <w:sz w:val="28"/>
          <w:szCs w:val="28"/>
        </w:rPr>
        <w:t xml:space="preserve">Estudio de factibilidad para creación </w:t>
      </w:r>
      <w:bookmarkStart w:id="1" w:name="_Hlk158917270"/>
      <w:r w:rsidR="0094502F" w:rsidRPr="0026618B">
        <w:rPr>
          <w:b/>
          <w:bCs/>
          <w:sz w:val="28"/>
          <w:szCs w:val="28"/>
        </w:rPr>
        <w:t xml:space="preserve">de sala de entretenimiento </w:t>
      </w:r>
      <w:r w:rsidR="0026618B">
        <w:rPr>
          <w:b/>
          <w:bCs/>
          <w:sz w:val="28"/>
          <w:szCs w:val="28"/>
        </w:rPr>
        <w:t>P</w:t>
      </w:r>
      <w:r w:rsidR="0094502F" w:rsidRPr="0026618B">
        <w:rPr>
          <w:b/>
          <w:bCs/>
          <w:sz w:val="28"/>
          <w:szCs w:val="28"/>
        </w:rPr>
        <w:t xml:space="preserve">ool and </w:t>
      </w:r>
      <w:r w:rsidR="0026618B">
        <w:rPr>
          <w:b/>
          <w:bCs/>
          <w:sz w:val="28"/>
          <w:szCs w:val="28"/>
        </w:rPr>
        <w:t>B</w:t>
      </w:r>
      <w:r w:rsidR="0094502F" w:rsidRPr="0026618B">
        <w:rPr>
          <w:b/>
          <w:bCs/>
          <w:sz w:val="28"/>
          <w:szCs w:val="28"/>
        </w:rPr>
        <w:t xml:space="preserve">eer </w:t>
      </w:r>
      <w:r w:rsidR="0026618B">
        <w:rPr>
          <w:b/>
          <w:bCs/>
          <w:sz w:val="28"/>
          <w:szCs w:val="28"/>
        </w:rPr>
        <w:t xml:space="preserve">Club </w:t>
      </w:r>
      <w:r w:rsidR="0026618B" w:rsidRPr="0026618B">
        <w:rPr>
          <w:b/>
          <w:bCs/>
          <w:sz w:val="28"/>
          <w:szCs w:val="28"/>
        </w:rPr>
        <w:t>P</w:t>
      </w:r>
      <w:r w:rsidR="0094502F" w:rsidRPr="0026618B">
        <w:rPr>
          <w:b/>
          <w:bCs/>
          <w:sz w:val="28"/>
          <w:szCs w:val="28"/>
        </w:rPr>
        <w:t>arroquia Malchingu</w:t>
      </w:r>
      <w:r w:rsidR="00885EB6">
        <w:rPr>
          <w:b/>
          <w:bCs/>
          <w:sz w:val="28"/>
          <w:szCs w:val="28"/>
        </w:rPr>
        <w:t>í</w:t>
      </w:r>
      <w:r w:rsidR="0094502F" w:rsidRPr="0026618B">
        <w:rPr>
          <w:b/>
          <w:bCs/>
          <w:sz w:val="28"/>
          <w:szCs w:val="28"/>
        </w:rPr>
        <w:t>.</w:t>
      </w:r>
    </w:p>
    <w:bookmarkEnd w:id="1"/>
    <w:p w14:paraId="1F303319" w14:textId="6FB48D07" w:rsidR="00E9053A" w:rsidRDefault="00E9053A" w:rsidP="00E9053A">
      <w:pPr>
        <w:ind w:firstLine="0"/>
        <w:rPr>
          <w:b/>
          <w:bCs/>
          <w:sz w:val="28"/>
          <w:szCs w:val="28"/>
        </w:rPr>
      </w:pPr>
    </w:p>
    <w:p w14:paraId="7C9339AE" w14:textId="2BABB3EB" w:rsidR="0026618B" w:rsidRDefault="0026618B" w:rsidP="00E9053A">
      <w:pPr>
        <w:ind w:firstLine="0"/>
        <w:rPr>
          <w:b/>
          <w:bCs/>
          <w:sz w:val="28"/>
          <w:szCs w:val="28"/>
        </w:rPr>
      </w:pPr>
    </w:p>
    <w:p w14:paraId="7521F97D" w14:textId="77777777" w:rsidR="00B75955" w:rsidRDefault="00B75955" w:rsidP="00E9053A">
      <w:pPr>
        <w:ind w:firstLine="0"/>
        <w:rPr>
          <w:b/>
          <w:bCs/>
          <w:sz w:val="28"/>
          <w:szCs w:val="28"/>
        </w:rPr>
      </w:pPr>
    </w:p>
    <w:p w14:paraId="17250CBE" w14:textId="1DA08FE4" w:rsidR="00E9053A" w:rsidRPr="0026618B" w:rsidRDefault="00CF5B59" w:rsidP="0026618B">
      <w:pPr>
        <w:spacing w:line="240" w:lineRule="auto"/>
        <w:contextualSpacing/>
        <w:jc w:val="center"/>
        <w:rPr>
          <w:b/>
          <w:bCs/>
          <w:sz w:val="28"/>
          <w:szCs w:val="28"/>
        </w:rPr>
      </w:pPr>
      <w:r w:rsidRPr="0026618B">
        <w:rPr>
          <w:b/>
          <w:bCs/>
          <w:sz w:val="28"/>
          <w:szCs w:val="28"/>
        </w:rPr>
        <w:t>Autor:</w:t>
      </w:r>
    </w:p>
    <w:p w14:paraId="03669385" w14:textId="623C13E7" w:rsidR="00E9053A" w:rsidRPr="0026618B" w:rsidRDefault="001770E9" w:rsidP="0026618B">
      <w:pPr>
        <w:spacing w:line="240" w:lineRule="auto"/>
        <w:contextualSpacing/>
        <w:jc w:val="center"/>
        <w:rPr>
          <w:b/>
          <w:bCs/>
          <w:sz w:val="28"/>
          <w:szCs w:val="28"/>
        </w:rPr>
      </w:pPr>
      <w:r w:rsidRPr="0026618B">
        <w:rPr>
          <w:b/>
          <w:bCs/>
          <w:sz w:val="28"/>
          <w:szCs w:val="28"/>
        </w:rPr>
        <w:t xml:space="preserve">De La Cruz Muñoz </w:t>
      </w:r>
      <w:r w:rsidR="00E9053A" w:rsidRPr="0026618B">
        <w:rPr>
          <w:b/>
          <w:bCs/>
          <w:sz w:val="28"/>
          <w:szCs w:val="28"/>
        </w:rPr>
        <w:t>D</w:t>
      </w:r>
      <w:r w:rsidR="00CF5B59" w:rsidRPr="0026618B">
        <w:rPr>
          <w:b/>
          <w:bCs/>
          <w:sz w:val="28"/>
          <w:szCs w:val="28"/>
        </w:rPr>
        <w:t xml:space="preserve">arío Javier </w:t>
      </w:r>
    </w:p>
    <w:p w14:paraId="1E7B8C37" w14:textId="77777777" w:rsidR="00885EB6" w:rsidRPr="0026618B" w:rsidRDefault="00885EB6" w:rsidP="00E9053A">
      <w:pPr>
        <w:ind w:firstLine="0"/>
        <w:rPr>
          <w:b/>
          <w:bCs/>
          <w:sz w:val="28"/>
          <w:szCs w:val="28"/>
        </w:rPr>
      </w:pPr>
    </w:p>
    <w:p w14:paraId="6823F3E8" w14:textId="6A71BACC" w:rsidR="00E9053A" w:rsidRPr="0026618B" w:rsidRDefault="00CF5B59" w:rsidP="00885EB6">
      <w:pPr>
        <w:spacing w:after="0" w:line="240" w:lineRule="auto"/>
        <w:jc w:val="center"/>
        <w:rPr>
          <w:b/>
          <w:bCs/>
          <w:sz w:val="28"/>
          <w:szCs w:val="28"/>
        </w:rPr>
      </w:pPr>
      <w:r w:rsidRPr="0026618B">
        <w:rPr>
          <w:b/>
          <w:bCs/>
          <w:sz w:val="28"/>
          <w:szCs w:val="28"/>
        </w:rPr>
        <w:t>Tutor:</w:t>
      </w:r>
    </w:p>
    <w:p w14:paraId="3524EC7F" w14:textId="77777777" w:rsidR="001770E9" w:rsidRPr="0026618B" w:rsidRDefault="001770E9" w:rsidP="00885EB6">
      <w:pPr>
        <w:spacing w:after="0" w:line="240" w:lineRule="auto"/>
        <w:ind w:left="170" w:right="-170"/>
        <w:contextualSpacing/>
        <w:jc w:val="center"/>
        <w:rPr>
          <w:rFonts w:cs="Times New Roman"/>
          <w:b/>
          <w:sz w:val="28"/>
          <w:szCs w:val="28"/>
        </w:rPr>
      </w:pPr>
      <w:r w:rsidRPr="0026618B">
        <w:rPr>
          <w:rFonts w:cs="Times New Roman"/>
          <w:b/>
          <w:sz w:val="28"/>
          <w:szCs w:val="28"/>
        </w:rPr>
        <w:t>Mgtr. Centeno Rodríguez Juan Carlos</w:t>
      </w:r>
    </w:p>
    <w:p w14:paraId="6728B373" w14:textId="4A8CFC3D" w:rsidR="00E9053A" w:rsidRPr="0026618B" w:rsidRDefault="00E9053A" w:rsidP="00E9053A">
      <w:pPr>
        <w:jc w:val="center"/>
        <w:rPr>
          <w:b/>
          <w:bCs/>
          <w:sz w:val="28"/>
          <w:szCs w:val="28"/>
        </w:rPr>
      </w:pPr>
    </w:p>
    <w:p w14:paraId="6B70B7EF" w14:textId="336D1650" w:rsidR="00885EB6" w:rsidRDefault="00885EB6" w:rsidP="00E9053A">
      <w:pPr>
        <w:jc w:val="center"/>
        <w:rPr>
          <w:b/>
          <w:bCs/>
          <w:sz w:val="28"/>
          <w:szCs w:val="28"/>
        </w:rPr>
      </w:pPr>
    </w:p>
    <w:p w14:paraId="7AFDD619" w14:textId="77777777" w:rsidR="00B75955" w:rsidRPr="0026618B" w:rsidRDefault="00B75955" w:rsidP="00E9053A">
      <w:pPr>
        <w:jc w:val="center"/>
        <w:rPr>
          <w:b/>
          <w:bCs/>
          <w:sz w:val="28"/>
          <w:szCs w:val="28"/>
        </w:rPr>
      </w:pPr>
    </w:p>
    <w:p w14:paraId="1AB88F3A" w14:textId="77777777" w:rsidR="003106F8" w:rsidRDefault="00562724" w:rsidP="00E9053A">
      <w:pPr>
        <w:jc w:val="center"/>
        <w:rPr>
          <w:b/>
          <w:bCs/>
          <w:sz w:val="28"/>
          <w:szCs w:val="28"/>
        </w:rPr>
        <w:sectPr w:rsidR="003106F8" w:rsidSect="003106F8">
          <w:headerReference w:type="default" r:id="rId9"/>
          <w:pgSz w:w="12240" w:h="15840" w:code="1"/>
          <w:pgMar w:top="1440" w:right="1440" w:bottom="1440" w:left="1440" w:header="709" w:footer="709" w:gutter="0"/>
          <w:pgNumType w:fmt="lowerRoman" w:start="1"/>
          <w:cols w:space="708"/>
          <w:docGrid w:linePitch="360"/>
        </w:sectPr>
      </w:pPr>
      <w:r>
        <w:rPr>
          <w:b/>
          <w:bCs/>
          <w:sz w:val="28"/>
          <w:szCs w:val="28"/>
        </w:rPr>
        <w:t>Quito,</w:t>
      </w:r>
      <w:r w:rsidR="0026618B" w:rsidRPr="0026618B">
        <w:rPr>
          <w:b/>
          <w:bCs/>
          <w:sz w:val="28"/>
          <w:szCs w:val="28"/>
        </w:rPr>
        <w:t xml:space="preserve"> </w:t>
      </w:r>
      <w:r w:rsidR="00E9053A" w:rsidRPr="0026618B">
        <w:rPr>
          <w:b/>
          <w:bCs/>
          <w:sz w:val="28"/>
          <w:szCs w:val="28"/>
        </w:rPr>
        <w:t>2024</w:t>
      </w:r>
    </w:p>
    <w:p w14:paraId="03109799" w14:textId="77777777" w:rsidR="00562724" w:rsidRDefault="00562724" w:rsidP="003106F8">
      <w:pPr>
        <w:pStyle w:val="Ttulo1"/>
        <w:numPr>
          <w:ilvl w:val="0"/>
          <w:numId w:val="0"/>
        </w:numPr>
      </w:pPr>
      <w:bookmarkStart w:id="2" w:name="_Toc158902576"/>
    </w:p>
    <w:p w14:paraId="3A321066" w14:textId="3B24850A" w:rsidR="00A52562" w:rsidRDefault="00A52562" w:rsidP="00A05C36">
      <w:pPr>
        <w:pStyle w:val="Ttulo1"/>
        <w:jc w:val="center"/>
      </w:pPr>
      <w:r w:rsidRPr="005D54F0">
        <w:t>DERECHOS DE AUTOR</w:t>
      </w:r>
      <w:bookmarkEnd w:id="2"/>
    </w:p>
    <w:p w14:paraId="31FE0047" w14:textId="77777777" w:rsidR="00A05C36" w:rsidRPr="00A05C36" w:rsidRDefault="00A05C36" w:rsidP="00A05C36"/>
    <w:p w14:paraId="1ED52DC1" w14:textId="18275617" w:rsidR="00A05C36" w:rsidRDefault="00A05C36" w:rsidP="00562724">
      <w:pPr>
        <w:widowControl w:val="0"/>
        <w:numPr>
          <w:ilvl w:val="0"/>
          <w:numId w:val="6"/>
        </w:numPr>
        <w:tabs>
          <w:tab w:val="left" w:pos="2708"/>
          <w:tab w:val="left" w:pos="3965"/>
          <w:tab w:val="left" w:pos="5971"/>
          <w:tab w:val="left" w:pos="8069"/>
        </w:tabs>
        <w:autoSpaceDE w:val="0"/>
        <w:autoSpaceDN w:val="0"/>
        <w:spacing w:before="1" w:after="0" w:line="276" w:lineRule="auto"/>
        <w:ind w:left="1001" w:right="328" w:firstLine="0"/>
        <w:jc w:val="both"/>
        <w:rPr>
          <w:rFonts w:eastAsia="Calibri" w:cs="Times New Roman"/>
          <w:color w:val="auto"/>
          <w:lang w:val="es-ES"/>
        </w:rPr>
      </w:pPr>
      <w:r w:rsidRPr="00562724">
        <w:rPr>
          <w:rFonts w:eastAsia="Calibri" w:cs="Times New Roman"/>
          <w:color w:val="auto"/>
          <w:lang w:val="es-ES"/>
        </w:rPr>
        <w:t xml:space="preserve">En calidad de autor del trabajo de titulación “Estudio de factibilidad de sala de entretenimiento </w:t>
      </w:r>
      <w:r w:rsidR="00885EB6" w:rsidRPr="00562724">
        <w:rPr>
          <w:rFonts w:eastAsia="Calibri" w:cs="Times New Roman"/>
          <w:color w:val="auto"/>
          <w:lang w:val="es-ES"/>
        </w:rPr>
        <w:t>P</w:t>
      </w:r>
      <w:r w:rsidRPr="00562724">
        <w:rPr>
          <w:rFonts w:eastAsia="Calibri" w:cs="Times New Roman"/>
          <w:color w:val="auto"/>
          <w:lang w:val="es-ES"/>
        </w:rPr>
        <w:t xml:space="preserve">ool and </w:t>
      </w:r>
      <w:r w:rsidR="00885EB6" w:rsidRPr="00562724">
        <w:rPr>
          <w:rFonts w:eastAsia="Calibri" w:cs="Times New Roman"/>
          <w:color w:val="auto"/>
          <w:lang w:val="es-ES"/>
        </w:rPr>
        <w:t>B</w:t>
      </w:r>
      <w:r w:rsidRPr="00562724">
        <w:rPr>
          <w:rFonts w:eastAsia="Calibri" w:cs="Times New Roman"/>
          <w:color w:val="auto"/>
          <w:lang w:val="es-ES"/>
        </w:rPr>
        <w:t xml:space="preserve">eer </w:t>
      </w:r>
      <w:r w:rsidR="00885EB6" w:rsidRPr="00562724">
        <w:rPr>
          <w:rFonts w:eastAsia="Calibri" w:cs="Times New Roman"/>
          <w:color w:val="auto"/>
          <w:lang w:val="es-ES"/>
        </w:rPr>
        <w:t>Club P</w:t>
      </w:r>
      <w:r w:rsidRPr="00562724">
        <w:rPr>
          <w:rFonts w:eastAsia="Calibri" w:cs="Times New Roman"/>
          <w:color w:val="auto"/>
          <w:lang w:val="es-ES"/>
        </w:rPr>
        <w:t>arroquia Malchinguí.”, autorizo al Instituto Tecnológico Universitario Pichincha hacer uso de todos los contenidos que me pertenecen o parte de los que contiene este documento, con fines estrictamente académicos o de investigación.</w:t>
      </w:r>
    </w:p>
    <w:p w14:paraId="0D0EDFA6" w14:textId="77777777" w:rsidR="00B75955" w:rsidRDefault="00B75955" w:rsidP="00562724">
      <w:pPr>
        <w:widowControl w:val="0"/>
        <w:numPr>
          <w:ilvl w:val="0"/>
          <w:numId w:val="6"/>
        </w:numPr>
        <w:tabs>
          <w:tab w:val="left" w:pos="2708"/>
          <w:tab w:val="left" w:pos="3965"/>
          <w:tab w:val="left" w:pos="5971"/>
          <w:tab w:val="left" w:pos="8069"/>
        </w:tabs>
        <w:autoSpaceDE w:val="0"/>
        <w:autoSpaceDN w:val="0"/>
        <w:spacing w:before="1" w:after="0" w:line="276" w:lineRule="auto"/>
        <w:ind w:left="1001" w:right="328" w:firstLine="0"/>
        <w:jc w:val="both"/>
        <w:rPr>
          <w:rFonts w:eastAsia="Calibri" w:cs="Times New Roman"/>
          <w:color w:val="auto"/>
          <w:lang w:val="es-ES"/>
        </w:rPr>
      </w:pPr>
    </w:p>
    <w:p w14:paraId="73491A01" w14:textId="770B7184" w:rsidR="00A05C36" w:rsidRPr="00562724" w:rsidRDefault="00A05C36" w:rsidP="00562724">
      <w:pPr>
        <w:widowControl w:val="0"/>
        <w:numPr>
          <w:ilvl w:val="0"/>
          <w:numId w:val="6"/>
        </w:numPr>
        <w:tabs>
          <w:tab w:val="left" w:pos="2708"/>
          <w:tab w:val="left" w:pos="3965"/>
          <w:tab w:val="left" w:pos="5971"/>
          <w:tab w:val="left" w:pos="8069"/>
        </w:tabs>
        <w:autoSpaceDE w:val="0"/>
        <w:autoSpaceDN w:val="0"/>
        <w:spacing w:before="1" w:after="0" w:line="276" w:lineRule="auto"/>
        <w:ind w:left="1001" w:right="328" w:firstLine="0"/>
        <w:jc w:val="both"/>
        <w:rPr>
          <w:rFonts w:eastAsia="Calibri" w:cs="Times New Roman"/>
          <w:color w:val="auto"/>
          <w:lang w:val="es-ES"/>
        </w:rPr>
      </w:pPr>
      <w:r w:rsidRPr="00562724">
        <w:rPr>
          <w:rFonts w:eastAsia="Calibri" w:cs="Times New Roman"/>
          <w:color w:val="auto"/>
          <w:lang w:val="es-ES"/>
        </w:rPr>
        <w:t>Asimismo, doy el consentimiento para que realice la digitalización y publicación de este trabajo de titulación en el Repositorio Digital Institucional, de conformidad a lo dispuesto en el Art. 144 de la Ley Orgánica de Educación Superior.</w:t>
      </w:r>
    </w:p>
    <w:p w14:paraId="567790D9" w14:textId="77777777" w:rsidR="00A05C36" w:rsidRDefault="00A05C36" w:rsidP="00A05C36">
      <w:pPr>
        <w:pStyle w:val="Ttulo1"/>
      </w:pPr>
    </w:p>
    <w:p w14:paraId="353F3325" w14:textId="77777777" w:rsidR="00A52562" w:rsidRPr="00B920B9" w:rsidRDefault="00A52562" w:rsidP="00A52562">
      <w:pPr>
        <w:rPr>
          <w:b/>
          <w:bCs/>
        </w:rPr>
      </w:pPr>
    </w:p>
    <w:p w14:paraId="2AC8D00B" w14:textId="77777777" w:rsidR="00562724" w:rsidRDefault="00562724" w:rsidP="00562724">
      <w:pPr>
        <w:spacing w:before="187"/>
        <w:ind w:left="281"/>
        <w:rPr>
          <w:rFonts w:cs="Times New Roman"/>
          <w:szCs w:val="24"/>
        </w:rPr>
      </w:pPr>
      <w:r w:rsidRPr="00E855D0">
        <w:rPr>
          <w:rFonts w:cs="Times New Roman"/>
          <w:szCs w:val="24"/>
        </w:rPr>
        <w:t>Firma:</w:t>
      </w:r>
    </w:p>
    <w:p w14:paraId="3596B96F" w14:textId="77777777" w:rsidR="00A52562" w:rsidRPr="00B920B9" w:rsidRDefault="00A52562" w:rsidP="00A52562">
      <w:pPr>
        <w:rPr>
          <w:b/>
          <w:bCs/>
        </w:rPr>
      </w:pPr>
    </w:p>
    <w:p w14:paraId="7254A2B3" w14:textId="77777777" w:rsidR="00A52562" w:rsidRPr="00B920B9" w:rsidRDefault="00A52562" w:rsidP="00A52562">
      <w:pPr>
        <w:rPr>
          <w:b/>
          <w:bCs/>
        </w:rPr>
      </w:pPr>
    </w:p>
    <w:p w14:paraId="33F2A2E4" w14:textId="67FCB3EB" w:rsidR="00A52562" w:rsidRPr="00B920B9" w:rsidRDefault="006C29F5" w:rsidP="00562724">
      <w:pPr>
        <w:spacing w:line="240" w:lineRule="auto"/>
        <w:ind w:left="281"/>
        <w:contextualSpacing/>
        <w:rPr>
          <w:b/>
          <w:bCs/>
        </w:rPr>
      </w:pPr>
      <w:r>
        <w:rPr>
          <w:bCs/>
        </w:rPr>
        <w:t>Darío Javier</w:t>
      </w:r>
      <w:r w:rsidR="00562724">
        <w:rPr>
          <w:bCs/>
        </w:rPr>
        <w:t xml:space="preserve"> De La Cruz Muñoz</w:t>
      </w:r>
    </w:p>
    <w:p w14:paraId="7E5FD406" w14:textId="7EFF6E52" w:rsidR="00A52562" w:rsidRPr="00B920B9" w:rsidRDefault="00A52562" w:rsidP="00562724">
      <w:pPr>
        <w:spacing w:line="240" w:lineRule="auto"/>
        <w:ind w:left="281"/>
        <w:contextualSpacing/>
        <w:rPr>
          <w:b/>
          <w:bCs/>
        </w:rPr>
      </w:pPr>
      <w:r w:rsidRPr="00B920B9">
        <w:rPr>
          <w:bCs/>
        </w:rPr>
        <w:t>C</w:t>
      </w:r>
      <w:r w:rsidR="00562724">
        <w:rPr>
          <w:bCs/>
        </w:rPr>
        <w:t>C</w:t>
      </w:r>
      <w:r w:rsidRPr="00B920B9">
        <w:rPr>
          <w:bCs/>
        </w:rPr>
        <w:t>172</w:t>
      </w:r>
      <w:r>
        <w:rPr>
          <w:bCs/>
        </w:rPr>
        <w:t>3971162</w:t>
      </w:r>
    </w:p>
    <w:p w14:paraId="2404E3AA" w14:textId="28383DBF" w:rsidR="00A52562" w:rsidRDefault="00A52562" w:rsidP="00562724">
      <w:pPr>
        <w:spacing w:line="240" w:lineRule="auto"/>
        <w:ind w:left="281"/>
        <w:contextualSpacing/>
        <w:rPr>
          <w:b/>
          <w:bCs/>
        </w:rPr>
      </w:pPr>
      <w:r>
        <w:rPr>
          <w:bCs/>
        </w:rPr>
        <w:t>jhonnyjaviertauro@gmail</w:t>
      </w:r>
      <w:r w:rsidRPr="00B920B9">
        <w:rPr>
          <w:bCs/>
        </w:rPr>
        <w:t xml:space="preserve">.com </w:t>
      </w:r>
    </w:p>
    <w:p w14:paraId="38673BBB" w14:textId="2AE65BB3" w:rsidR="007E26EA" w:rsidRDefault="007E26EA" w:rsidP="000E435F">
      <w:pPr>
        <w:pStyle w:val="Ttulo2"/>
        <w:numPr>
          <w:ilvl w:val="0"/>
          <w:numId w:val="0"/>
        </w:numPr>
      </w:pPr>
    </w:p>
    <w:p w14:paraId="6258AA42" w14:textId="7E8883B5" w:rsidR="005D54F0" w:rsidRDefault="005D54F0" w:rsidP="005D54F0"/>
    <w:p w14:paraId="5631BFDF" w14:textId="5F8D235A" w:rsidR="005D54F0" w:rsidRDefault="005D54F0" w:rsidP="005D54F0"/>
    <w:p w14:paraId="0C0FCE71" w14:textId="556F8C9B" w:rsidR="005D54F0" w:rsidRDefault="005D54F0" w:rsidP="00FB36B5">
      <w:pPr>
        <w:ind w:firstLine="0"/>
      </w:pPr>
    </w:p>
    <w:p w14:paraId="293539D8" w14:textId="77777777" w:rsidR="00B75955" w:rsidRDefault="00B75955" w:rsidP="00C51DBD">
      <w:pPr>
        <w:pStyle w:val="Ttulo1"/>
        <w:jc w:val="center"/>
      </w:pPr>
      <w:bookmarkStart w:id="3" w:name="_Toc158902577"/>
    </w:p>
    <w:p w14:paraId="5D758437" w14:textId="77777777" w:rsidR="00B75955" w:rsidRDefault="00B75955" w:rsidP="00C51DBD">
      <w:pPr>
        <w:pStyle w:val="Ttulo1"/>
        <w:jc w:val="center"/>
      </w:pPr>
    </w:p>
    <w:p w14:paraId="36AD0494" w14:textId="79F8EBA8" w:rsidR="005D54F0" w:rsidRDefault="005D54F0" w:rsidP="00C51DBD">
      <w:pPr>
        <w:pStyle w:val="Ttulo1"/>
        <w:jc w:val="center"/>
      </w:pPr>
      <w:r w:rsidRPr="005D54F0">
        <w:t>CONSTANCIA DE APROBACION DEL TUTOR</w:t>
      </w:r>
      <w:bookmarkEnd w:id="3"/>
    </w:p>
    <w:p w14:paraId="1434EEF7" w14:textId="77777777" w:rsidR="00C51DBD" w:rsidRPr="00C51DBD" w:rsidRDefault="00C51DBD" w:rsidP="00C51DBD"/>
    <w:p w14:paraId="7F927881" w14:textId="77777777" w:rsidR="00C51DBD" w:rsidRDefault="005D54F0" w:rsidP="00C51DBD">
      <w:pPr>
        <w:widowControl w:val="0"/>
        <w:autoSpaceDE w:val="0"/>
        <w:autoSpaceDN w:val="0"/>
        <w:spacing w:after="0" w:line="360" w:lineRule="auto"/>
        <w:ind w:firstLine="708"/>
        <w:jc w:val="both"/>
        <w:rPr>
          <w:rFonts w:eastAsia="Calibri" w:cs="Times New Roman"/>
          <w:color w:val="auto"/>
          <w:szCs w:val="24"/>
          <w:lang w:val="es-ES"/>
        </w:rPr>
      </w:pPr>
      <w:r w:rsidRPr="00C51DBD">
        <w:rPr>
          <w:rFonts w:eastAsia="Calibri" w:cs="Times New Roman"/>
          <w:color w:val="auto"/>
          <w:szCs w:val="24"/>
          <w:lang w:val="es-ES"/>
        </w:rPr>
        <w:t xml:space="preserve">En mi calidad de Tutor del </w:t>
      </w:r>
      <w:r w:rsidR="00C51DBD">
        <w:rPr>
          <w:rFonts w:eastAsia="Calibri" w:cs="Times New Roman"/>
          <w:color w:val="auto"/>
          <w:szCs w:val="24"/>
          <w:lang w:val="es-ES"/>
        </w:rPr>
        <w:t>Proyecto:</w:t>
      </w:r>
    </w:p>
    <w:p w14:paraId="4F782E73" w14:textId="7BF12537" w:rsidR="00C51DBD" w:rsidRPr="007A25D1" w:rsidRDefault="00C51DBD" w:rsidP="00C51DBD">
      <w:pPr>
        <w:spacing w:line="360" w:lineRule="auto"/>
        <w:ind w:left="708" w:firstLine="12"/>
        <w:jc w:val="both"/>
        <w:rPr>
          <w:rFonts w:cs="Times New Roman"/>
          <w:szCs w:val="24"/>
        </w:rPr>
      </w:pPr>
      <w:r>
        <w:rPr>
          <w:rFonts w:eastAsia="Calibri" w:cs="Times New Roman"/>
          <w:color w:val="auto"/>
          <w:szCs w:val="24"/>
          <w:lang w:val="es-ES"/>
        </w:rPr>
        <w:t>“</w:t>
      </w:r>
      <w:r w:rsidRPr="00562724">
        <w:rPr>
          <w:rFonts w:eastAsia="Calibri" w:cs="Times New Roman"/>
          <w:color w:val="auto"/>
          <w:lang w:val="es-ES"/>
        </w:rPr>
        <w:t>Estudio de factibilidad de sala de entretenimiento Pool and Beer Club Parroquia Malchinguí</w:t>
      </w:r>
      <w:r>
        <w:rPr>
          <w:rFonts w:eastAsia="Calibri" w:cs="Times New Roman"/>
          <w:color w:val="auto"/>
          <w:lang w:val="es-ES"/>
        </w:rPr>
        <w:t>”</w:t>
      </w:r>
      <w:r w:rsidR="005D54F0" w:rsidRPr="00C51DBD">
        <w:rPr>
          <w:rFonts w:eastAsia="Calibri" w:cs="Times New Roman"/>
          <w:color w:val="auto"/>
          <w:szCs w:val="24"/>
          <w:lang w:val="es-ES"/>
        </w:rPr>
        <w:t xml:space="preserve">, presentado por el </w:t>
      </w:r>
      <w:r>
        <w:rPr>
          <w:rFonts w:eastAsia="Calibri" w:cs="Times New Roman"/>
          <w:color w:val="auto"/>
          <w:szCs w:val="24"/>
          <w:lang w:val="es-ES"/>
        </w:rPr>
        <w:t>Sr.</w:t>
      </w:r>
      <w:r w:rsidR="005D54F0" w:rsidRPr="00C51DBD">
        <w:rPr>
          <w:rFonts w:eastAsia="Calibri" w:cs="Times New Roman"/>
          <w:color w:val="auto"/>
          <w:szCs w:val="24"/>
          <w:lang w:val="es-ES"/>
        </w:rPr>
        <w:t xml:space="preserve"> De La Cruz Muñoz Darío Javier </w:t>
      </w:r>
      <w:r w:rsidRPr="007A25D1">
        <w:rPr>
          <w:rFonts w:cs="Times New Roman"/>
          <w:szCs w:val="24"/>
        </w:rPr>
        <w:t>para optar por el Título de Tecn</w:t>
      </w:r>
      <w:r>
        <w:rPr>
          <w:rFonts w:cs="Times New Roman"/>
          <w:szCs w:val="24"/>
        </w:rPr>
        <w:t>ólogo en Administración, c</w:t>
      </w:r>
      <w:r w:rsidRPr="007A25D1">
        <w:rPr>
          <w:rFonts w:cs="Times New Roman"/>
          <w:szCs w:val="24"/>
        </w:rPr>
        <w:t>onsidero</w:t>
      </w:r>
      <w:r>
        <w:rPr>
          <w:rFonts w:cs="Times New Roman"/>
          <w:szCs w:val="24"/>
        </w:rPr>
        <w:t xml:space="preserve"> </w:t>
      </w:r>
      <w:r w:rsidRPr="007A25D1">
        <w:rPr>
          <w:rFonts w:cs="Times New Roman"/>
          <w:szCs w:val="24"/>
        </w:rPr>
        <w:t>que dicho trabajo reúne los requisitos y méritos suficientes para ser sometido a la presentación pública y evaluación por parte del tribunal examinador que se designe.</w:t>
      </w:r>
    </w:p>
    <w:p w14:paraId="509AD86E" w14:textId="77777777" w:rsidR="00C51DBD" w:rsidRPr="007A25D1" w:rsidRDefault="00C51DBD" w:rsidP="00C51DBD">
      <w:pPr>
        <w:spacing w:line="360" w:lineRule="auto"/>
        <w:jc w:val="both"/>
        <w:rPr>
          <w:rFonts w:cs="Times New Roman"/>
          <w:szCs w:val="24"/>
        </w:rPr>
      </w:pPr>
    </w:p>
    <w:p w14:paraId="5F6DC7F4" w14:textId="77777777" w:rsidR="00C51DBD" w:rsidRPr="007A25D1" w:rsidRDefault="00C51DBD" w:rsidP="00C51DBD">
      <w:pPr>
        <w:spacing w:line="360" w:lineRule="auto"/>
        <w:jc w:val="both"/>
        <w:rPr>
          <w:rFonts w:cs="Times New Roman"/>
          <w:szCs w:val="24"/>
        </w:rPr>
      </w:pPr>
    </w:p>
    <w:p w14:paraId="119CCD3C" w14:textId="77777777" w:rsidR="00C51DBD" w:rsidRDefault="00C51DBD" w:rsidP="00C51DBD">
      <w:pPr>
        <w:spacing w:line="360" w:lineRule="auto"/>
        <w:jc w:val="both"/>
        <w:rPr>
          <w:rFonts w:cs="Times New Roman"/>
          <w:szCs w:val="24"/>
        </w:rPr>
      </w:pPr>
      <w:r w:rsidRPr="007A25D1">
        <w:rPr>
          <w:rFonts w:cs="Times New Roman"/>
          <w:szCs w:val="24"/>
        </w:rPr>
        <w:t xml:space="preserve">En la ciudad de Quito a los </w:t>
      </w:r>
      <w:r>
        <w:rPr>
          <w:rFonts w:cs="Times New Roman"/>
          <w:szCs w:val="24"/>
        </w:rPr>
        <w:t>12</w:t>
      </w:r>
      <w:r w:rsidRPr="007A25D1">
        <w:rPr>
          <w:rFonts w:cs="Times New Roman"/>
          <w:szCs w:val="24"/>
        </w:rPr>
        <w:t xml:space="preserve"> días del mes de </w:t>
      </w:r>
      <w:r>
        <w:rPr>
          <w:rFonts w:cs="Times New Roman"/>
          <w:szCs w:val="24"/>
        </w:rPr>
        <w:t xml:space="preserve">febrero </w:t>
      </w:r>
      <w:r w:rsidRPr="007A25D1">
        <w:rPr>
          <w:rFonts w:cs="Times New Roman"/>
          <w:szCs w:val="24"/>
        </w:rPr>
        <w:t>de</w:t>
      </w:r>
      <w:r>
        <w:rPr>
          <w:rFonts w:cs="Times New Roman"/>
          <w:szCs w:val="24"/>
        </w:rPr>
        <w:t xml:space="preserve"> 2024</w:t>
      </w:r>
    </w:p>
    <w:p w14:paraId="3372020E" w14:textId="2D075F86" w:rsidR="005D54F0" w:rsidRDefault="005D54F0" w:rsidP="005D54F0"/>
    <w:p w14:paraId="0EE85726" w14:textId="0F87EFCD" w:rsidR="008D3B76" w:rsidRDefault="008D3B76" w:rsidP="005D54F0"/>
    <w:p w14:paraId="6D07443A" w14:textId="77777777" w:rsidR="00C51DBD" w:rsidRDefault="00C51DBD" w:rsidP="005D54F0"/>
    <w:p w14:paraId="62A8E017" w14:textId="77777777" w:rsidR="00C51DBD" w:rsidRPr="007A25D1" w:rsidRDefault="00C51DBD" w:rsidP="00C51DBD">
      <w:pPr>
        <w:spacing w:line="240" w:lineRule="auto"/>
        <w:contextualSpacing/>
        <w:jc w:val="center"/>
        <w:rPr>
          <w:rFonts w:cs="Times New Roman"/>
          <w:szCs w:val="24"/>
        </w:rPr>
      </w:pPr>
      <w:r w:rsidRPr="007A25D1">
        <w:rPr>
          <w:rFonts w:cs="Times New Roman"/>
          <w:szCs w:val="24"/>
        </w:rPr>
        <w:t>______________</w:t>
      </w:r>
    </w:p>
    <w:p w14:paraId="03A9BC88" w14:textId="77777777" w:rsidR="00C51DBD" w:rsidRPr="007A25D1" w:rsidRDefault="00C51DBD" w:rsidP="00C51DBD">
      <w:pPr>
        <w:spacing w:line="240" w:lineRule="auto"/>
        <w:contextualSpacing/>
        <w:jc w:val="center"/>
        <w:rPr>
          <w:rFonts w:cs="Times New Roman"/>
          <w:szCs w:val="24"/>
        </w:rPr>
      </w:pPr>
      <w:r>
        <w:rPr>
          <w:rFonts w:cs="Times New Roman"/>
          <w:szCs w:val="24"/>
        </w:rPr>
        <w:t>FIRMA TUTOR</w:t>
      </w:r>
    </w:p>
    <w:p w14:paraId="05E2A7A1" w14:textId="634573CC" w:rsidR="003106F8" w:rsidRDefault="00C51DBD" w:rsidP="00C51DBD">
      <w:pPr>
        <w:spacing w:line="240" w:lineRule="auto"/>
        <w:contextualSpacing/>
        <w:jc w:val="center"/>
        <w:rPr>
          <w:rFonts w:cs="Times New Roman"/>
          <w:szCs w:val="24"/>
        </w:rPr>
        <w:sectPr w:rsidR="003106F8" w:rsidSect="00505AD1">
          <w:pgSz w:w="12240" w:h="15840" w:code="1"/>
          <w:pgMar w:top="1440" w:right="1440" w:bottom="1440" w:left="1440" w:header="709" w:footer="709" w:gutter="0"/>
          <w:pgNumType w:fmt="lowerRoman" w:start="2"/>
          <w:cols w:space="708"/>
          <w:docGrid w:linePitch="360"/>
        </w:sectPr>
      </w:pPr>
      <w:r w:rsidRPr="007A25D1">
        <w:rPr>
          <w:rFonts w:cs="Times New Roman"/>
          <w:szCs w:val="24"/>
        </w:rPr>
        <w:t>No. C.C.</w:t>
      </w:r>
      <w:r>
        <w:rPr>
          <w:rFonts w:cs="Times New Roman"/>
          <w:szCs w:val="24"/>
        </w:rPr>
        <w:t xml:space="preserve"> 171480604</w:t>
      </w:r>
    </w:p>
    <w:p w14:paraId="7990D222" w14:textId="77777777" w:rsidR="00C51DBD" w:rsidRDefault="00C51DBD" w:rsidP="003106F8">
      <w:pPr>
        <w:ind w:firstLine="0"/>
      </w:pPr>
    </w:p>
    <w:p w14:paraId="732327F3" w14:textId="1EB78540" w:rsidR="00294A10" w:rsidRPr="00294A10" w:rsidRDefault="00294A10" w:rsidP="00305EEE">
      <w:pPr>
        <w:pStyle w:val="Ttulo1"/>
      </w:pPr>
      <w:bookmarkStart w:id="4" w:name="_Toc158902578"/>
      <w:r w:rsidRPr="00294A10">
        <w:t>DEDICATORIA</w:t>
      </w:r>
      <w:bookmarkEnd w:id="4"/>
      <w:r w:rsidRPr="00294A10">
        <w:t xml:space="preserve"> </w:t>
      </w:r>
    </w:p>
    <w:p w14:paraId="26C0860C" w14:textId="77777777" w:rsidR="00294A10" w:rsidRPr="00F11F9A" w:rsidRDefault="00294A10" w:rsidP="00294A10">
      <w:pPr>
        <w:rPr>
          <w:b/>
          <w:bCs/>
        </w:rPr>
      </w:pPr>
      <w:r w:rsidRPr="00F11F9A">
        <w:rPr>
          <w:bCs/>
        </w:rPr>
        <w:t>A mis padres, fuente inagotable de apoyo y sacrificio, quienes han sido mi inspiración y motivación a lo largo de esta travesía académica. A mi familia, por su amor incondicional y paciencia durante mis días de estudio.</w:t>
      </w:r>
    </w:p>
    <w:p w14:paraId="42E33C12" w14:textId="77777777" w:rsidR="00294A10" w:rsidRPr="00F11F9A" w:rsidRDefault="00294A10" w:rsidP="00294A10">
      <w:pPr>
        <w:rPr>
          <w:b/>
          <w:bCs/>
        </w:rPr>
      </w:pPr>
      <w:r w:rsidRPr="00F11F9A">
        <w:rPr>
          <w:bCs/>
        </w:rPr>
        <w:t>A mis amigos y compañeros de clase, por compartir risas, desafíos y el inolvidable viaje de aprender juntos. Agradezco su amistad y compañerismo.</w:t>
      </w:r>
    </w:p>
    <w:p w14:paraId="228463D8" w14:textId="77777777" w:rsidR="00294A10" w:rsidRPr="00F11F9A" w:rsidRDefault="00294A10" w:rsidP="00294A10">
      <w:pPr>
        <w:rPr>
          <w:b/>
          <w:bCs/>
        </w:rPr>
      </w:pPr>
      <w:r w:rsidRPr="00F11F9A">
        <w:rPr>
          <w:bCs/>
        </w:rPr>
        <w:t>A mis profesores y mentores, cuyas enseñanzas han guiado mi camino y cuyo conocimiento ha sido invaluable para mi desarrollo académico y personal.</w:t>
      </w:r>
    </w:p>
    <w:p w14:paraId="4BF71F1F" w14:textId="77777777" w:rsidR="00294A10" w:rsidRPr="00F11F9A" w:rsidRDefault="00294A10" w:rsidP="00294A10">
      <w:pPr>
        <w:rPr>
          <w:b/>
          <w:bCs/>
        </w:rPr>
      </w:pPr>
      <w:r>
        <w:rPr>
          <w:bCs/>
        </w:rPr>
        <w:t>En especial a mi madre María Edelina Muñoz Lema y mi hermana Jenny Elizabeth De La Cruz Muñoz</w:t>
      </w:r>
      <w:r w:rsidRPr="00F11F9A">
        <w:rPr>
          <w:bCs/>
        </w:rPr>
        <w:t xml:space="preserve"> por su constante apoyo emocional, comprensión y aliento. Su presencia ha sido un faro de luz en los momentos más desafiantes.</w:t>
      </w:r>
    </w:p>
    <w:p w14:paraId="6271D74E" w14:textId="77777777" w:rsidR="00294A10" w:rsidRDefault="00294A10" w:rsidP="00294A10">
      <w:pPr>
        <w:rPr>
          <w:b/>
          <w:bCs/>
        </w:rPr>
      </w:pPr>
      <w:r>
        <w:rPr>
          <w:bCs/>
        </w:rPr>
        <w:t>Y</w:t>
      </w:r>
      <w:r w:rsidRPr="00F11F9A">
        <w:rPr>
          <w:bCs/>
        </w:rPr>
        <w:t xml:space="preserve"> todos aquellos que, de una forma u otra, contribuyeron a la culminación de este proyecto, les dedico este logro. Gracias por ser parte de este importante capítulo de mi vida académica.</w:t>
      </w:r>
    </w:p>
    <w:p w14:paraId="445DAC85" w14:textId="17162CF4" w:rsidR="00294A10" w:rsidRDefault="00294A10" w:rsidP="00294A10">
      <w:pPr>
        <w:jc w:val="right"/>
        <w:rPr>
          <w:b/>
          <w:bCs/>
        </w:rPr>
      </w:pPr>
      <w:r>
        <w:rPr>
          <w:bCs/>
        </w:rPr>
        <w:t>De La Cruz</w:t>
      </w:r>
      <w:r w:rsidR="008D486F">
        <w:rPr>
          <w:bCs/>
        </w:rPr>
        <w:t xml:space="preserve"> Muñoz Darío Javier</w:t>
      </w:r>
    </w:p>
    <w:p w14:paraId="74C9B409" w14:textId="160C1C90" w:rsidR="008D3B76" w:rsidRDefault="008D3B76" w:rsidP="005D54F0"/>
    <w:p w14:paraId="69B06FF7" w14:textId="30C444A7" w:rsidR="00EF561B" w:rsidRDefault="00EF561B" w:rsidP="005D54F0"/>
    <w:p w14:paraId="748A800C" w14:textId="005F5435" w:rsidR="00EF561B" w:rsidRDefault="00EF561B" w:rsidP="005D54F0"/>
    <w:p w14:paraId="642E34DE" w14:textId="5BAF0AA8" w:rsidR="00EF561B" w:rsidRDefault="00EF561B" w:rsidP="005D54F0"/>
    <w:p w14:paraId="6538A75F" w14:textId="4979C745" w:rsidR="00EF561B" w:rsidRDefault="00EF561B" w:rsidP="005D54F0"/>
    <w:p w14:paraId="188058AB" w14:textId="5EE0ED1B" w:rsidR="00EF561B" w:rsidRPr="00EF561B" w:rsidRDefault="00EF561B" w:rsidP="00305EEE">
      <w:pPr>
        <w:pStyle w:val="Ttulo1"/>
      </w:pPr>
      <w:bookmarkStart w:id="5" w:name="_Toc158902579"/>
      <w:r w:rsidRPr="00EF561B">
        <w:t>AGRADECIMIENTO</w:t>
      </w:r>
      <w:bookmarkEnd w:id="5"/>
    </w:p>
    <w:p w14:paraId="0ED65B69" w14:textId="77777777" w:rsidR="00EF561B" w:rsidRPr="002177AB" w:rsidRDefault="00EF561B" w:rsidP="00EF561B">
      <w:pPr>
        <w:rPr>
          <w:rFonts w:cstheme="minorHAnsi"/>
          <w:b/>
          <w:bCs/>
        </w:rPr>
      </w:pPr>
      <w:r w:rsidRPr="002177AB">
        <w:rPr>
          <w:rFonts w:cstheme="minorHAnsi"/>
          <w:bCs/>
        </w:rPr>
        <w:t>Quisiera expresar mi sincero agradecimiento a todas las personas que contribuyeron de manera significativa a la realización de este trabajo de titulación.</w:t>
      </w:r>
    </w:p>
    <w:p w14:paraId="507D82F7" w14:textId="606CEEA4" w:rsidR="00EF561B" w:rsidRPr="002177AB" w:rsidRDefault="00EF561B" w:rsidP="00EF561B">
      <w:pPr>
        <w:rPr>
          <w:rFonts w:cstheme="minorHAnsi"/>
          <w:b/>
          <w:bCs/>
        </w:rPr>
      </w:pPr>
      <w:r w:rsidRPr="002177AB">
        <w:rPr>
          <w:rFonts w:cstheme="minorHAnsi"/>
          <w:bCs/>
        </w:rPr>
        <w:t xml:space="preserve">En primer lugar, agradezco a mi </w:t>
      </w:r>
      <w:r>
        <w:rPr>
          <w:rFonts w:cstheme="minorHAnsi"/>
          <w:bCs/>
        </w:rPr>
        <w:t xml:space="preserve">tutor </w:t>
      </w:r>
      <w:r w:rsidR="00C31FD6">
        <w:rPr>
          <w:rFonts w:cstheme="minorHAnsi"/>
          <w:bCs/>
        </w:rPr>
        <w:t>Ing</w:t>
      </w:r>
      <w:r>
        <w:rPr>
          <w:rFonts w:cstheme="minorHAnsi"/>
          <w:bCs/>
        </w:rPr>
        <w:t xml:space="preserve">. Juan Carlos Centeno </w:t>
      </w:r>
      <w:r w:rsidRPr="002177AB">
        <w:rPr>
          <w:rFonts w:cstheme="minorHAnsi"/>
          <w:bCs/>
        </w:rPr>
        <w:t>cuya orientación experta y apoyo constante fueron fundamentales para dar forma a este proyecto. Sus valiosas sugerencias y comentarios críticos fueron la brújula que guí</w:t>
      </w:r>
      <w:r>
        <w:rPr>
          <w:rFonts w:cstheme="minorHAnsi"/>
          <w:bCs/>
        </w:rPr>
        <w:t>o</w:t>
      </w:r>
      <w:r w:rsidRPr="002177AB">
        <w:rPr>
          <w:rFonts w:cstheme="minorHAnsi"/>
          <w:bCs/>
        </w:rPr>
        <w:t xml:space="preserve"> mi investigación.</w:t>
      </w:r>
    </w:p>
    <w:p w14:paraId="7A1623EE" w14:textId="77777777" w:rsidR="00EF561B" w:rsidRPr="002177AB" w:rsidRDefault="00EF561B" w:rsidP="00EF561B">
      <w:pPr>
        <w:rPr>
          <w:rFonts w:cstheme="minorHAnsi"/>
          <w:b/>
          <w:bCs/>
        </w:rPr>
      </w:pPr>
      <w:r w:rsidRPr="002177AB">
        <w:rPr>
          <w:rFonts w:cstheme="minorHAnsi"/>
          <w:bCs/>
        </w:rPr>
        <w:t>A mis profesores y a la institución educativa que me brindó la oportunidad de explorar y profundizar en mi campo de estudio. Cada clase y cada interacción contribuyeron al desarrollo de mis habilidades y conocimientos.</w:t>
      </w:r>
    </w:p>
    <w:p w14:paraId="3E6D585F" w14:textId="77777777" w:rsidR="00EF561B" w:rsidRPr="002177AB" w:rsidRDefault="00EF561B" w:rsidP="00EF561B">
      <w:pPr>
        <w:rPr>
          <w:rFonts w:cstheme="minorHAnsi"/>
          <w:b/>
          <w:bCs/>
        </w:rPr>
      </w:pPr>
      <w:r w:rsidRPr="002177AB">
        <w:rPr>
          <w:rFonts w:cstheme="minorHAnsi"/>
          <w:bCs/>
        </w:rPr>
        <w:t xml:space="preserve">Quiero expresar mi agradecimiento a </w:t>
      </w:r>
      <w:r>
        <w:rPr>
          <w:rFonts w:cstheme="minorHAnsi"/>
          <w:bCs/>
        </w:rPr>
        <w:t>la MSc. Hanny Mancheno</w:t>
      </w:r>
      <w:r w:rsidRPr="002177AB">
        <w:rPr>
          <w:rFonts w:cstheme="minorHAnsi"/>
          <w:bCs/>
        </w:rPr>
        <w:t>, cuya colaboración y dedicación fueron esenciales para llevar a cabo las investigaciones y recopilar datos. Su ayuda desinteresada fue un pilar en este proceso.</w:t>
      </w:r>
    </w:p>
    <w:p w14:paraId="03E4188C" w14:textId="77777777" w:rsidR="00EF561B" w:rsidRPr="002177AB" w:rsidRDefault="00EF561B" w:rsidP="00EF561B">
      <w:pPr>
        <w:rPr>
          <w:rFonts w:cstheme="minorHAnsi"/>
          <w:b/>
          <w:bCs/>
        </w:rPr>
      </w:pPr>
      <w:r w:rsidRPr="002177AB">
        <w:rPr>
          <w:rFonts w:cstheme="minorHAnsi"/>
          <w:bCs/>
        </w:rPr>
        <w:t>A mi familia y amigos, les agradezco por su apoyo constante, comprensión y aliento. Sus palabras de ánimo fueron mi motor en los momentos desafiantes.</w:t>
      </w:r>
    </w:p>
    <w:p w14:paraId="608E52C7" w14:textId="77777777" w:rsidR="00EF561B" w:rsidRPr="002177AB" w:rsidRDefault="00EF561B" w:rsidP="00EF561B">
      <w:pPr>
        <w:rPr>
          <w:rFonts w:cstheme="minorHAnsi"/>
          <w:b/>
          <w:bCs/>
        </w:rPr>
      </w:pPr>
      <w:r w:rsidRPr="002177AB">
        <w:rPr>
          <w:rFonts w:cstheme="minorHAnsi"/>
          <w:bCs/>
        </w:rPr>
        <w:t>Por último, agradezco a todos aquellos que, de alguna manera, contribuyeron con sus conocimientos, experiencias y buenas vibras a la culminación de este proyecto.</w:t>
      </w:r>
    </w:p>
    <w:p w14:paraId="4F0A84AB" w14:textId="77777777" w:rsidR="00EF561B" w:rsidRDefault="00EF561B" w:rsidP="00EF561B">
      <w:pPr>
        <w:rPr>
          <w:rFonts w:cstheme="minorHAnsi"/>
          <w:b/>
          <w:bCs/>
        </w:rPr>
      </w:pPr>
      <w:r w:rsidRPr="002177AB">
        <w:rPr>
          <w:rFonts w:cstheme="minorHAnsi"/>
          <w:bCs/>
        </w:rPr>
        <w:t>Este trabajo de titulación es el resultado de un esfuerzo colectivo y estoy agradecido por la colaboración de cada persona que ha sido parte de este viaje</w:t>
      </w:r>
      <w:r>
        <w:rPr>
          <w:rFonts w:cstheme="minorHAnsi"/>
          <w:bCs/>
        </w:rPr>
        <w:t>.</w:t>
      </w:r>
    </w:p>
    <w:p w14:paraId="5FDE8126" w14:textId="61906EEF" w:rsidR="00EF561B" w:rsidRDefault="00EF561B" w:rsidP="005D54F0"/>
    <w:p w14:paraId="7CFCA65B" w14:textId="0386E19B" w:rsidR="00EF561B" w:rsidRDefault="00EF561B" w:rsidP="005D54F0"/>
    <w:p w14:paraId="6889A430" w14:textId="036CBE13" w:rsidR="00EF561B" w:rsidRDefault="00EF561B" w:rsidP="005D54F0"/>
    <w:p w14:paraId="14F60472" w14:textId="590E3838" w:rsidR="00A41003" w:rsidRPr="00A41003" w:rsidRDefault="00A41003" w:rsidP="00C31FD6">
      <w:pPr>
        <w:pStyle w:val="Ttulo1"/>
        <w:jc w:val="center"/>
      </w:pPr>
      <w:bookmarkStart w:id="6" w:name="_Toc158902580"/>
      <w:r w:rsidRPr="00A41003">
        <w:t>RESUMEN</w:t>
      </w:r>
      <w:bookmarkEnd w:id="6"/>
    </w:p>
    <w:p w14:paraId="3D1546A2" w14:textId="77777777" w:rsidR="00A41003" w:rsidRPr="005F2BBA" w:rsidRDefault="00A41003" w:rsidP="00A41003">
      <w:pPr>
        <w:rPr>
          <w:rFonts w:cstheme="minorHAnsi"/>
          <w:b/>
          <w:bCs/>
        </w:rPr>
      </w:pPr>
      <w:r w:rsidRPr="005F2BBA">
        <w:rPr>
          <w:rFonts w:cstheme="minorHAnsi"/>
          <w:bCs/>
        </w:rPr>
        <w:t>Este estudio de factibilidad tiene como objetivo evaluar la viabilidad de establecer una sala de entretenimiento denominada "Pool and Beer" en la Parroquia Malchinguí. La propuesta busca ofrecer un espacio único y atractivo que combine la diversión del billar con una selección destacada de bebidas, creando así un ambiente acogedor y social para residentes y visitantes.</w:t>
      </w:r>
    </w:p>
    <w:p w14:paraId="744377AF" w14:textId="77777777" w:rsidR="00A41003" w:rsidRPr="005F2BBA" w:rsidRDefault="00A41003" w:rsidP="00A41003">
      <w:pPr>
        <w:rPr>
          <w:rFonts w:cstheme="minorHAnsi"/>
          <w:b/>
          <w:bCs/>
        </w:rPr>
      </w:pPr>
      <w:r w:rsidRPr="005F2BBA">
        <w:rPr>
          <w:rFonts w:cstheme="minorHAnsi"/>
          <w:bCs/>
        </w:rPr>
        <w:t>La Parroquia Malchinguí, con su crecimiento demográfico y carencia de opciones de entretenimiento específicas, se presenta como un lugar propicio para la introducción de esta sala de entretenimiento. El estudio abordará aspectos clave como la demanda local, la competencia en la zona, los costos operativos y la factibilidad financiera.</w:t>
      </w:r>
    </w:p>
    <w:p w14:paraId="5B5375AD" w14:textId="77777777" w:rsidR="00A41003" w:rsidRDefault="00A41003" w:rsidP="00A41003">
      <w:pPr>
        <w:rPr>
          <w:rFonts w:cstheme="minorHAnsi"/>
          <w:b/>
          <w:bCs/>
        </w:rPr>
      </w:pPr>
      <w:r w:rsidRPr="005F2BBA">
        <w:rPr>
          <w:rFonts w:cstheme="minorHAnsi"/>
          <w:bCs/>
        </w:rPr>
        <w:t>A través de un análisis detallado, se explorarán estrategias para diferenciar "Pool and Beer" en el mercado, atraer una clientela variada y contribuir positivamente al desarrollo económico y social de la Parroquia Malchinguí. Este resumen introductorio sienta las bases para la evaluación exhaustiva que sigue, buscando proporcionar una guía precisa y fundamentada para la toma de decisiones en la materialización de este proyecto de entretenimiento.</w:t>
      </w:r>
    </w:p>
    <w:p w14:paraId="7DC4A34F" w14:textId="565AFEAD" w:rsidR="00EF561B" w:rsidRDefault="00EF561B" w:rsidP="005D54F0"/>
    <w:p w14:paraId="7BE927CF" w14:textId="3AA91ECB" w:rsidR="00A41003" w:rsidRDefault="00A41003" w:rsidP="005D54F0"/>
    <w:p w14:paraId="050F2F7C" w14:textId="329D6471" w:rsidR="00A41003" w:rsidRDefault="00A41003" w:rsidP="005D54F0"/>
    <w:p w14:paraId="5B2305F6" w14:textId="69A89012" w:rsidR="00A41003" w:rsidRDefault="00A41003" w:rsidP="005D54F0"/>
    <w:p w14:paraId="02ABFD5A" w14:textId="1B230E02" w:rsidR="00A41003" w:rsidRDefault="00A41003" w:rsidP="005D54F0"/>
    <w:p w14:paraId="2ADD31EE" w14:textId="02D141B8" w:rsidR="00A41003" w:rsidRDefault="00A41003" w:rsidP="005D54F0"/>
    <w:p w14:paraId="30D2E38C" w14:textId="25703214" w:rsidR="00A41003" w:rsidRDefault="00A41003" w:rsidP="005D54F0"/>
    <w:p w14:paraId="471BD7DE" w14:textId="00E114C5" w:rsidR="00FB1ED8" w:rsidRPr="00FB1ED8" w:rsidRDefault="00FB1ED8" w:rsidP="00C31FD6">
      <w:pPr>
        <w:pStyle w:val="Ttulo1"/>
        <w:jc w:val="center"/>
      </w:pPr>
      <w:bookmarkStart w:id="7" w:name="_Toc158902581"/>
      <w:r w:rsidRPr="00FB1ED8">
        <w:t>ABSTRACT</w:t>
      </w:r>
      <w:bookmarkEnd w:id="7"/>
    </w:p>
    <w:p w14:paraId="123531B3" w14:textId="77777777" w:rsidR="00FB1ED8" w:rsidRPr="0013432F" w:rsidRDefault="00FB1ED8" w:rsidP="00FB1ED8">
      <w:pPr>
        <w:rPr>
          <w:rFonts w:cstheme="minorHAnsi"/>
          <w:b/>
          <w:bCs/>
          <w:lang w:val="en-US"/>
        </w:rPr>
      </w:pPr>
      <w:r w:rsidRPr="0013432F">
        <w:rPr>
          <w:rFonts w:cstheme="minorHAnsi"/>
          <w:bCs/>
          <w:lang w:val="en-US"/>
        </w:rPr>
        <w:t>This feasibility study aims to evaluate the viability of establishing an entertainment room called "Pool and Beer" in the Malchinguí Parish. The proposal seeks to offer a unique and attractive space that combines the fun of billiards with an outstanding selection of drinks, thus creating a welcoming and social environment for residents and visitors.</w:t>
      </w:r>
    </w:p>
    <w:p w14:paraId="1DC04F89" w14:textId="77777777" w:rsidR="00FB1ED8" w:rsidRPr="0013432F" w:rsidRDefault="00FB1ED8" w:rsidP="00FB1ED8">
      <w:pPr>
        <w:rPr>
          <w:rFonts w:cstheme="minorHAnsi"/>
          <w:b/>
          <w:bCs/>
          <w:lang w:val="en-US"/>
        </w:rPr>
      </w:pPr>
      <w:r w:rsidRPr="0013432F">
        <w:rPr>
          <w:rFonts w:cstheme="minorHAnsi"/>
          <w:bCs/>
          <w:lang w:val="en-US"/>
        </w:rPr>
        <w:t>The Malchinguí Parish, with its demographic growth and lack of specific entertainment options, is presented as a favorable place for the introduction of this entertainment room. The study will address key aspects such as local demand, competition in the area, operating costs and financial feasibility.</w:t>
      </w:r>
    </w:p>
    <w:p w14:paraId="75B7F463" w14:textId="2D276DF5" w:rsidR="00FB1ED8" w:rsidRPr="0013432F" w:rsidRDefault="00FB1ED8" w:rsidP="00FB1ED8">
      <w:pPr>
        <w:rPr>
          <w:rFonts w:cstheme="minorHAnsi"/>
          <w:bCs/>
          <w:lang w:val="en-US"/>
        </w:rPr>
      </w:pPr>
      <w:r w:rsidRPr="0013432F">
        <w:rPr>
          <w:rFonts w:cstheme="minorHAnsi"/>
          <w:bCs/>
          <w:lang w:val="en-US"/>
        </w:rPr>
        <w:t>Through a detailed analysis, strategies will be explored to differentiate "Pool and Beer" in the market, attract a varied clientele and contribute positively to the economic and social development of the Malchinguí Parish. This introductory summary lays the foundation for the exhaustive evaluation that follows, seeking to provide an accurate and informed guide for decision-making in the materialization of this entertainment project.</w:t>
      </w:r>
    </w:p>
    <w:p w14:paraId="5CB20A5F" w14:textId="3544CB75" w:rsidR="00FB1ED8" w:rsidRPr="0013432F" w:rsidRDefault="00FB1ED8" w:rsidP="00FB1ED8">
      <w:pPr>
        <w:rPr>
          <w:rFonts w:cstheme="minorHAnsi"/>
          <w:bCs/>
          <w:lang w:val="en-US"/>
        </w:rPr>
      </w:pPr>
    </w:p>
    <w:p w14:paraId="2B3E2564" w14:textId="0A2D37A9" w:rsidR="00FB1ED8" w:rsidRPr="0013432F" w:rsidRDefault="00FB1ED8" w:rsidP="00FB1ED8">
      <w:pPr>
        <w:rPr>
          <w:rFonts w:cstheme="minorHAnsi"/>
          <w:bCs/>
          <w:lang w:val="en-US"/>
        </w:rPr>
      </w:pPr>
    </w:p>
    <w:p w14:paraId="03BD0911" w14:textId="06118D46" w:rsidR="00FB1ED8" w:rsidRPr="0013432F" w:rsidRDefault="00FB1ED8" w:rsidP="00FB1ED8">
      <w:pPr>
        <w:rPr>
          <w:rFonts w:cstheme="minorHAnsi"/>
          <w:bCs/>
          <w:lang w:val="en-US"/>
        </w:rPr>
      </w:pPr>
    </w:p>
    <w:p w14:paraId="6A655D77" w14:textId="4DBF906C" w:rsidR="00FB1ED8" w:rsidRPr="0013432F" w:rsidRDefault="00FB1ED8" w:rsidP="00FB1ED8">
      <w:pPr>
        <w:rPr>
          <w:rFonts w:cstheme="minorHAnsi"/>
          <w:bCs/>
          <w:lang w:val="en-US"/>
        </w:rPr>
      </w:pPr>
    </w:p>
    <w:p w14:paraId="4914522E" w14:textId="2BA18B79" w:rsidR="00FB1ED8" w:rsidRPr="0013432F" w:rsidRDefault="00FB1ED8" w:rsidP="00FB1ED8">
      <w:pPr>
        <w:rPr>
          <w:rFonts w:cstheme="minorHAnsi"/>
          <w:bCs/>
          <w:lang w:val="en-US"/>
        </w:rPr>
      </w:pPr>
    </w:p>
    <w:p w14:paraId="6F7075D9" w14:textId="4865FE51" w:rsidR="00FB1ED8" w:rsidRPr="0013432F" w:rsidRDefault="00FB1ED8" w:rsidP="00FB1ED8">
      <w:pPr>
        <w:rPr>
          <w:rFonts w:cstheme="minorHAnsi"/>
          <w:bCs/>
          <w:lang w:val="en-US"/>
        </w:rPr>
      </w:pPr>
    </w:p>
    <w:p w14:paraId="0BDA4644" w14:textId="4FC65434" w:rsidR="00FB1ED8" w:rsidRPr="0013432F" w:rsidRDefault="00FB1ED8" w:rsidP="00FB1ED8">
      <w:pPr>
        <w:rPr>
          <w:rFonts w:cstheme="minorHAnsi"/>
          <w:bCs/>
          <w:lang w:val="en-US"/>
        </w:rPr>
      </w:pPr>
    </w:p>
    <w:sdt>
      <w:sdtPr>
        <w:rPr>
          <w:rFonts w:ascii="Times New Roman" w:eastAsiaTheme="minorHAnsi" w:hAnsi="Times New Roman" w:cstheme="minorBidi"/>
          <w:color w:val="000000" w:themeColor="text1"/>
          <w:sz w:val="24"/>
          <w:szCs w:val="22"/>
          <w:lang w:val="es-ES" w:eastAsia="en-US"/>
        </w:rPr>
        <w:id w:val="946122031"/>
        <w:docPartObj>
          <w:docPartGallery w:val="Table of Contents"/>
          <w:docPartUnique/>
        </w:docPartObj>
      </w:sdtPr>
      <w:sdtEndPr>
        <w:rPr>
          <w:b/>
          <w:bCs/>
        </w:rPr>
      </w:sdtEndPr>
      <w:sdtContent>
        <w:p w14:paraId="6A4BBC8A" w14:textId="407323D5" w:rsidR="00B722F6" w:rsidRPr="003B6898" w:rsidRDefault="00B722F6" w:rsidP="008200F0">
          <w:pPr>
            <w:pStyle w:val="TtulodeTDC"/>
            <w:outlineLvl w:val="3"/>
            <w:rPr>
              <w:rFonts w:ascii="Times New Roman" w:hAnsi="Times New Roman" w:cs="Times New Roman"/>
              <w:b/>
              <w:bCs/>
              <w:color w:val="000000" w:themeColor="text1"/>
            </w:rPr>
          </w:pPr>
          <w:r w:rsidRPr="003B6898">
            <w:rPr>
              <w:rFonts w:ascii="Times New Roman" w:hAnsi="Times New Roman" w:cs="Times New Roman"/>
              <w:b/>
              <w:bCs/>
              <w:color w:val="000000" w:themeColor="text1"/>
              <w:lang w:val="es-ES"/>
            </w:rPr>
            <w:t>Contenido</w:t>
          </w:r>
        </w:p>
        <w:p w14:paraId="6B956C8F" w14:textId="1F6EDD60" w:rsidR="006529DB" w:rsidRDefault="00BF07D3">
          <w:pPr>
            <w:pStyle w:val="TDC1"/>
            <w:tabs>
              <w:tab w:val="right" w:leader="dot" w:pos="9350"/>
            </w:tabs>
            <w:rPr>
              <w:rFonts w:asciiTheme="minorHAnsi" w:eastAsiaTheme="minorEastAsia" w:hAnsiTheme="minorHAnsi"/>
              <w:noProof/>
              <w:color w:val="auto"/>
              <w:sz w:val="22"/>
              <w:lang w:eastAsia="es-EC"/>
            </w:rPr>
          </w:pPr>
          <w:r>
            <w:fldChar w:fldCharType="begin"/>
          </w:r>
          <w:r>
            <w:instrText xml:space="preserve"> TOC \o "2-3" \h \z \t "Título 1;1" </w:instrText>
          </w:r>
          <w:r>
            <w:fldChar w:fldCharType="separate"/>
          </w:r>
          <w:hyperlink w:anchor="_Toc158902576" w:history="1">
            <w:r w:rsidR="006529DB" w:rsidRPr="0050081F">
              <w:rPr>
                <w:rStyle w:val="Hipervnculo"/>
                <w:noProof/>
              </w:rPr>
              <w:t>DERECHOS DE AUTOR</w:t>
            </w:r>
            <w:r w:rsidR="006529DB">
              <w:rPr>
                <w:noProof/>
                <w:webHidden/>
              </w:rPr>
              <w:tab/>
            </w:r>
            <w:r w:rsidR="006529DB">
              <w:rPr>
                <w:noProof/>
                <w:webHidden/>
              </w:rPr>
              <w:fldChar w:fldCharType="begin"/>
            </w:r>
            <w:r w:rsidR="006529DB">
              <w:rPr>
                <w:noProof/>
                <w:webHidden/>
              </w:rPr>
              <w:instrText xml:space="preserve"> PAGEREF _Toc158902576 \h </w:instrText>
            </w:r>
            <w:r w:rsidR="006529DB">
              <w:rPr>
                <w:noProof/>
                <w:webHidden/>
              </w:rPr>
            </w:r>
            <w:r w:rsidR="006529DB">
              <w:rPr>
                <w:noProof/>
                <w:webHidden/>
              </w:rPr>
              <w:fldChar w:fldCharType="separate"/>
            </w:r>
            <w:r w:rsidR="006529DB">
              <w:rPr>
                <w:noProof/>
                <w:webHidden/>
              </w:rPr>
              <w:t>2</w:t>
            </w:r>
            <w:r w:rsidR="006529DB">
              <w:rPr>
                <w:noProof/>
                <w:webHidden/>
              </w:rPr>
              <w:fldChar w:fldCharType="end"/>
            </w:r>
          </w:hyperlink>
        </w:p>
        <w:p w14:paraId="5E7295EB" w14:textId="00D91124"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77" w:history="1">
            <w:r w:rsidR="006529DB" w:rsidRPr="0050081F">
              <w:rPr>
                <w:rStyle w:val="Hipervnculo"/>
                <w:noProof/>
              </w:rPr>
              <w:t>CONSTANCIA DE APROBACION DEL TUTOR</w:t>
            </w:r>
            <w:r w:rsidR="006529DB">
              <w:rPr>
                <w:noProof/>
                <w:webHidden/>
              </w:rPr>
              <w:tab/>
            </w:r>
            <w:r w:rsidR="006529DB">
              <w:rPr>
                <w:noProof/>
                <w:webHidden/>
              </w:rPr>
              <w:fldChar w:fldCharType="begin"/>
            </w:r>
            <w:r w:rsidR="006529DB">
              <w:rPr>
                <w:noProof/>
                <w:webHidden/>
              </w:rPr>
              <w:instrText xml:space="preserve"> PAGEREF _Toc158902577 \h </w:instrText>
            </w:r>
            <w:r w:rsidR="006529DB">
              <w:rPr>
                <w:noProof/>
                <w:webHidden/>
              </w:rPr>
            </w:r>
            <w:r w:rsidR="006529DB">
              <w:rPr>
                <w:noProof/>
                <w:webHidden/>
              </w:rPr>
              <w:fldChar w:fldCharType="separate"/>
            </w:r>
            <w:r w:rsidR="006529DB">
              <w:rPr>
                <w:noProof/>
                <w:webHidden/>
              </w:rPr>
              <w:t>3</w:t>
            </w:r>
            <w:r w:rsidR="006529DB">
              <w:rPr>
                <w:noProof/>
                <w:webHidden/>
              </w:rPr>
              <w:fldChar w:fldCharType="end"/>
            </w:r>
          </w:hyperlink>
        </w:p>
        <w:p w14:paraId="6CEE4ED5" w14:textId="784E6792"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78" w:history="1">
            <w:r w:rsidR="006529DB" w:rsidRPr="0050081F">
              <w:rPr>
                <w:rStyle w:val="Hipervnculo"/>
                <w:noProof/>
              </w:rPr>
              <w:t>DEDICATORIA</w:t>
            </w:r>
            <w:r w:rsidR="006529DB">
              <w:rPr>
                <w:noProof/>
                <w:webHidden/>
              </w:rPr>
              <w:tab/>
            </w:r>
            <w:r w:rsidR="006529DB">
              <w:rPr>
                <w:noProof/>
                <w:webHidden/>
              </w:rPr>
              <w:fldChar w:fldCharType="begin"/>
            </w:r>
            <w:r w:rsidR="006529DB">
              <w:rPr>
                <w:noProof/>
                <w:webHidden/>
              </w:rPr>
              <w:instrText xml:space="preserve"> PAGEREF _Toc158902578 \h </w:instrText>
            </w:r>
            <w:r w:rsidR="006529DB">
              <w:rPr>
                <w:noProof/>
                <w:webHidden/>
              </w:rPr>
            </w:r>
            <w:r w:rsidR="006529DB">
              <w:rPr>
                <w:noProof/>
                <w:webHidden/>
              </w:rPr>
              <w:fldChar w:fldCharType="separate"/>
            </w:r>
            <w:r w:rsidR="006529DB">
              <w:rPr>
                <w:noProof/>
                <w:webHidden/>
              </w:rPr>
              <w:t>4</w:t>
            </w:r>
            <w:r w:rsidR="006529DB">
              <w:rPr>
                <w:noProof/>
                <w:webHidden/>
              </w:rPr>
              <w:fldChar w:fldCharType="end"/>
            </w:r>
          </w:hyperlink>
        </w:p>
        <w:p w14:paraId="0D5321E4" w14:textId="12EFBAB8"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79" w:history="1">
            <w:r w:rsidR="006529DB" w:rsidRPr="0050081F">
              <w:rPr>
                <w:rStyle w:val="Hipervnculo"/>
                <w:noProof/>
              </w:rPr>
              <w:t>AGRADECIMIENTO</w:t>
            </w:r>
            <w:r w:rsidR="006529DB">
              <w:rPr>
                <w:noProof/>
                <w:webHidden/>
              </w:rPr>
              <w:tab/>
            </w:r>
            <w:r w:rsidR="006529DB">
              <w:rPr>
                <w:noProof/>
                <w:webHidden/>
              </w:rPr>
              <w:fldChar w:fldCharType="begin"/>
            </w:r>
            <w:r w:rsidR="006529DB">
              <w:rPr>
                <w:noProof/>
                <w:webHidden/>
              </w:rPr>
              <w:instrText xml:space="preserve"> PAGEREF _Toc158902579 \h </w:instrText>
            </w:r>
            <w:r w:rsidR="006529DB">
              <w:rPr>
                <w:noProof/>
                <w:webHidden/>
              </w:rPr>
            </w:r>
            <w:r w:rsidR="006529DB">
              <w:rPr>
                <w:noProof/>
                <w:webHidden/>
              </w:rPr>
              <w:fldChar w:fldCharType="separate"/>
            </w:r>
            <w:r w:rsidR="006529DB">
              <w:rPr>
                <w:noProof/>
                <w:webHidden/>
              </w:rPr>
              <w:t>5</w:t>
            </w:r>
            <w:r w:rsidR="006529DB">
              <w:rPr>
                <w:noProof/>
                <w:webHidden/>
              </w:rPr>
              <w:fldChar w:fldCharType="end"/>
            </w:r>
          </w:hyperlink>
        </w:p>
        <w:p w14:paraId="4947D981" w14:textId="257654D5"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80" w:history="1">
            <w:r w:rsidR="006529DB" w:rsidRPr="0050081F">
              <w:rPr>
                <w:rStyle w:val="Hipervnculo"/>
                <w:noProof/>
              </w:rPr>
              <w:t>RESUMEN</w:t>
            </w:r>
            <w:r w:rsidR="006529DB">
              <w:rPr>
                <w:noProof/>
                <w:webHidden/>
              </w:rPr>
              <w:tab/>
            </w:r>
            <w:r w:rsidR="006529DB">
              <w:rPr>
                <w:noProof/>
                <w:webHidden/>
              </w:rPr>
              <w:fldChar w:fldCharType="begin"/>
            </w:r>
            <w:r w:rsidR="006529DB">
              <w:rPr>
                <w:noProof/>
                <w:webHidden/>
              </w:rPr>
              <w:instrText xml:space="preserve"> PAGEREF _Toc158902580 \h </w:instrText>
            </w:r>
            <w:r w:rsidR="006529DB">
              <w:rPr>
                <w:noProof/>
                <w:webHidden/>
              </w:rPr>
            </w:r>
            <w:r w:rsidR="006529DB">
              <w:rPr>
                <w:noProof/>
                <w:webHidden/>
              </w:rPr>
              <w:fldChar w:fldCharType="separate"/>
            </w:r>
            <w:r w:rsidR="006529DB">
              <w:rPr>
                <w:noProof/>
                <w:webHidden/>
              </w:rPr>
              <w:t>6</w:t>
            </w:r>
            <w:r w:rsidR="006529DB">
              <w:rPr>
                <w:noProof/>
                <w:webHidden/>
              </w:rPr>
              <w:fldChar w:fldCharType="end"/>
            </w:r>
          </w:hyperlink>
        </w:p>
        <w:p w14:paraId="6470141C" w14:textId="3887D089"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81" w:history="1">
            <w:r w:rsidR="006529DB" w:rsidRPr="0050081F">
              <w:rPr>
                <w:rStyle w:val="Hipervnculo"/>
                <w:noProof/>
              </w:rPr>
              <w:t>ABSTRACT</w:t>
            </w:r>
            <w:r w:rsidR="006529DB">
              <w:rPr>
                <w:noProof/>
                <w:webHidden/>
              </w:rPr>
              <w:tab/>
            </w:r>
            <w:r w:rsidR="006529DB">
              <w:rPr>
                <w:noProof/>
                <w:webHidden/>
              </w:rPr>
              <w:fldChar w:fldCharType="begin"/>
            </w:r>
            <w:r w:rsidR="006529DB">
              <w:rPr>
                <w:noProof/>
                <w:webHidden/>
              </w:rPr>
              <w:instrText xml:space="preserve"> PAGEREF _Toc158902581 \h </w:instrText>
            </w:r>
            <w:r w:rsidR="006529DB">
              <w:rPr>
                <w:noProof/>
                <w:webHidden/>
              </w:rPr>
            </w:r>
            <w:r w:rsidR="006529DB">
              <w:rPr>
                <w:noProof/>
                <w:webHidden/>
              </w:rPr>
              <w:fldChar w:fldCharType="separate"/>
            </w:r>
            <w:r w:rsidR="006529DB">
              <w:rPr>
                <w:noProof/>
                <w:webHidden/>
              </w:rPr>
              <w:t>7</w:t>
            </w:r>
            <w:r w:rsidR="006529DB">
              <w:rPr>
                <w:noProof/>
                <w:webHidden/>
              </w:rPr>
              <w:fldChar w:fldCharType="end"/>
            </w:r>
          </w:hyperlink>
        </w:p>
        <w:p w14:paraId="3AC065BE" w14:textId="606815BD"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82" w:history="1">
            <w:r w:rsidR="006529DB" w:rsidRPr="0050081F">
              <w:rPr>
                <w:rStyle w:val="Hipervnculo"/>
                <w:noProof/>
              </w:rPr>
              <w:t>PLANTEAMIENTO DEL PROBLEMA</w:t>
            </w:r>
            <w:r w:rsidR="006529DB">
              <w:rPr>
                <w:noProof/>
                <w:webHidden/>
              </w:rPr>
              <w:tab/>
            </w:r>
            <w:r w:rsidR="006529DB">
              <w:rPr>
                <w:noProof/>
                <w:webHidden/>
              </w:rPr>
              <w:fldChar w:fldCharType="begin"/>
            </w:r>
            <w:r w:rsidR="006529DB">
              <w:rPr>
                <w:noProof/>
                <w:webHidden/>
              </w:rPr>
              <w:instrText xml:space="preserve"> PAGEREF _Toc158902582 \h </w:instrText>
            </w:r>
            <w:r w:rsidR="006529DB">
              <w:rPr>
                <w:noProof/>
                <w:webHidden/>
              </w:rPr>
            </w:r>
            <w:r w:rsidR="006529DB">
              <w:rPr>
                <w:noProof/>
                <w:webHidden/>
              </w:rPr>
              <w:fldChar w:fldCharType="separate"/>
            </w:r>
            <w:r w:rsidR="006529DB">
              <w:rPr>
                <w:noProof/>
                <w:webHidden/>
              </w:rPr>
              <w:t>11</w:t>
            </w:r>
            <w:r w:rsidR="006529DB">
              <w:rPr>
                <w:noProof/>
                <w:webHidden/>
              </w:rPr>
              <w:fldChar w:fldCharType="end"/>
            </w:r>
          </w:hyperlink>
        </w:p>
        <w:p w14:paraId="020BEF43" w14:textId="755EA5A2"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83" w:history="1">
            <w:r w:rsidR="006529DB" w:rsidRPr="0050081F">
              <w:rPr>
                <w:rStyle w:val="Hipervnculo"/>
                <w:noProof/>
              </w:rPr>
              <w:t>ASPECTOS A CONSIDERAR PARA LA FACTIBILIDAD DE POOL AND BEER</w:t>
            </w:r>
            <w:r w:rsidR="006529DB">
              <w:rPr>
                <w:noProof/>
                <w:webHidden/>
              </w:rPr>
              <w:tab/>
            </w:r>
            <w:r w:rsidR="006529DB">
              <w:rPr>
                <w:noProof/>
                <w:webHidden/>
              </w:rPr>
              <w:fldChar w:fldCharType="begin"/>
            </w:r>
            <w:r w:rsidR="006529DB">
              <w:rPr>
                <w:noProof/>
                <w:webHidden/>
              </w:rPr>
              <w:instrText xml:space="preserve"> PAGEREF _Toc158902583 \h </w:instrText>
            </w:r>
            <w:r w:rsidR="006529DB">
              <w:rPr>
                <w:noProof/>
                <w:webHidden/>
              </w:rPr>
            </w:r>
            <w:r w:rsidR="006529DB">
              <w:rPr>
                <w:noProof/>
                <w:webHidden/>
              </w:rPr>
              <w:fldChar w:fldCharType="separate"/>
            </w:r>
            <w:r w:rsidR="006529DB">
              <w:rPr>
                <w:noProof/>
                <w:webHidden/>
              </w:rPr>
              <w:t>16</w:t>
            </w:r>
            <w:r w:rsidR="006529DB">
              <w:rPr>
                <w:noProof/>
                <w:webHidden/>
              </w:rPr>
              <w:fldChar w:fldCharType="end"/>
            </w:r>
          </w:hyperlink>
        </w:p>
        <w:p w14:paraId="1EE68A86" w14:textId="490FE3C0"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84" w:history="1">
            <w:r w:rsidR="006529DB" w:rsidRPr="0050081F">
              <w:rPr>
                <w:rStyle w:val="Hipervnculo"/>
                <w:noProof/>
              </w:rPr>
              <w:t>OBJETIVOS</w:t>
            </w:r>
            <w:r w:rsidR="006529DB">
              <w:rPr>
                <w:noProof/>
                <w:webHidden/>
              </w:rPr>
              <w:tab/>
            </w:r>
            <w:r w:rsidR="006529DB">
              <w:rPr>
                <w:noProof/>
                <w:webHidden/>
              </w:rPr>
              <w:fldChar w:fldCharType="begin"/>
            </w:r>
            <w:r w:rsidR="006529DB">
              <w:rPr>
                <w:noProof/>
                <w:webHidden/>
              </w:rPr>
              <w:instrText xml:space="preserve"> PAGEREF _Toc158902584 \h </w:instrText>
            </w:r>
            <w:r w:rsidR="006529DB">
              <w:rPr>
                <w:noProof/>
                <w:webHidden/>
              </w:rPr>
            </w:r>
            <w:r w:rsidR="006529DB">
              <w:rPr>
                <w:noProof/>
                <w:webHidden/>
              </w:rPr>
              <w:fldChar w:fldCharType="separate"/>
            </w:r>
            <w:r w:rsidR="006529DB">
              <w:rPr>
                <w:noProof/>
                <w:webHidden/>
              </w:rPr>
              <w:t>17</w:t>
            </w:r>
            <w:r w:rsidR="006529DB">
              <w:rPr>
                <w:noProof/>
                <w:webHidden/>
              </w:rPr>
              <w:fldChar w:fldCharType="end"/>
            </w:r>
          </w:hyperlink>
        </w:p>
        <w:p w14:paraId="0D5CFE77" w14:textId="38ECD151"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85" w:history="1">
            <w:r w:rsidR="006529DB" w:rsidRPr="0050081F">
              <w:rPr>
                <w:rStyle w:val="Hipervnculo"/>
                <w:noProof/>
              </w:rPr>
              <w:t>OBJETIVO GENERAL</w:t>
            </w:r>
            <w:r w:rsidR="006529DB">
              <w:rPr>
                <w:noProof/>
                <w:webHidden/>
              </w:rPr>
              <w:tab/>
            </w:r>
            <w:r w:rsidR="006529DB">
              <w:rPr>
                <w:noProof/>
                <w:webHidden/>
              </w:rPr>
              <w:fldChar w:fldCharType="begin"/>
            </w:r>
            <w:r w:rsidR="006529DB">
              <w:rPr>
                <w:noProof/>
                <w:webHidden/>
              </w:rPr>
              <w:instrText xml:space="preserve"> PAGEREF _Toc158902585 \h </w:instrText>
            </w:r>
            <w:r w:rsidR="006529DB">
              <w:rPr>
                <w:noProof/>
                <w:webHidden/>
              </w:rPr>
            </w:r>
            <w:r w:rsidR="006529DB">
              <w:rPr>
                <w:noProof/>
                <w:webHidden/>
              </w:rPr>
              <w:fldChar w:fldCharType="separate"/>
            </w:r>
            <w:r w:rsidR="006529DB">
              <w:rPr>
                <w:noProof/>
                <w:webHidden/>
              </w:rPr>
              <w:t>17</w:t>
            </w:r>
            <w:r w:rsidR="006529DB">
              <w:rPr>
                <w:noProof/>
                <w:webHidden/>
              </w:rPr>
              <w:fldChar w:fldCharType="end"/>
            </w:r>
          </w:hyperlink>
        </w:p>
        <w:p w14:paraId="439AE629" w14:textId="103397D0"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86" w:history="1">
            <w:r w:rsidR="006529DB" w:rsidRPr="0050081F">
              <w:rPr>
                <w:rStyle w:val="Hipervnculo"/>
                <w:noProof/>
              </w:rPr>
              <w:t>OBJETIVOS ESPECÍFICOS</w:t>
            </w:r>
            <w:r w:rsidR="006529DB">
              <w:rPr>
                <w:noProof/>
                <w:webHidden/>
              </w:rPr>
              <w:tab/>
            </w:r>
            <w:r w:rsidR="006529DB">
              <w:rPr>
                <w:noProof/>
                <w:webHidden/>
              </w:rPr>
              <w:fldChar w:fldCharType="begin"/>
            </w:r>
            <w:r w:rsidR="006529DB">
              <w:rPr>
                <w:noProof/>
                <w:webHidden/>
              </w:rPr>
              <w:instrText xml:space="preserve"> PAGEREF _Toc158902586 \h </w:instrText>
            </w:r>
            <w:r w:rsidR="006529DB">
              <w:rPr>
                <w:noProof/>
                <w:webHidden/>
              </w:rPr>
            </w:r>
            <w:r w:rsidR="006529DB">
              <w:rPr>
                <w:noProof/>
                <w:webHidden/>
              </w:rPr>
              <w:fldChar w:fldCharType="separate"/>
            </w:r>
            <w:r w:rsidR="006529DB">
              <w:rPr>
                <w:noProof/>
                <w:webHidden/>
              </w:rPr>
              <w:t>17</w:t>
            </w:r>
            <w:r w:rsidR="006529DB">
              <w:rPr>
                <w:noProof/>
                <w:webHidden/>
              </w:rPr>
              <w:fldChar w:fldCharType="end"/>
            </w:r>
          </w:hyperlink>
        </w:p>
        <w:p w14:paraId="287C7EF3" w14:textId="3A68C13C"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87" w:history="1">
            <w:r w:rsidR="006529DB" w:rsidRPr="0050081F">
              <w:rPr>
                <w:rStyle w:val="Hipervnculo"/>
                <w:noProof/>
              </w:rPr>
              <w:t>JUSTIFICACIÓN</w:t>
            </w:r>
            <w:r w:rsidR="006529DB">
              <w:rPr>
                <w:noProof/>
                <w:webHidden/>
              </w:rPr>
              <w:tab/>
            </w:r>
            <w:r w:rsidR="006529DB">
              <w:rPr>
                <w:noProof/>
                <w:webHidden/>
              </w:rPr>
              <w:fldChar w:fldCharType="begin"/>
            </w:r>
            <w:r w:rsidR="006529DB">
              <w:rPr>
                <w:noProof/>
                <w:webHidden/>
              </w:rPr>
              <w:instrText xml:space="preserve"> PAGEREF _Toc158902587 \h </w:instrText>
            </w:r>
            <w:r w:rsidR="006529DB">
              <w:rPr>
                <w:noProof/>
                <w:webHidden/>
              </w:rPr>
            </w:r>
            <w:r w:rsidR="006529DB">
              <w:rPr>
                <w:noProof/>
                <w:webHidden/>
              </w:rPr>
              <w:fldChar w:fldCharType="separate"/>
            </w:r>
            <w:r w:rsidR="006529DB">
              <w:rPr>
                <w:noProof/>
                <w:webHidden/>
              </w:rPr>
              <w:t>18</w:t>
            </w:r>
            <w:r w:rsidR="006529DB">
              <w:rPr>
                <w:noProof/>
                <w:webHidden/>
              </w:rPr>
              <w:fldChar w:fldCharType="end"/>
            </w:r>
          </w:hyperlink>
        </w:p>
        <w:p w14:paraId="4B1EF1C4" w14:textId="74694FBE"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588" w:history="1">
            <w:r w:rsidR="006529DB" w:rsidRPr="0050081F">
              <w:rPr>
                <w:rStyle w:val="Hipervnculo"/>
                <w:noProof/>
              </w:rPr>
              <w:t>CAPITULO I</w:t>
            </w:r>
            <w:r w:rsidR="006529DB">
              <w:rPr>
                <w:noProof/>
                <w:webHidden/>
              </w:rPr>
              <w:tab/>
            </w:r>
            <w:r w:rsidR="006529DB">
              <w:rPr>
                <w:noProof/>
                <w:webHidden/>
              </w:rPr>
              <w:fldChar w:fldCharType="begin"/>
            </w:r>
            <w:r w:rsidR="006529DB">
              <w:rPr>
                <w:noProof/>
                <w:webHidden/>
              </w:rPr>
              <w:instrText xml:space="preserve"> PAGEREF _Toc158902588 \h </w:instrText>
            </w:r>
            <w:r w:rsidR="006529DB">
              <w:rPr>
                <w:noProof/>
                <w:webHidden/>
              </w:rPr>
            </w:r>
            <w:r w:rsidR="006529DB">
              <w:rPr>
                <w:noProof/>
                <w:webHidden/>
              </w:rPr>
              <w:fldChar w:fldCharType="separate"/>
            </w:r>
            <w:r w:rsidR="006529DB">
              <w:rPr>
                <w:noProof/>
                <w:webHidden/>
              </w:rPr>
              <w:t>19</w:t>
            </w:r>
            <w:r w:rsidR="006529DB">
              <w:rPr>
                <w:noProof/>
                <w:webHidden/>
              </w:rPr>
              <w:fldChar w:fldCharType="end"/>
            </w:r>
          </w:hyperlink>
        </w:p>
        <w:p w14:paraId="7D2DBC99" w14:textId="16BB4E36" w:rsidR="006529DB" w:rsidRDefault="00862BB1">
          <w:pPr>
            <w:pStyle w:val="TDC2"/>
            <w:tabs>
              <w:tab w:val="left" w:pos="1320"/>
              <w:tab w:val="right" w:leader="dot" w:pos="9350"/>
            </w:tabs>
            <w:rPr>
              <w:rFonts w:asciiTheme="minorHAnsi" w:eastAsiaTheme="minorEastAsia" w:hAnsiTheme="minorHAnsi"/>
              <w:noProof/>
              <w:color w:val="auto"/>
              <w:sz w:val="22"/>
              <w:lang w:eastAsia="es-EC"/>
            </w:rPr>
          </w:pPr>
          <w:hyperlink w:anchor="_Toc158902589" w:history="1">
            <w:r w:rsidR="006529DB" w:rsidRPr="0050081F">
              <w:rPr>
                <w:rStyle w:val="Hipervnculo"/>
                <w:noProof/>
              </w:rPr>
              <w:t>1</w:t>
            </w:r>
            <w:r w:rsidR="006529DB">
              <w:rPr>
                <w:rFonts w:asciiTheme="minorHAnsi" w:eastAsiaTheme="minorEastAsia" w:hAnsiTheme="minorHAnsi"/>
                <w:noProof/>
                <w:color w:val="auto"/>
                <w:sz w:val="22"/>
                <w:lang w:eastAsia="es-EC"/>
              </w:rPr>
              <w:tab/>
            </w:r>
            <w:r w:rsidR="006529DB" w:rsidRPr="0050081F">
              <w:rPr>
                <w:rStyle w:val="Hipervnculo"/>
                <w:noProof/>
              </w:rPr>
              <w:t>FUNDAMENTACIÓN TEÓRICA</w:t>
            </w:r>
            <w:r w:rsidR="006529DB">
              <w:rPr>
                <w:noProof/>
                <w:webHidden/>
              </w:rPr>
              <w:tab/>
            </w:r>
            <w:r w:rsidR="006529DB">
              <w:rPr>
                <w:noProof/>
                <w:webHidden/>
              </w:rPr>
              <w:fldChar w:fldCharType="begin"/>
            </w:r>
            <w:r w:rsidR="006529DB">
              <w:rPr>
                <w:noProof/>
                <w:webHidden/>
              </w:rPr>
              <w:instrText xml:space="preserve"> PAGEREF _Toc158902589 \h </w:instrText>
            </w:r>
            <w:r w:rsidR="006529DB">
              <w:rPr>
                <w:noProof/>
                <w:webHidden/>
              </w:rPr>
            </w:r>
            <w:r w:rsidR="006529DB">
              <w:rPr>
                <w:noProof/>
                <w:webHidden/>
              </w:rPr>
              <w:fldChar w:fldCharType="separate"/>
            </w:r>
            <w:r w:rsidR="006529DB">
              <w:rPr>
                <w:noProof/>
                <w:webHidden/>
              </w:rPr>
              <w:t>19</w:t>
            </w:r>
            <w:r w:rsidR="006529DB">
              <w:rPr>
                <w:noProof/>
                <w:webHidden/>
              </w:rPr>
              <w:fldChar w:fldCharType="end"/>
            </w:r>
          </w:hyperlink>
        </w:p>
        <w:p w14:paraId="5EA935F6" w14:textId="1ADEAB44"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590" w:history="1">
            <w:r w:rsidR="006529DB" w:rsidRPr="0050081F">
              <w:rPr>
                <w:rStyle w:val="Hipervnculo"/>
                <w:noProof/>
                <w:lang w:val="es-ES"/>
              </w:rPr>
              <w:t>1.1</w:t>
            </w:r>
            <w:r w:rsidR="006529DB">
              <w:rPr>
                <w:rFonts w:asciiTheme="minorHAnsi" w:eastAsiaTheme="minorEastAsia" w:hAnsiTheme="minorHAnsi"/>
                <w:noProof/>
                <w:color w:val="auto"/>
                <w:sz w:val="22"/>
                <w:lang w:eastAsia="es-EC"/>
              </w:rPr>
              <w:tab/>
            </w:r>
            <w:r w:rsidR="006529DB" w:rsidRPr="0050081F">
              <w:rPr>
                <w:rStyle w:val="Hipervnculo"/>
                <w:noProof/>
                <w:lang w:val="es-ES"/>
              </w:rPr>
              <w:t>MARCO TEÓRICO</w:t>
            </w:r>
            <w:r w:rsidR="006529DB">
              <w:rPr>
                <w:noProof/>
                <w:webHidden/>
              </w:rPr>
              <w:tab/>
            </w:r>
            <w:r w:rsidR="006529DB">
              <w:rPr>
                <w:noProof/>
                <w:webHidden/>
              </w:rPr>
              <w:fldChar w:fldCharType="begin"/>
            </w:r>
            <w:r w:rsidR="006529DB">
              <w:rPr>
                <w:noProof/>
                <w:webHidden/>
              </w:rPr>
              <w:instrText xml:space="preserve"> PAGEREF _Toc158902590 \h </w:instrText>
            </w:r>
            <w:r w:rsidR="006529DB">
              <w:rPr>
                <w:noProof/>
                <w:webHidden/>
              </w:rPr>
            </w:r>
            <w:r w:rsidR="006529DB">
              <w:rPr>
                <w:noProof/>
                <w:webHidden/>
              </w:rPr>
              <w:fldChar w:fldCharType="separate"/>
            </w:r>
            <w:r w:rsidR="006529DB">
              <w:rPr>
                <w:noProof/>
                <w:webHidden/>
              </w:rPr>
              <w:t>19</w:t>
            </w:r>
            <w:r w:rsidR="006529DB">
              <w:rPr>
                <w:noProof/>
                <w:webHidden/>
              </w:rPr>
              <w:fldChar w:fldCharType="end"/>
            </w:r>
          </w:hyperlink>
        </w:p>
        <w:p w14:paraId="1C880C4A" w14:textId="557CA3C0"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591" w:history="1">
            <w:r w:rsidR="006529DB" w:rsidRPr="0050081F">
              <w:rPr>
                <w:rStyle w:val="Hipervnculo"/>
                <w:noProof/>
                <w:lang w:val="es-ES"/>
              </w:rPr>
              <w:t>1.2</w:t>
            </w:r>
            <w:r w:rsidR="006529DB">
              <w:rPr>
                <w:rFonts w:asciiTheme="minorHAnsi" w:eastAsiaTheme="minorEastAsia" w:hAnsiTheme="minorHAnsi"/>
                <w:noProof/>
                <w:color w:val="auto"/>
                <w:sz w:val="22"/>
                <w:lang w:eastAsia="es-EC"/>
              </w:rPr>
              <w:tab/>
            </w:r>
            <w:r w:rsidR="006529DB" w:rsidRPr="0050081F">
              <w:rPr>
                <w:rStyle w:val="Hipervnculo"/>
                <w:noProof/>
                <w:lang w:val="es-ES"/>
              </w:rPr>
              <w:t>MARCO CONCEPTUAL</w:t>
            </w:r>
            <w:r w:rsidR="006529DB">
              <w:rPr>
                <w:noProof/>
                <w:webHidden/>
              </w:rPr>
              <w:tab/>
            </w:r>
            <w:r w:rsidR="006529DB">
              <w:rPr>
                <w:noProof/>
                <w:webHidden/>
              </w:rPr>
              <w:fldChar w:fldCharType="begin"/>
            </w:r>
            <w:r w:rsidR="006529DB">
              <w:rPr>
                <w:noProof/>
                <w:webHidden/>
              </w:rPr>
              <w:instrText xml:space="preserve"> PAGEREF _Toc158902591 \h </w:instrText>
            </w:r>
            <w:r w:rsidR="006529DB">
              <w:rPr>
                <w:noProof/>
                <w:webHidden/>
              </w:rPr>
            </w:r>
            <w:r w:rsidR="006529DB">
              <w:rPr>
                <w:noProof/>
                <w:webHidden/>
              </w:rPr>
              <w:fldChar w:fldCharType="separate"/>
            </w:r>
            <w:r w:rsidR="006529DB">
              <w:rPr>
                <w:noProof/>
                <w:webHidden/>
              </w:rPr>
              <w:t>26</w:t>
            </w:r>
            <w:r w:rsidR="006529DB">
              <w:rPr>
                <w:noProof/>
                <w:webHidden/>
              </w:rPr>
              <w:fldChar w:fldCharType="end"/>
            </w:r>
          </w:hyperlink>
        </w:p>
        <w:p w14:paraId="2A4C3845" w14:textId="0DF3A76B"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592" w:history="1">
            <w:r w:rsidR="006529DB" w:rsidRPr="0050081F">
              <w:rPr>
                <w:rStyle w:val="Hipervnculo"/>
                <w:noProof/>
                <w:lang w:val="es-ES"/>
              </w:rPr>
              <w:t>1.3</w:t>
            </w:r>
            <w:r w:rsidR="006529DB">
              <w:rPr>
                <w:rFonts w:asciiTheme="minorHAnsi" w:eastAsiaTheme="minorEastAsia" w:hAnsiTheme="minorHAnsi"/>
                <w:noProof/>
                <w:color w:val="auto"/>
                <w:sz w:val="22"/>
                <w:lang w:eastAsia="es-EC"/>
              </w:rPr>
              <w:tab/>
            </w:r>
            <w:r w:rsidR="006529DB" w:rsidRPr="0050081F">
              <w:rPr>
                <w:rStyle w:val="Hipervnculo"/>
                <w:noProof/>
                <w:lang w:val="es-ES"/>
              </w:rPr>
              <w:t>MARCO TEMPORAL</w:t>
            </w:r>
            <w:r w:rsidR="006529DB">
              <w:rPr>
                <w:noProof/>
                <w:webHidden/>
              </w:rPr>
              <w:tab/>
            </w:r>
            <w:r w:rsidR="006529DB">
              <w:rPr>
                <w:noProof/>
                <w:webHidden/>
              </w:rPr>
              <w:fldChar w:fldCharType="begin"/>
            </w:r>
            <w:r w:rsidR="006529DB">
              <w:rPr>
                <w:noProof/>
                <w:webHidden/>
              </w:rPr>
              <w:instrText xml:space="preserve"> PAGEREF _Toc158902592 \h </w:instrText>
            </w:r>
            <w:r w:rsidR="006529DB">
              <w:rPr>
                <w:noProof/>
                <w:webHidden/>
              </w:rPr>
            </w:r>
            <w:r w:rsidR="006529DB">
              <w:rPr>
                <w:noProof/>
                <w:webHidden/>
              </w:rPr>
              <w:fldChar w:fldCharType="separate"/>
            </w:r>
            <w:r w:rsidR="006529DB">
              <w:rPr>
                <w:noProof/>
                <w:webHidden/>
              </w:rPr>
              <w:t>32</w:t>
            </w:r>
            <w:r w:rsidR="006529DB">
              <w:rPr>
                <w:noProof/>
                <w:webHidden/>
              </w:rPr>
              <w:fldChar w:fldCharType="end"/>
            </w:r>
          </w:hyperlink>
        </w:p>
        <w:p w14:paraId="49176A2F" w14:textId="03F3E40D"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593" w:history="1">
            <w:r w:rsidR="006529DB" w:rsidRPr="0050081F">
              <w:rPr>
                <w:rStyle w:val="Hipervnculo"/>
                <w:noProof/>
                <w:lang w:val="es-ES"/>
              </w:rPr>
              <w:t>1.4</w:t>
            </w:r>
            <w:r w:rsidR="006529DB">
              <w:rPr>
                <w:rFonts w:asciiTheme="minorHAnsi" w:eastAsiaTheme="minorEastAsia" w:hAnsiTheme="minorHAnsi"/>
                <w:noProof/>
                <w:color w:val="auto"/>
                <w:sz w:val="22"/>
                <w:lang w:eastAsia="es-EC"/>
              </w:rPr>
              <w:tab/>
            </w:r>
            <w:r w:rsidR="006529DB" w:rsidRPr="0050081F">
              <w:rPr>
                <w:rStyle w:val="Hipervnculo"/>
                <w:noProof/>
                <w:lang w:val="es-ES"/>
              </w:rPr>
              <w:t>MARCO ESPACIAL</w:t>
            </w:r>
            <w:r w:rsidR="006529DB">
              <w:rPr>
                <w:noProof/>
                <w:webHidden/>
              </w:rPr>
              <w:tab/>
            </w:r>
            <w:r w:rsidR="006529DB">
              <w:rPr>
                <w:noProof/>
                <w:webHidden/>
              </w:rPr>
              <w:fldChar w:fldCharType="begin"/>
            </w:r>
            <w:r w:rsidR="006529DB">
              <w:rPr>
                <w:noProof/>
                <w:webHidden/>
              </w:rPr>
              <w:instrText xml:space="preserve"> PAGEREF _Toc158902593 \h </w:instrText>
            </w:r>
            <w:r w:rsidR="006529DB">
              <w:rPr>
                <w:noProof/>
                <w:webHidden/>
              </w:rPr>
            </w:r>
            <w:r w:rsidR="006529DB">
              <w:rPr>
                <w:noProof/>
                <w:webHidden/>
              </w:rPr>
              <w:fldChar w:fldCharType="separate"/>
            </w:r>
            <w:r w:rsidR="006529DB">
              <w:rPr>
                <w:noProof/>
                <w:webHidden/>
              </w:rPr>
              <w:t>32</w:t>
            </w:r>
            <w:r w:rsidR="006529DB">
              <w:rPr>
                <w:noProof/>
                <w:webHidden/>
              </w:rPr>
              <w:fldChar w:fldCharType="end"/>
            </w:r>
          </w:hyperlink>
        </w:p>
        <w:p w14:paraId="225172FB" w14:textId="2B4614BA" w:rsidR="006529DB" w:rsidRDefault="00862BB1">
          <w:pPr>
            <w:pStyle w:val="TDC2"/>
            <w:tabs>
              <w:tab w:val="left" w:pos="1320"/>
              <w:tab w:val="right" w:leader="dot" w:pos="9350"/>
            </w:tabs>
            <w:rPr>
              <w:rFonts w:asciiTheme="minorHAnsi" w:eastAsiaTheme="minorEastAsia" w:hAnsiTheme="minorHAnsi"/>
              <w:noProof/>
              <w:color w:val="auto"/>
              <w:sz w:val="22"/>
              <w:lang w:eastAsia="es-EC"/>
            </w:rPr>
          </w:pPr>
          <w:hyperlink w:anchor="_Toc158902594" w:history="1">
            <w:r w:rsidR="006529DB" w:rsidRPr="0050081F">
              <w:rPr>
                <w:rStyle w:val="Hipervnculo"/>
                <w:noProof/>
                <w:lang w:val="es-ES"/>
              </w:rPr>
              <w:t>2</w:t>
            </w:r>
            <w:r w:rsidR="006529DB">
              <w:rPr>
                <w:rFonts w:asciiTheme="minorHAnsi" w:eastAsiaTheme="minorEastAsia" w:hAnsiTheme="minorHAnsi"/>
                <w:noProof/>
                <w:color w:val="auto"/>
                <w:sz w:val="22"/>
                <w:lang w:eastAsia="es-EC"/>
              </w:rPr>
              <w:tab/>
            </w:r>
            <w:r w:rsidR="006529DB" w:rsidRPr="0050081F">
              <w:rPr>
                <w:rStyle w:val="Hipervnculo"/>
                <w:noProof/>
                <w:lang w:val="es-ES"/>
              </w:rPr>
              <w:t>ESTUDIO DE MERCADO</w:t>
            </w:r>
            <w:r w:rsidR="006529DB">
              <w:rPr>
                <w:noProof/>
                <w:webHidden/>
              </w:rPr>
              <w:tab/>
            </w:r>
            <w:r w:rsidR="006529DB">
              <w:rPr>
                <w:noProof/>
                <w:webHidden/>
              </w:rPr>
              <w:fldChar w:fldCharType="begin"/>
            </w:r>
            <w:r w:rsidR="006529DB">
              <w:rPr>
                <w:noProof/>
                <w:webHidden/>
              </w:rPr>
              <w:instrText xml:space="preserve"> PAGEREF _Toc158902594 \h </w:instrText>
            </w:r>
            <w:r w:rsidR="006529DB">
              <w:rPr>
                <w:noProof/>
                <w:webHidden/>
              </w:rPr>
            </w:r>
            <w:r w:rsidR="006529DB">
              <w:rPr>
                <w:noProof/>
                <w:webHidden/>
              </w:rPr>
              <w:fldChar w:fldCharType="separate"/>
            </w:r>
            <w:r w:rsidR="006529DB">
              <w:rPr>
                <w:noProof/>
                <w:webHidden/>
              </w:rPr>
              <w:t>32</w:t>
            </w:r>
            <w:r w:rsidR="006529DB">
              <w:rPr>
                <w:noProof/>
                <w:webHidden/>
              </w:rPr>
              <w:fldChar w:fldCharType="end"/>
            </w:r>
          </w:hyperlink>
        </w:p>
        <w:p w14:paraId="29B4BBDC" w14:textId="01C7114C"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595" w:history="1">
            <w:r w:rsidR="006529DB" w:rsidRPr="0050081F">
              <w:rPr>
                <w:rStyle w:val="Hipervnculo"/>
                <w:noProof/>
                <w:lang w:val="es-ES"/>
              </w:rPr>
              <w:t>2.1</w:t>
            </w:r>
            <w:r w:rsidR="006529DB">
              <w:rPr>
                <w:rFonts w:asciiTheme="minorHAnsi" w:eastAsiaTheme="minorEastAsia" w:hAnsiTheme="minorHAnsi"/>
                <w:noProof/>
                <w:color w:val="auto"/>
                <w:sz w:val="22"/>
                <w:lang w:eastAsia="es-EC"/>
              </w:rPr>
              <w:tab/>
            </w:r>
            <w:r w:rsidR="006529DB" w:rsidRPr="0050081F">
              <w:rPr>
                <w:rStyle w:val="Hipervnculo"/>
                <w:noProof/>
              </w:rPr>
              <w:t>METODOLOGÍA UTILIZADA</w:t>
            </w:r>
            <w:r w:rsidR="006529DB">
              <w:rPr>
                <w:noProof/>
                <w:webHidden/>
              </w:rPr>
              <w:tab/>
            </w:r>
            <w:r w:rsidR="006529DB">
              <w:rPr>
                <w:noProof/>
                <w:webHidden/>
              </w:rPr>
              <w:fldChar w:fldCharType="begin"/>
            </w:r>
            <w:r w:rsidR="006529DB">
              <w:rPr>
                <w:noProof/>
                <w:webHidden/>
              </w:rPr>
              <w:instrText xml:space="preserve"> PAGEREF _Toc158902595 \h </w:instrText>
            </w:r>
            <w:r w:rsidR="006529DB">
              <w:rPr>
                <w:noProof/>
                <w:webHidden/>
              </w:rPr>
            </w:r>
            <w:r w:rsidR="006529DB">
              <w:rPr>
                <w:noProof/>
                <w:webHidden/>
              </w:rPr>
              <w:fldChar w:fldCharType="separate"/>
            </w:r>
            <w:r w:rsidR="006529DB">
              <w:rPr>
                <w:noProof/>
                <w:webHidden/>
              </w:rPr>
              <w:t>32</w:t>
            </w:r>
            <w:r w:rsidR="006529DB">
              <w:rPr>
                <w:noProof/>
                <w:webHidden/>
              </w:rPr>
              <w:fldChar w:fldCharType="end"/>
            </w:r>
          </w:hyperlink>
        </w:p>
        <w:p w14:paraId="1597B500" w14:textId="5CD938E0"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596" w:history="1">
            <w:r w:rsidR="006529DB" w:rsidRPr="0050081F">
              <w:rPr>
                <w:rStyle w:val="Hipervnculo"/>
                <w:noProof/>
              </w:rPr>
              <w:t>2.2</w:t>
            </w:r>
            <w:r w:rsidR="006529DB">
              <w:rPr>
                <w:rFonts w:asciiTheme="minorHAnsi" w:eastAsiaTheme="minorEastAsia" w:hAnsiTheme="minorHAnsi"/>
                <w:noProof/>
                <w:color w:val="auto"/>
                <w:sz w:val="22"/>
                <w:lang w:eastAsia="es-EC"/>
              </w:rPr>
              <w:tab/>
            </w:r>
            <w:r w:rsidR="006529DB" w:rsidRPr="0050081F">
              <w:rPr>
                <w:rStyle w:val="Hipervnculo"/>
                <w:noProof/>
              </w:rPr>
              <w:t>RESULTADO DE LA INVESTIGACIÓN</w:t>
            </w:r>
            <w:r w:rsidR="006529DB">
              <w:rPr>
                <w:noProof/>
                <w:webHidden/>
              </w:rPr>
              <w:tab/>
            </w:r>
            <w:r w:rsidR="006529DB">
              <w:rPr>
                <w:noProof/>
                <w:webHidden/>
              </w:rPr>
              <w:fldChar w:fldCharType="begin"/>
            </w:r>
            <w:r w:rsidR="006529DB">
              <w:rPr>
                <w:noProof/>
                <w:webHidden/>
              </w:rPr>
              <w:instrText xml:space="preserve"> PAGEREF _Toc158902596 \h </w:instrText>
            </w:r>
            <w:r w:rsidR="006529DB">
              <w:rPr>
                <w:noProof/>
                <w:webHidden/>
              </w:rPr>
            </w:r>
            <w:r w:rsidR="006529DB">
              <w:rPr>
                <w:noProof/>
                <w:webHidden/>
              </w:rPr>
              <w:fldChar w:fldCharType="separate"/>
            </w:r>
            <w:r w:rsidR="006529DB">
              <w:rPr>
                <w:noProof/>
                <w:webHidden/>
              </w:rPr>
              <w:t>37</w:t>
            </w:r>
            <w:r w:rsidR="006529DB">
              <w:rPr>
                <w:noProof/>
                <w:webHidden/>
              </w:rPr>
              <w:fldChar w:fldCharType="end"/>
            </w:r>
          </w:hyperlink>
        </w:p>
        <w:p w14:paraId="78077ED0" w14:textId="5F6FA449"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597" w:history="1">
            <w:r w:rsidR="006529DB" w:rsidRPr="0050081F">
              <w:rPr>
                <w:rStyle w:val="Hipervnculo"/>
                <w:noProof/>
              </w:rPr>
              <w:t>2.3</w:t>
            </w:r>
            <w:r w:rsidR="006529DB">
              <w:rPr>
                <w:rFonts w:asciiTheme="minorHAnsi" w:eastAsiaTheme="minorEastAsia" w:hAnsiTheme="minorHAnsi"/>
                <w:noProof/>
                <w:color w:val="auto"/>
                <w:sz w:val="22"/>
                <w:lang w:eastAsia="es-EC"/>
              </w:rPr>
              <w:tab/>
            </w:r>
            <w:r w:rsidR="006529DB" w:rsidRPr="0050081F">
              <w:rPr>
                <w:rStyle w:val="Hipervnculo"/>
                <w:noProof/>
              </w:rPr>
              <w:t>ANÁLISIS Y DEMANDA</w:t>
            </w:r>
            <w:r w:rsidR="006529DB">
              <w:rPr>
                <w:noProof/>
                <w:webHidden/>
              </w:rPr>
              <w:tab/>
            </w:r>
            <w:r w:rsidR="006529DB">
              <w:rPr>
                <w:noProof/>
                <w:webHidden/>
              </w:rPr>
              <w:fldChar w:fldCharType="begin"/>
            </w:r>
            <w:r w:rsidR="006529DB">
              <w:rPr>
                <w:noProof/>
                <w:webHidden/>
              </w:rPr>
              <w:instrText xml:space="preserve"> PAGEREF _Toc158902597 \h </w:instrText>
            </w:r>
            <w:r w:rsidR="006529DB">
              <w:rPr>
                <w:noProof/>
                <w:webHidden/>
              </w:rPr>
            </w:r>
            <w:r w:rsidR="006529DB">
              <w:rPr>
                <w:noProof/>
                <w:webHidden/>
              </w:rPr>
              <w:fldChar w:fldCharType="separate"/>
            </w:r>
            <w:r w:rsidR="006529DB">
              <w:rPr>
                <w:noProof/>
                <w:webHidden/>
              </w:rPr>
              <w:t>50</w:t>
            </w:r>
            <w:r w:rsidR="006529DB">
              <w:rPr>
                <w:noProof/>
                <w:webHidden/>
              </w:rPr>
              <w:fldChar w:fldCharType="end"/>
            </w:r>
          </w:hyperlink>
        </w:p>
        <w:p w14:paraId="5298EC25" w14:textId="015524B4"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598" w:history="1">
            <w:r w:rsidR="006529DB" w:rsidRPr="0050081F">
              <w:rPr>
                <w:rStyle w:val="Hipervnculo"/>
                <w:noProof/>
              </w:rPr>
              <w:t>2.4</w:t>
            </w:r>
            <w:r w:rsidR="006529DB">
              <w:rPr>
                <w:rFonts w:asciiTheme="minorHAnsi" w:eastAsiaTheme="minorEastAsia" w:hAnsiTheme="minorHAnsi"/>
                <w:noProof/>
                <w:color w:val="auto"/>
                <w:sz w:val="22"/>
                <w:lang w:eastAsia="es-EC"/>
              </w:rPr>
              <w:tab/>
            </w:r>
            <w:r w:rsidR="006529DB" w:rsidRPr="0050081F">
              <w:rPr>
                <w:rStyle w:val="Hipervnculo"/>
                <w:noProof/>
              </w:rPr>
              <w:t>ANÁLISIS DE LA OFERTA</w:t>
            </w:r>
            <w:r w:rsidR="006529DB">
              <w:rPr>
                <w:noProof/>
                <w:webHidden/>
              </w:rPr>
              <w:tab/>
            </w:r>
            <w:r w:rsidR="006529DB">
              <w:rPr>
                <w:noProof/>
                <w:webHidden/>
              </w:rPr>
              <w:fldChar w:fldCharType="begin"/>
            </w:r>
            <w:r w:rsidR="006529DB">
              <w:rPr>
                <w:noProof/>
                <w:webHidden/>
              </w:rPr>
              <w:instrText xml:space="preserve"> PAGEREF _Toc158902598 \h </w:instrText>
            </w:r>
            <w:r w:rsidR="006529DB">
              <w:rPr>
                <w:noProof/>
                <w:webHidden/>
              </w:rPr>
            </w:r>
            <w:r w:rsidR="006529DB">
              <w:rPr>
                <w:noProof/>
                <w:webHidden/>
              </w:rPr>
              <w:fldChar w:fldCharType="separate"/>
            </w:r>
            <w:r w:rsidR="006529DB">
              <w:rPr>
                <w:noProof/>
                <w:webHidden/>
              </w:rPr>
              <w:t>51</w:t>
            </w:r>
            <w:r w:rsidR="006529DB">
              <w:rPr>
                <w:noProof/>
                <w:webHidden/>
              </w:rPr>
              <w:fldChar w:fldCharType="end"/>
            </w:r>
          </w:hyperlink>
        </w:p>
        <w:p w14:paraId="4FA82793" w14:textId="1D0ABD42"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599" w:history="1">
            <w:r w:rsidR="006529DB" w:rsidRPr="0050081F">
              <w:rPr>
                <w:rStyle w:val="Hipervnculo"/>
                <w:noProof/>
              </w:rPr>
              <w:t>2.5</w:t>
            </w:r>
            <w:r w:rsidR="006529DB">
              <w:rPr>
                <w:rFonts w:asciiTheme="minorHAnsi" w:eastAsiaTheme="minorEastAsia" w:hAnsiTheme="minorHAnsi"/>
                <w:noProof/>
                <w:color w:val="auto"/>
                <w:sz w:val="22"/>
                <w:lang w:eastAsia="es-EC"/>
              </w:rPr>
              <w:tab/>
            </w:r>
            <w:r w:rsidR="006529DB" w:rsidRPr="0050081F">
              <w:rPr>
                <w:rStyle w:val="Hipervnculo"/>
                <w:noProof/>
              </w:rPr>
              <w:t>ANÁLISIS DE PRECIO</w:t>
            </w:r>
            <w:r w:rsidR="006529DB">
              <w:rPr>
                <w:noProof/>
                <w:webHidden/>
              </w:rPr>
              <w:tab/>
            </w:r>
            <w:r w:rsidR="006529DB">
              <w:rPr>
                <w:noProof/>
                <w:webHidden/>
              </w:rPr>
              <w:fldChar w:fldCharType="begin"/>
            </w:r>
            <w:r w:rsidR="006529DB">
              <w:rPr>
                <w:noProof/>
                <w:webHidden/>
              </w:rPr>
              <w:instrText xml:space="preserve"> PAGEREF _Toc158902599 \h </w:instrText>
            </w:r>
            <w:r w:rsidR="006529DB">
              <w:rPr>
                <w:noProof/>
                <w:webHidden/>
              </w:rPr>
            </w:r>
            <w:r w:rsidR="006529DB">
              <w:rPr>
                <w:noProof/>
                <w:webHidden/>
              </w:rPr>
              <w:fldChar w:fldCharType="separate"/>
            </w:r>
            <w:r w:rsidR="006529DB">
              <w:rPr>
                <w:noProof/>
                <w:webHidden/>
              </w:rPr>
              <w:t>51</w:t>
            </w:r>
            <w:r w:rsidR="006529DB">
              <w:rPr>
                <w:noProof/>
                <w:webHidden/>
              </w:rPr>
              <w:fldChar w:fldCharType="end"/>
            </w:r>
          </w:hyperlink>
        </w:p>
        <w:p w14:paraId="01030DF8" w14:textId="18A5C306" w:rsidR="006529DB" w:rsidRDefault="00862BB1">
          <w:pPr>
            <w:pStyle w:val="TDC2"/>
            <w:tabs>
              <w:tab w:val="left" w:pos="1320"/>
              <w:tab w:val="right" w:leader="dot" w:pos="9350"/>
            </w:tabs>
            <w:rPr>
              <w:rFonts w:asciiTheme="minorHAnsi" w:eastAsiaTheme="minorEastAsia" w:hAnsiTheme="minorHAnsi"/>
              <w:noProof/>
              <w:color w:val="auto"/>
              <w:sz w:val="22"/>
              <w:lang w:eastAsia="es-EC"/>
            </w:rPr>
          </w:pPr>
          <w:hyperlink w:anchor="_Toc158902600" w:history="1">
            <w:r w:rsidR="006529DB" w:rsidRPr="0050081F">
              <w:rPr>
                <w:rStyle w:val="Hipervnculo"/>
                <w:noProof/>
              </w:rPr>
              <w:t>3</w:t>
            </w:r>
            <w:r w:rsidR="006529DB">
              <w:rPr>
                <w:rFonts w:asciiTheme="minorHAnsi" w:eastAsiaTheme="minorEastAsia" w:hAnsiTheme="minorHAnsi"/>
                <w:noProof/>
                <w:color w:val="auto"/>
                <w:sz w:val="22"/>
                <w:lang w:eastAsia="es-EC"/>
              </w:rPr>
              <w:tab/>
            </w:r>
            <w:r w:rsidR="006529DB" w:rsidRPr="0050081F">
              <w:rPr>
                <w:rStyle w:val="Hipervnculo"/>
                <w:noProof/>
              </w:rPr>
              <w:t>CAPITULO III</w:t>
            </w:r>
            <w:r w:rsidR="006529DB">
              <w:rPr>
                <w:noProof/>
                <w:webHidden/>
              </w:rPr>
              <w:tab/>
            </w:r>
            <w:r w:rsidR="006529DB">
              <w:rPr>
                <w:noProof/>
                <w:webHidden/>
              </w:rPr>
              <w:fldChar w:fldCharType="begin"/>
            </w:r>
            <w:r w:rsidR="006529DB">
              <w:rPr>
                <w:noProof/>
                <w:webHidden/>
              </w:rPr>
              <w:instrText xml:space="preserve"> PAGEREF _Toc158902600 \h </w:instrText>
            </w:r>
            <w:r w:rsidR="006529DB">
              <w:rPr>
                <w:noProof/>
                <w:webHidden/>
              </w:rPr>
            </w:r>
            <w:r w:rsidR="006529DB">
              <w:rPr>
                <w:noProof/>
                <w:webHidden/>
              </w:rPr>
              <w:fldChar w:fldCharType="separate"/>
            </w:r>
            <w:r w:rsidR="006529DB">
              <w:rPr>
                <w:noProof/>
                <w:webHidden/>
              </w:rPr>
              <w:t>52</w:t>
            </w:r>
            <w:r w:rsidR="006529DB">
              <w:rPr>
                <w:noProof/>
                <w:webHidden/>
              </w:rPr>
              <w:fldChar w:fldCharType="end"/>
            </w:r>
          </w:hyperlink>
        </w:p>
        <w:p w14:paraId="6D3B9538" w14:textId="3A5F28CC"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01" w:history="1">
            <w:r w:rsidR="006529DB" w:rsidRPr="0050081F">
              <w:rPr>
                <w:rStyle w:val="Hipervnculo"/>
                <w:noProof/>
              </w:rPr>
              <w:t>3.1</w:t>
            </w:r>
            <w:r w:rsidR="006529DB">
              <w:rPr>
                <w:rFonts w:asciiTheme="minorHAnsi" w:eastAsiaTheme="minorEastAsia" w:hAnsiTheme="minorHAnsi"/>
                <w:noProof/>
                <w:color w:val="auto"/>
                <w:sz w:val="22"/>
                <w:lang w:eastAsia="es-EC"/>
              </w:rPr>
              <w:tab/>
            </w:r>
            <w:r w:rsidR="006529DB" w:rsidRPr="0050081F">
              <w:rPr>
                <w:rStyle w:val="Hipervnculo"/>
                <w:noProof/>
              </w:rPr>
              <w:t>LOCALIZACIÓN DE PROYECTO</w:t>
            </w:r>
            <w:r w:rsidR="006529DB">
              <w:rPr>
                <w:noProof/>
                <w:webHidden/>
              </w:rPr>
              <w:tab/>
            </w:r>
            <w:r w:rsidR="006529DB">
              <w:rPr>
                <w:noProof/>
                <w:webHidden/>
              </w:rPr>
              <w:fldChar w:fldCharType="begin"/>
            </w:r>
            <w:r w:rsidR="006529DB">
              <w:rPr>
                <w:noProof/>
                <w:webHidden/>
              </w:rPr>
              <w:instrText xml:space="preserve"> PAGEREF _Toc158902601 \h </w:instrText>
            </w:r>
            <w:r w:rsidR="006529DB">
              <w:rPr>
                <w:noProof/>
                <w:webHidden/>
              </w:rPr>
            </w:r>
            <w:r w:rsidR="006529DB">
              <w:rPr>
                <w:noProof/>
                <w:webHidden/>
              </w:rPr>
              <w:fldChar w:fldCharType="separate"/>
            </w:r>
            <w:r w:rsidR="006529DB">
              <w:rPr>
                <w:noProof/>
                <w:webHidden/>
              </w:rPr>
              <w:t>53</w:t>
            </w:r>
            <w:r w:rsidR="006529DB">
              <w:rPr>
                <w:noProof/>
                <w:webHidden/>
              </w:rPr>
              <w:fldChar w:fldCharType="end"/>
            </w:r>
          </w:hyperlink>
        </w:p>
        <w:p w14:paraId="21D8730B" w14:textId="5719239F"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02" w:history="1">
            <w:r w:rsidR="006529DB" w:rsidRPr="0050081F">
              <w:rPr>
                <w:rStyle w:val="Hipervnculo"/>
                <w:noProof/>
              </w:rPr>
              <w:t>3.2</w:t>
            </w:r>
            <w:r w:rsidR="006529DB">
              <w:rPr>
                <w:rFonts w:asciiTheme="minorHAnsi" w:eastAsiaTheme="minorEastAsia" w:hAnsiTheme="minorHAnsi"/>
                <w:noProof/>
                <w:color w:val="auto"/>
                <w:sz w:val="22"/>
                <w:lang w:eastAsia="es-EC"/>
              </w:rPr>
              <w:tab/>
            </w:r>
            <w:r w:rsidR="006529DB" w:rsidRPr="0050081F">
              <w:rPr>
                <w:rStyle w:val="Hipervnculo"/>
                <w:noProof/>
              </w:rPr>
              <w:t>TAMAÑO DEL PROYECTO</w:t>
            </w:r>
            <w:r w:rsidR="006529DB">
              <w:rPr>
                <w:noProof/>
                <w:webHidden/>
              </w:rPr>
              <w:tab/>
            </w:r>
            <w:r w:rsidR="006529DB">
              <w:rPr>
                <w:noProof/>
                <w:webHidden/>
              </w:rPr>
              <w:fldChar w:fldCharType="begin"/>
            </w:r>
            <w:r w:rsidR="006529DB">
              <w:rPr>
                <w:noProof/>
                <w:webHidden/>
              </w:rPr>
              <w:instrText xml:space="preserve"> PAGEREF _Toc158902602 \h </w:instrText>
            </w:r>
            <w:r w:rsidR="006529DB">
              <w:rPr>
                <w:noProof/>
                <w:webHidden/>
              </w:rPr>
            </w:r>
            <w:r w:rsidR="006529DB">
              <w:rPr>
                <w:noProof/>
                <w:webHidden/>
              </w:rPr>
              <w:fldChar w:fldCharType="separate"/>
            </w:r>
            <w:r w:rsidR="006529DB">
              <w:rPr>
                <w:noProof/>
                <w:webHidden/>
              </w:rPr>
              <w:t>54</w:t>
            </w:r>
            <w:r w:rsidR="006529DB">
              <w:rPr>
                <w:noProof/>
                <w:webHidden/>
              </w:rPr>
              <w:fldChar w:fldCharType="end"/>
            </w:r>
          </w:hyperlink>
        </w:p>
        <w:p w14:paraId="07C22904" w14:textId="781B84CC"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03" w:history="1">
            <w:r w:rsidR="006529DB" w:rsidRPr="0050081F">
              <w:rPr>
                <w:rStyle w:val="Hipervnculo"/>
                <w:noProof/>
              </w:rPr>
              <w:t>3.3</w:t>
            </w:r>
            <w:r w:rsidR="006529DB">
              <w:rPr>
                <w:rFonts w:asciiTheme="minorHAnsi" w:eastAsiaTheme="minorEastAsia" w:hAnsiTheme="minorHAnsi"/>
                <w:noProof/>
                <w:color w:val="auto"/>
                <w:sz w:val="22"/>
                <w:lang w:eastAsia="es-EC"/>
              </w:rPr>
              <w:tab/>
            </w:r>
            <w:r w:rsidR="006529DB" w:rsidRPr="0050081F">
              <w:rPr>
                <w:rStyle w:val="Hipervnculo"/>
                <w:noProof/>
              </w:rPr>
              <w:t>INFRAESTRUCTURA DEL PROYECTO</w:t>
            </w:r>
            <w:r w:rsidR="006529DB">
              <w:rPr>
                <w:noProof/>
                <w:webHidden/>
              </w:rPr>
              <w:tab/>
            </w:r>
            <w:r w:rsidR="006529DB">
              <w:rPr>
                <w:noProof/>
                <w:webHidden/>
              </w:rPr>
              <w:fldChar w:fldCharType="begin"/>
            </w:r>
            <w:r w:rsidR="006529DB">
              <w:rPr>
                <w:noProof/>
                <w:webHidden/>
              </w:rPr>
              <w:instrText xml:space="preserve"> PAGEREF _Toc158902603 \h </w:instrText>
            </w:r>
            <w:r w:rsidR="006529DB">
              <w:rPr>
                <w:noProof/>
                <w:webHidden/>
              </w:rPr>
            </w:r>
            <w:r w:rsidR="006529DB">
              <w:rPr>
                <w:noProof/>
                <w:webHidden/>
              </w:rPr>
              <w:fldChar w:fldCharType="separate"/>
            </w:r>
            <w:r w:rsidR="006529DB">
              <w:rPr>
                <w:noProof/>
                <w:webHidden/>
              </w:rPr>
              <w:t>54</w:t>
            </w:r>
            <w:r w:rsidR="006529DB">
              <w:rPr>
                <w:noProof/>
                <w:webHidden/>
              </w:rPr>
              <w:fldChar w:fldCharType="end"/>
            </w:r>
          </w:hyperlink>
        </w:p>
        <w:p w14:paraId="3EAC44E3" w14:textId="3CD2346A"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04" w:history="1">
            <w:r w:rsidR="006529DB" w:rsidRPr="0050081F">
              <w:rPr>
                <w:rStyle w:val="Hipervnculo"/>
                <w:noProof/>
              </w:rPr>
              <w:t>3.4</w:t>
            </w:r>
            <w:r w:rsidR="006529DB">
              <w:rPr>
                <w:rFonts w:asciiTheme="minorHAnsi" w:eastAsiaTheme="minorEastAsia" w:hAnsiTheme="minorHAnsi"/>
                <w:noProof/>
                <w:color w:val="auto"/>
                <w:sz w:val="22"/>
                <w:lang w:eastAsia="es-EC"/>
              </w:rPr>
              <w:tab/>
            </w:r>
            <w:r w:rsidR="006529DB" w:rsidRPr="0050081F">
              <w:rPr>
                <w:rStyle w:val="Hipervnculo"/>
                <w:noProof/>
              </w:rPr>
              <w:t>DESCRIPCIÓN DEL PRODUCTO O SERVICIO</w:t>
            </w:r>
            <w:r w:rsidR="006529DB">
              <w:rPr>
                <w:noProof/>
                <w:webHidden/>
              </w:rPr>
              <w:tab/>
            </w:r>
            <w:r w:rsidR="006529DB">
              <w:rPr>
                <w:noProof/>
                <w:webHidden/>
              </w:rPr>
              <w:fldChar w:fldCharType="begin"/>
            </w:r>
            <w:r w:rsidR="006529DB">
              <w:rPr>
                <w:noProof/>
                <w:webHidden/>
              </w:rPr>
              <w:instrText xml:space="preserve"> PAGEREF _Toc158902604 \h </w:instrText>
            </w:r>
            <w:r w:rsidR="006529DB">
              <w:rPr>
                <w:noProof/>
                <w:webHidden/>
              </w:rPr>
            </w:r>
            <w:r w:rsidR="006529DB">
              <w:rPr>
                <w:noProof/>
                <w:webHidden/>
              </w:rPr>
              <w:fldChar w:fldCharType="separate"/>
            </w:r>
            <w:r w:rsidR="006529DB">
              <w:rPr>
                <w:noProof/>
                <w:webHidden/>
              </w:rPr>
              <w:t>54</w:t>
            </w:r>
            <w:r w:rsidR="006529DB">
              <w:rPr>
                <w:noProof/>
                <w:webHidden/>
              </w:rPr>
              <w:fldChar w:fldCharType="end"/>
            </w:r>
          </w:hyperlink>
        </w:p>
        <w:p w14:paraId="71DB8869" w14:textId="7CF17065"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05" w:history="1">
            <w:r w:rsidR="006529DB" w:rsidRPr="0050081F">
              <w:rPr>
                <w:rStyle w:val="Hipervnculo"/>
                <w:noProof/>
              </w:rPr>
              <w:t>3.5</w:t>
            </w:r>
            <w:r w:rsidR="006529DB">
              <w:rPr>
                <w:rFonts w:asciiTheme="minorHAnsi" w:eastAsiaTheme="minorEastAsia" w:hAnsiTheme="minorHAnsi"/>
                <w:noProof/>
                <w:color w:val="auto"/>
                <w:sz w:val="22"/>
                <w:lang w:eastAsia="es-EC"/>
              </w:rPr>
              <w:tab/>
            </w:r>
            <w:r w:rsidR="006529DB" w:rsidRPr="0050081F">
              <w:rPr>
                <w:rStyle w:val="Hipervnculo"/>
                <w:noProof/>
              </w:rPr>
              <w:t>FLUJOGRAMA PARA PRESTACIÓN DEL SERVICIO EN POOL AND BEER.</w:t>
            </w:r>
            <w:r w:rsidR="006529DB">
              <w:rPr>
                <w:noProof/>
                <w:webHidden/>
              </w:rPr>
              <w:tab/>
            </w:r>
            <w:r w:rsidR="006529DB">
              <w:rPr>
                <w:noProof/>
                <w:webHidden/>
              </w:rPr>
              <w:fldChar w:fldCharType="begin"/>
            </w:r>
            <w:r w:rsidR="006529DB">
              <w:rPr>
                <w:noProof/>
                <w:webHidden/>
              </w:rPr>
              <w:instrText xml:space="preserve"> PAGEREF _Toc158902605 \h </w:instrText>
            </w:r>
            <w:r w:rsidR="006529DB">
              <w:rPr>
                <w:noProof/>
                <w:webHidden/>
              </w:rPr>
            </w:r>
            <w:r w:rsidR="006529DB">
              <w:rPr>
                <w:noProof/>
                <w:webHidden/>
              </w:rPr>
              <w:fldChar w:fldCharType="separate"/>
            </w:r>
            <w:r w:rsidR="006529DB">
              <w:rPr>
                <w:noProof/>
                <w:webHidden/>
              </w:rPr>
              <w:t>55</w:t>
            </w:r>
            <w:r w:rsidR="006529DB">
              <w:rPr>
                <w:noProof/>
                <w:webHidden/>
              </w:rPr>
              <w:fldChar w:fldCharType="end"/>
            </w:r>
          </w:hyperlink>
        </w:p>
        <w:p w14:paraId="0E0D1D15" w14:textId="05DFB397"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06" w:history="1">
            <w:r w:rsidR="006529DB" w:rsidRPr="0050081F">
              <w:rPr>
                <w:rStyle w:val="Hipervnculo"/>
                <w:noProof/>
              </w:rPr>
              <w:t>3.6</w:t>
            </w:r>
            <w:r w:rsidR="006529DB">
              <w:rPr>
                <w:rFonts w:asciiTheme="minorHAnsi" w:eastAsiaTheme="minorEastAsia" w:hAnsiTheme="minorHAnsi"/>
                <w:noProof/>
                <w:color w:val="auto"/>
                <w:sz w:val="22"/>
                <w:lang w:eastAsia="es-EC"/>
              </w:rPr>
              <w:tab/>
            </w:r>
            <w:r w:rsidR="006529DB" w:rsidRPr="0050081F">
              <w:rPr>
                <w:rStyle w:val="Hipervnculo"/>
                <w:noProof/>
              </w:rPr>
              <w:t>CONSTITUCIÓN DEL NEGOCIO</w:t>
            </w:r>
            <w:r w:rsidR="006529DB">
              <w:rPr>
                <w:noProof/>
                <w:webHidden/>
              </w:rPr>
              <w:tab/>
            </w:r>
            <w:r w:rsidR="006529DB">
              <w:rPr>
                <w:noProof/>
                <w:webHidden/>
              </w:rPr>
              <w:fldChar w:fldCharType="begin"/>
            </w:r>
            <w:r w:rsidR="006529DB">
              <w:rPr>
                <w:noProof/>
                <w:webHidden/>
              </w:rPr>
              <w:instrText xml:space="preserve"> PAGEREF _Toc158902606 \h </w:instrText>
            </w:r>
            <w:r w:rsidR="006529DB">
              <w:rPr>
                <w:noProof/>
                <w:webHidden/>
              </w:rPr>
            </w:r>
            <w:r w:rsidR="006529DB">
              <w:rPr>
                <w:noProof/>
                <w:webHidden/>
              </w:rPr>
              <w:fldChar w:fldCharType="separate"/>
            </w:r>
            <w:r w:rsidR="006529DB">
              <w:rPr>
                <w:noProof/>
                <w:webHidden/>
              </w:rPr>
              <w:t>56</w:t>
            </w:r>
            <w:r w:rsidR="006529DB">
              <w:rPr>
                <w:noProof/>
                <w:webHidden/>
              </w:rPr>
              <w:fldChar w:fldCharType="end"/>
            </w:r>
          </w:hyperlink>
        </w:p>
        <w:p w14:paraId="282168B3" w14:textId="1B54538A"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07" w:history="1">
            <w:r w:rsidR="006529DB" w:rsidRPr="0050081F">
              <w:rPr>
                <w:rStyle w:val="Hipervnculo"/>
                <w:noProof/>
              </w:rPr>
              <w:t>3.7</w:t>
            </w:r>
            <w:r w:rsidR="006529DB">
              <w:rPr>
                <w:rFonts w:asciiTheme="minorHAnsi" w:eastAsiaTheme="minorEastAsia" w:hAnsiTheme="minorHAnsi"/>
                <w:noProof/>
                <w:color w:val="auto"/>
                <w:sz w:val="22"/>
                <w:lang w:eastAsia="es-EC"/>
              </w:rPr>
              <w:tab/>
            </w:r>
            <w:r w:rsidR="006529DB" w:rsidRPr="0050081F">
              <w:rPr>
                <w:rStyle w:val="Hipervnculo"/>
                <w:noProof/>
              </w:rPr>
              <w:t>FILOSOFÍA EMPRESARIAL</w:t>
            </w:r>
            <w:r w:rsidR="006529DB">
              <w:rPr>
                <w:noProof/>
                <w:webHidden/>
              </w:rPr>
              <w:tab/>
            </w:r>
            <w:r w:rsidR="006529DB">
              <w:rPr>
                <w:noProof/>
                <w:webHidden/>
              </w:rPr>
              <w:fldChar w:fldCharType="begin"/>
            </w:r>
            <w:r w:rsidR="006529DB">
              <w:rPr>
                <w:noProof/>
                <w:webHidden/>
              </w:rPr>
              <w:instrText xml:space="preserve"> PAGEREF _Toc158902607 \h </w:instrText>
            </w:r>
            <w:r w:rsidR="006529DB">
              <w:rPr>
                <w:noProof/>
                <w:webHidden/>
              </w:rPr>
            </w:r>
            <w:r w:rsidR="006529DB">
              <w:rPr>
                <w:noProof/>
                <w:webHidden/>
              </w:rPr>
              <w:fldChar w:fldCharType="separate"/>
            </w:r>
            <w:r w:rsidR="006529DB">
              <w:rPr>
                <w:noProof/>
                <w:webHidden/>
              </w:rPr>
              <w:t>57</w:t>
            </w:r>
            <w:r w:rsidR="006529DB">
              <w:rPr>
                <w:noProof/>
                <w:webHidden/>
              </w:rPr>
              <w:fldChar w:fldCharType="end"/>
            </w:r>
          </w:hyperlink>
        </w:p>
        <w:p w14:paraId="24BA6C1A" w14:textId="1926F49C"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08" w:history="1">
            <w:r w:rsidR="006529DB" w:rsidRPr="0050081F">
              <w:rPr>
                <w:rStyle w:val="Hipervnculo"/>
                <w:noProof/>
              </w:rPr>
              <w:t>3.8</w:t>
            </w:r>
            <w:r w:rsidR="006529DB">
              <w:rPr>
                <w:rFonts w:asciiTheme="minorHAnsi" w:eastAsiaTheme="minorEastAsia" w:hAnsiTheme="minorHAnsi"/>
                <w:noProof/>
                <w:color w:val="auto"/>
                <w:sz w:val="22"/>
                <w:lang w:eastAsia="es-EC"/>
              </w:rPr>
              <w:tab/>
            </w:r>
            <w:r w:rsidR="006529DB" w:rsidRPr="0050081F">
              <w:rPr>
                <w:rStyle w:val="Hipervnculo"/>
                <w:noProof/>
              </w:rPr>
              <w:t>ESTRATEGIAS</w:t>
            </w:r>
            <w:r w:rsidR="006529DB">
              <w:rPr>
                <w:noProof/>
                <w:webHidden/>
              </w:rPr>
              <w:tab/>
            </w:r>
            <w:r w:rsidR="006529DB">
              <w:rPr>
                <w:noProof/>
                <w:webHidden/>
              </w:rPr>
              <w:fldChar w:fldCharType="begin"/>
            </w:r>
            <w:r w:rsidR="006529DB">
              <w:rPr>
                <w:noProof/>
                <w:webHidden/>
              </w:rPr>
              <w:instrText xml:space="preserve"> PAGEREF _Toc158902608 \h </w:instrText>
            </w:r>
            <w:r w:rsidR="006529DB">
              <w:rPr>
                <w:noProof/>
                <w:webHidden/>
              </w:rPr>
            </w:r>
            <w:r w:rsidR="006529DB">
              <w:rPr>
                <w:noProof/>
                <w:webHidden/>
              </w:rPr>
              <w:fldChar w:fldCharType="separate"/>
            </w:r>
            <w:r w:rsidR="006529DB">
              <w:rPr>
                <w:noProof/>
                <w:webHidden/>
              </w:rPr>
              <w:t>58</w:t>
            </w:r>
            <w:r w:rsidR="006529DB">
              <w:rPr>
                <w:noProof/>
                <w:webHidden/>
              </w:rPr>
              <w:fldChar w:fldCharType="end"/>
            </w:r>
          </w:hyperlink>
        </w:p>
        <w:p w14:paraId="1ED1E974" w14:textId="37F5927E"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09" w:history="1">
            <w:r w:rsidR="006529DB" w:rsidRPr="0050081F">
              <w:rPr>
                <w:rStyle w:val="Hipervnculo"/>
                <w:noProof/>
              </w:rPr>
              <w:t>3.9</w:t>
            </w:r>
            <w:r w:rsidR="006529DB">
              <w:rPr>
                <w:rFonts w:asciiTheme="minorHAnsi" w:eastAsiaTheme="minorEastAsia" w:hAnsiTheme="minorHAnsi"/>
                <w:noProof/>
                <w:color w:val="auto"/>
                <w:sz w:val="22"/>
                <w:lang w:eastAsia="es-EC"/>
              </w:rPr>
              <w:tab/>
            </w:r>
            <w:r w:rsidR="006529DB" w:rsidRPr="0050081F">
              <w:rPr>
                <w:rStyle w:val="Hipervnculo"/>
                <w:noProof/>
              </w:rPr>
              <w:t>ANÁLISIS DE VIABILIDAD AMBIENTAL</w:t>
            </w:r>
            <w:r w:rsidR="006529DB">
              <w:rPr>
                <w:noProof/>
                <w:webHidden/>
              </w:rPr>
              <w:tab/>
            </w:r>
            <w:r w:rsidR="006529DB">
              <w:rPr>
                <w:noProof/>
                <w:webHidden/>
              </w:rPr>
              <w:fldChar w:fldCharType="begin"/>
            </w:r>
            <w:r w:rsidR="006529DB">
              <w:rPr>
                <w:noProof/>
                <w:webHidden/>
              </w:rPr>
              <w:instrText xml:space="preserve"> PAGEREF _Toc158902609 \h </w:instrText>
            </w:r>
            <w:r w:rsidR="006529DB">
              <w:rPr>
                <w:noProof/>
                <w:webHidden/>
              </w:rPr>
            </w:r>
            <w:r w:rsidR="006529DB">
              <w:rPr>
                <w:noProof/>
                <w:webHidden/>
              </w:rPr>
              <w:fldChar w:fldCharType="separate"/>
            </w:r>
            <w:r w:rsidR="006529DB">
              <w:rPr>
                <w:noProof/>
                <w:webHidden/>
              </w:rPr>
              <w:t>58</w:t>
            </w:r>
            <w:r w:rsidR="006529DB">
              <w:rPr>
                <w:noProof/>
                <w:webHidden/>
              </w:rPr>
              <w:fldChar w:fldCharType="end"/>
            </w:r>
          </w:hyperlink>
        </w:p>
        <w:p w14:paraId="75F5CFF8" w14:textId="2F33A6BD" w:rsidR="006529DB" w:rsidRDefault="00862BB1">
          <w:pPr>
            <w:pStyle w:val="TDC2"/>
            <w:tabs>
              <w:tab w:val="left" w:pos="1320"/>
              <w:tab w:val="right" w:leader="dot" w:pos="9350"/>
            </w:tabs>
            <w:rPr>
              <w:rFonts w:asciiTheme="minorHAnsi" w:eastAsiaTheme="minorEastAsia" w:hAnsiTheme="minorHAnsi"/>
              <w:noProof/>
              <w:color w:val="auto"/>
              <w:sz w:val="22"/>
              <w:lang w:eastAsia="es-EC"/>
            </w:rPr>
          </w:pPr>
          <w:hyperlink w:anchor="_Toc158902610" w:history="1">
            <w:r w:rsidR="006529DB" w:rsidRPr="0050081F">
              <w:rPr>
                <w:rStyle w:val="Hipervnculo"/>
                <w:noProof/>
              </w:rPr>
              <w:t>4</w:t>
            </w:r>
            <w:r w:rsidR="006529DB">
              <w:rPr>
                <w:rFonts w:asciiTheme="minorHAnsi" w:eastAsiaTheme="minorEastAsia" w:hAnsiTheme="minorHAnsi"/>
                <w:noProof/>
                <w:color w:val="auto"/>
                <w:sz w:val="22"/>
                <w:lang w:eastAsia="es-EC"/>
              </w:rPr>
              <w:tab/>
            </w:r>
            <w:r w:rsidR="006529DB" w:rsidRPr="0050081F">
              <w:rPr>
                <w:rStyle w:val="Hipervnculo"/>
                <w:noProof/>
              </w:rPr>
              <w:t>CAPITULO IV</w:t>
            </w:r>
            <w:r w:rsidR="006529DB">
              <w:rPr>
                <w:noProof/>
                <w:webHidden/>
              </w:rPr>
              <w:tab/>
            </w:r>
            <w:r w:rsidR="006529DB">
              <w:rPr>
                <w:noProof/>
                <w:webHidden/>
              </w:rPr>
              <w:fldChar w:fldCharType="begin"/>
            </w:r>
            <w:r w:rsidR="006529DB">
              <w:rPr>
                <w:noProof/>
                <w:webHidden/>
              </w:rPr>
              <w:instrText xml:space="preserve"> PAGEREF _Toc158902610 \h </w:instrText>
            </w:r>
            <w:r w:rsidR="006529DB">
              <w:rPr>
                <w:noProof/>
                <w:webHidden/>
              </w:rPr>
            </w:r>
            <w:r w:rsidR="006529DB">
              <w:rPr>
                <w:noProof/>
                <w:webHidden/>
              </w:rPr>
              <w:fldChar w:fldCharType="separate"/>
            </w:r>
            <w:r w:rsidR="006529DB">
              <w:rPr>
                <w:noProof/>
                <w:webHidden/>
              </w:rPr>
              <w:t>59</w:t>
            </w:r>
            <w:r w:rsidR="006529DB">
              <w:rPr>
                <w:noProof/>
                <w:webHidden/>
              </w:rPr>
              <w:fldChar w:fldCharType="end"/>
            </w:r>
          </w:hyperlink>
        </w:p>
        <w:p w14:paraId="72384C36" w14:textId="05DA7AB8"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11" w:history="1">
            <w:r w:rsidR="006529DB" w:rsidRPr="0050081F">
              <w:rPr>
                <w:rStyle w:val="Hipervnculo"/>
                <w:noProof/>
              </w:rPr>
              <w:t>4.1</w:t>
            </w:r>
            <w:r w:rsidR="006529DB">
              <w:rPr>
                <w:rFonts w:asciiTheme="minorHAnsi" w:eastAsiaTheme="minorEastAsia" w:hAnsiTheme="minorHAnsi"/>
                <w:noProof/>
                <w:color w:val="auto"/>
                <w:sz w:val="22"/>
                <w:lang w:eastAsia="es-EC"/>
              </w:rPr>
              <w:tab/>
            </w:r>
            <w:r w:rsidR="006529DB" w:rsidRPr="0050081F">
              <w:rPr>
                <w:rStyle w:val="Hipervnculo"/>
                <w:noProof/>
              </w:rPr>
              <w:t>ESTUDIO Y EVALUACIÓN FINANCIERO</w:t>
            </w:r>
            <w:r w:rsidR="006529DB">
              <w:rPr>
                <w:noProof/>
                <w:webHidden/>
              </w:rPr>
              <w:tab/>
            </w:r>
            <w:r w:rsidR="006529DB">
              <w:rPr>
                <w:noProof/>
                <w:webHidden/>
              </w:rPr>
              <w:fldChar w:fldCharType="begin"/>
            </w:r>
            <w:r w:rsidR="006529DB">
              <w:rPr>
                <w:noProof/>
                <w:webHidden/>
              </w:rPr>
              <w:instrText xml:space="preserve"> PAGEREF _Toc158902611 \h </w:instrText>
            </w:r>
            <w:r w:rsidR="006529DB">
              <w:rPr>
                <w:noProof/>
                <w:webHidden/>
              </w:rPr>
            </w:r>
            <w:r w:rsidR="006529DB">
              <w:rPr>
                <w:noProof/>
                <w:webHidden/>
              </w:rPr>
              <w:fldChar w:fldCharType="separate"/>
            </w:r>
            <w:r w:rsidR="006529DB">
              <w:rPr>
                <w:noProof/>
                <w:webHidden/>
              </w:rPr>
              <w:t>59</w:t>
            </w:r>
            <w:r w:rsidR="006529DB">
              <w:rPr>
                <w:noProof/>
                <w:webHidden/>
              </w:rPr>
              <w:fldChar w:fldCharType="end"/>
            </w:r>
          </w:hyperlink>
        </w:p>
        <w:p w14:paraId="74D09BD7" w14:textId="781A28C5"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12" w:history="1">
            <w:r w:rsidR="006529DB" w:rsidRPr="0050081F">
              <w:rPr>
                <w:rStyle w:val="Hipervnculo"/>
                <w:noProof/>
              </w:rPr>
              <w:t>4.2</w:t>
            </w:r>
            <w:r w:rsidR="006529DB">
              <w:rPr>
                <w:rFonts w:asciiTheme="minorHAnsi" w:eastAsiaTheme="minorEastAsia" w:hAnsiTheme="minorHAnsi"/>
                <w:noProof/>
                <w:color w:val="auto"/>
                <w:sz w:val="22"/>
                <w:lang w:eastAsia="es-EC"/>
              </w:rPr>
              <w:tab/>
            </w:r>
            <w:r w:rsidR="006529DB" w:rsidRPr="0050081F">
              <w:rPr>
                <w:rStyle w:val="Hipervnculo"/>
                <w:noProof/>
              </w:rPr>
              <w:t>PROYECCIÓN DE VENTAS</w:t>
            </w:r>
            <w:r w:rsidR="006529DB">
              <w:rPr>
                <w:noProof/>
                <w:webHidden/>
              </w:rPr>
              <w:tab/>
            </w:r>
            <w:r w:rsidR="006529DB">
              <w:rPr>
                <w:noProof/>
                <w:webHidden/>
              </w:rPr>
              <w:fldChar w:fldCharType="begin"/>
            </w:r>
            <w:r w:rsidR="006529DB">
              <w:rPr>
                <w:noProof/>
                <w:webHidden/>
              </w:rPr>
              <w:instrText xml:space="preserve"> PAGEREF _Toc158902612 \h </w:instrText>
            </w:r>
            <w:r w:rsidR="006529DB">
              <w:rPr>
                <w:noProof/>
                <w:webHidden/>
              </w:rPr>
            </w:r>
            <w:r w:rsidR="006529DB">
              <w:rPr>
                <w:noProof/>
                <w:webHidden/>
              </w:rPr>
              <w:fldChar w:fldCharType="separate"/>
            </w:r>
            <w:r w:rsidR="006529DB">
              <w:rPr>
                <w:noProof/>
                <w:webHidden/>
              </w:rPr>
              <w:t>59</w:t>
            </w:r>
            <w:r w:rsidR="006529DB">
              <w:rPr>
                <w:noProof/>
                <w:webHidden/>
              </w:rPr>
              <w:fldChar w:fldCharType="end"/>
            </w:r>
          </w:hyperlink>
        </w:p>
        <w:p w14:paraId="01F77A6D" w14:textId="607FAF5E"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13" w:history="1">
            <w:r w:rsidR="006529DB" w:rsidRPr="0050081F">
              <w:rPr>
                <w:rStyle w:val="Hipervnculo"/>
                <w:noProof/>
              </w:rPr>
              <w:t>4.3</w:t>
            </w:r>
            <w:r w:rsidR="006529DB">
              <w:rPr>
                <w:rFonts w:asciiTheme="minorHAnsi" w:eastAsiaTheme="minorEastAsia" w:hAnsiTheme="minorHAnsi"/>
                <w:noProof/>
                <w:color w:val="auto"/>
                <w:sz w:val="22"/>
                <w:lang w:eastAsia="es-EC"/>
              </w:rPr>
              <w:tab/>
            </w:r>
            <w:r w:rsidR="006529DB" w:rsidRPr="0050081F">
              <w:rPr>
                <w:rStyle w:val="Hipervnculo"/>
                <w:noProof/>
              </w:rPr>
              <w:t>COSTOS</w:t>
            </w:r>
            <w:r w:rsidR="006529DB">
              <w:rPr>
                <w:noProof/>
                <w:webHidden/>
              </w:rPr>
              <w:tab/>
            </w:r>
            <w:r w:rsidR="006529DB">
              <w:rPr>
                <w:noProof/>
                <w:webHidden/>
              </w:rPr>
              <w:fldChar w:fldCharType="begin"/>
            </w:r>
            <w:r w:rsidR="006529DB">
              <w:rPr>
                <w:noProof/>
                <w:webHidden/>
              </w:rPr>
              <w:instrText xml:space="preserve"> PAGEREF _Toc158902613 \h </w:instrText>
            </w:r>
            <w:r w:rsidR="006529DB">
              <w:rPr>
                <w:noProof/>
                <w:webHidden/>
              </w:rPr>
            </w:r>
            <w:r w:rsidR="006529DB">
              <w:rPr>
                <w:noProof/>
                <w:webHidden/>
              </w:rPr>
              <w:fldChar w:fldCharType="separate"/>
            </w:r>
            <w:r w:rsidR="006529DB">
              <w:rPr>
                <w:noProof/>
                <w:webHidden/>
              </w:rPr>
              <w:t>62</w:t>
            </w:r>
            <w:r w:rsidR="006529DB">
              <w:rPr>
                <w:noProof/>
                <w:webHidden/>
              </w:rPr>
              <w:fldChar w:fldCharType="end"/>
            </w:r>
          </w:hyperlink>
        </w:p>
        <w:p w14:paraId="0E2049B2" w14:textId="6FA21C2D"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14" w:history="1">
            <w:r w:rsidR="006529DB" w:rsidRPr="0050081F">
              <w:rPr>
                <w:rStyle w:val="Hipervnculo"/>
                <w:noProof/>
              </w:rPr>
              <w:t>4.4</w:t>
            </w:r>
            <w:r w:rsidR="006529DB">
              <w:rPr>
                <w:rFonts w:asciiTheme="minorHAnsi" w:eastAsiaTheme="minorEastAsia" w:hAnsiTheme="minorHAnsi"/>
                <w:noProof/>
                <w:color w:val="auto"/>
                <w:sz w:val="22"/>
                <w:lang w:eastAsia="es-EC"/>
              </w:rPr>
              <w:tab/>
            </w:r>
            <w:r w:rsidR="006529DB" w:rsidRPr="0050081F">
              <w:rPr>
                <w:rStyle w:val="Hipervnculo"/>
                <w:noProof/>
              </w:rPr>
              <w:t>INVERSIONES PARA EL PROYECTO POOL AND BEER.</w:t>
            </w:r>
            <w:r w:rsidR="006529DB">
              <w:rPr>
                <w:noProof/>
                <w:webHidden/>
              </w:rPr>
              <w:tab/>
            </w:r>
            <w:r w:rsidR="006529DB">
              <w:rPr>
                <w:noProof/>
                <w:webHidden/>
              </w:rPr>
              <w:fldChar w:fldCharType="begin"/>
            </w:r>
            <w:r w:rsidR="006529DB">
              <w:rPr>
                <w:noProof/>
                <w:webHidden/>
              </w:rPr>
              <w:instrText xml:space="preserve"> PAGEREF _Toc158902614 \h </w:instrText>
            </w:r>
            <w:r w:rsidR="006529DB">
              <w:rPr>
                <w:noProof/>
                <w:webHidden/>
              </w:rPr>
            </w:r>
            <w:r w:rsidR="006529DB">
              <w:rPr>
                <w:noProof/>
                <w:webHidden/>
              </w:rPr>
              <w:fldChar w:fldCharType="separate"/>
            </w:r>
            <w:r w:rsidR="006529DB">
              <w:rPr>
                <w:noProof/>
                <w:webHidden/>
              </w:rPr>
              <w:t>64</w:t>
            </w:r>
            <w:r w:rsidR="006529DB">
              <w:rPr>
                <w:noProof/>
                <w:webHidden/>
              </w:rPr>
              <w:fldChar w:fldCharType="end"/>
            </w:r>
          </w:hyperlink>
        </w:p>
        <w:p w14:paraId="07B7D795" w14:textId="34F0FE18"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15" w:history="1">
            <w:r w:rsidR="006529DB" w:rsidRPr="0050081F">
              <w:rPr>
                <w:rStyle w:val="Hipervnculo"/>
                <w:noProof/>
              </w:rPr>
              <w:t>4.5</w:t>
            </w:r>
            <w:r w:rsidR="006529DB">
              <w:rPr>
                <w:rFonts w:asciiTheme="minorHAnsi" w:eastAsiaTheme="minorEastAsia" w:hAnsiTheme="minorHAnsi"/>
                <w:noProof/>
                <w:color w:val="auto"/>
                <w:sz w:val="22"/>
                <w:lang w:eastAsia="es-EC"/>
              </w:rPr>
              <w:tab/>
            </w:r>
            <w:r w:rsidR="006529DB" w:rsidRPr="0050081F">
              <w:rPr>
                <w:rStyle w:val="Hipervnculo"/>
                <w:noProof/>
              </w:rPr>
              <w:t>REMUNERACIONES</w:t>
            </w:r>
            <w:r w:rsidR="006529DB">
              <w:rPr>
                <w:noProof/>
                <w:webHidden/>
              </w:rPr>
              <w:tab/>
            </w:r>
            <w:r w:rsidR="006529DB">
              <w:rPr>
                <w:noProof/>
                <w:webHidden/>
              </w:rPr>
              <w:fldChar w:fldCharType="begin"/>
            </w:r>
            <w:r w:rsidR="006529DB">
              <w:rPr>
                <w:noProof/>
                <w:webHidden/>
              </w:rPr>
              <w:instrText xml:space="preserve"> PAGEREF _Toc158902615 \h </w:instrText>
            </w:r>
            <w:r w:rsidR="006529DB">
              <w:rPr>
                <w:noProof/>
                <w:webHidden/>
              </w:rPr>
            </w:r>
            <w:r w:rsidR="006529DB">
              <w:rPr>
                <w:noProof/>
                <w:webHidden/>
              </w:rPr>
              <w:fldChar w:fldCharType="separate"/>
            </w:r>
            <w:r w:rsidR="006529DB">
              <w:rPr>
                <w:noProof/>
                <w:webHidden/>
              </w:rPr>
              <w:t>65</w:t>
            </w:r>
            <w:r w:rsidR="006529DB">
              <w:rPr>
                <w:noProof/>
                <w:webHidden/>
              </w:rPr>
              <w:fldChar w:fldCharType="end"/>
            </w:r>
          </w:hyperlink>
        </w:p>
        <w:p w14:paraId="32D63629" w14:textId="172D87B2"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16" w:history="1">
            <w:r w:rsidR="006529DB" w:rsidRPr="0050081F">
              <w:rPr>
                <w:rStyle w:val="Hipervnculo"/>
                <w:noProof/>
              </w:rPr>
              <w:t>4.6</w:t>
            </w:r>
            <w:r w:rsidR="006529DB">
              <w:rPr>
                <w:rFonts w:asciiTheme="minorHAnsi" w:eastAsiaTheme="minorEastAsia" w:hAnsiTheme="minorHAnsi"/>
                <w:noProof/>
                <w:color w:val="auto"/>
                <w:sz w:val="22"/>
                <w:lang w:eastAsia="es-EC"/>
              </w:rPr>
              <w:tab/>
            </w:r>
            <w:r w:rsidR="006529DB" w:rsidRPr="0050081F">
              <w:rPr>
                <w:rStyle w:val="Hipervnculo"/>
                <w:noProof/>
              </w:rPr>
              <w:t>GASTOS</w:t>
            </w:r>
            <w:r w:rsidR="006529DB">
              <w:rPr>
                <w:noProof/>
                <w:webHidden/>
              </w:rPr>
              <w:tab/>
            </w:r>
            <w:r w:rsidR="006529DB">
              <w:rPr>
                <w:noProof/>
                <w:webHidden/>
              </w:rPr>
              <w:fldChar w:fldCharType="begin"/>
            </w:r>
            <w:r w:rsidR="006529DB">
              <w:rPr>
                <w:noProof/>
                <w:webHidden/>
              </w:rPr>
              <w:instrText xml:space="preserve"> PAGEREF _Toc158902616 \h </w:instrText>
            </w:r>
            <w:r w:rsidR="006529DB">
              <w:rPr>
                <w:noProof/>
                <w:webHidden/>
              </w:rPr>
            </w:r>
            <w:r w:rsidR="006529DB">
              <w:rPr>
                <w:noProof/>
                <w:webHidden/>
              </w:rPr>
              <w:fldChar w:fldCharType="separate"/>
            </w:r>
            <w:r w:rsidR="006529DB">
              <w:rPr>
                <w:noProof/>
                <w:webHidden/>
              </w:rPr>
              <w:t>66</w:t>
            </w:r>
            <w:r w:rsidR="006529DB">
              <w:rPr>
                <w:noProof/>
                <w:webHidden/>
              </w:rPr>
              <w:fldChar w:fldCharType="end"/>
            </w:r>
          </w:hyperlink>
        </w:p>
        <w:p w14:paraId="5EE8A43A" w14:textId="7CEC379C"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17" w:history="1">
            <w:r w:rsidR="006529DB" w:rsidRPr="0050081F">
              <w:rPr>
                <w:rStyle w:val="Hipervnculo"/>
                <w:noProof/>
              </w:rPr>
              <w:t>4.7</w:t>
            </w:r>
            <w:r w:rsidR="006529DB">
              <w:rPr>
                <w:rFonts w:asciiTheme="minorHAnsi" w:eastAsiaTheme="minorEastAsia" w:hAnsiTheme="minorHAnsi"/>
                <w:noProof/>
                <w:color w:val="auto"/>
                <w:sz w:val="22"/>
                <w:lang w:eastAsia="es-EC"/>
              </w:rPr>
              <w:tab/>
            </w:r>
            <w:r w:rsidR="006529DB" w:rsidRPr="0050081F">
              <w:rPr>
                <w:rStyle w:val="Hipervnculo"/>
                <w:noProof/>
              </w:rPr>
              <w:t>BALANCE DE RESULTADOS</w:t>
            </w:r>
            <w:r w:rsidR="006529DB">
              <w:rPr>
                <w:noProof/>
                <w:webHidden/>
              </w:rPr>
              <w:tab/>
            </w:r>
            <w:r w:rsidR="006529DB">
              <w:rPr>
                <w:noProof/>
                <w:webHidden/>
              </w:rPr>
              <w:fldChar w:fldCharType="begin"/>
            </w:r>
            <w:r w:rsidR="006529DB">
              <w:rPr>
                <w:noProof/>
                <w:webHidden/>
              </w:rPr>
              <w:instrText xml:space="preserve"> PAGEREF _Toc158902617 \h </w:instrText>
            </w:r>
            <w:r w:rsidR="006529DB">
              <w:rPr>
                <w:noProof/>
                <w:webHidden/>
              </w:rPr>
            </w:r>
            <w:r w:rsidR="006529DB">
              <w:rPr>
                <w:noProof/>
                <w:webHidden/>
              </w:rPr>
              <w:fldChar w:fldCharType="separate"/>
            </w:r>
            <w:r w:rsidR="006529DB">
              <w:rPr>
                <w:noProof/>
                <w:webHidden/>
              </w:rPr>
              <w:t>67</w:t>
            </w:r>
            <w:r w:rsidR="006529DB">
              <w:rPr>
                <w:noProof/>
                <w:webHidden/>
              </w:rPr>
              <w:fldChar w:fldCharType="end"/>
            </w:r>
          </w:hyperlink>
        </w:p>
        <w:p w14:paraId="1DF11D0A" w14:textId="18368076"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18" w:history="1">
            <w:r w:rsidR="006529DB" w:rsidRPr="0050081F">
              <w:rPr>
                <w:rStyle w:val="Hipervnculo"/>
                <w:noProof/>
              </w:rPr>
              <w:t>4.8</w:t>
            </w:r>
            <w:r w:rsidR="006529DB">
              <w:rPr>
                <w:rFonts w:asciiTheme="minorHAnsi" w:eastAsiaTheme="minorEastAsia" w:hAnsiTheme="minorHAnsi"/>
                <w:noProof/>
                <w:color w:val="auto"/>
                <w:sz w:val="22"/>
                <w:lang w:eastAsia="es-EC"/>
              </w:rPr>
              <w:tab/>
            </w:r>
            <w:r w:rsidR="006529DB" w:rsidRPr="0050081F">
              <w:rPr>
                <w:rStyle w:val="Hipervnculo"/>
                <w:noProof/>
              </w:rPr>
              <w:t>FLUJO DE CAJA</w:t>
            </w:r>
            <w:r w:rsidR="006529DB">
              <w:rPr>
                <w:noProof/>
                <w:webHidden/>
              </w:rPr>
              <w:tab/>
            </w:r>
            <w:r w:rsidR="006529DB">
              <w:rPr>
                <w:noProof/>
                <w:webHidden/>
              </w:rPr>
              <w:fldChar w:fldCharType="begin"/>
            </w:r>
            <w:r w:rsidR="006529DB">
              <w:rPr>
                <w:noProof/>
                <w:webHidden/>
              </w:rPr>
              <w:instrText xml:space="preserve"> PAGEREF _Toc158902618 \h </w:instrText>
            </w:r>
            <w:r w:rsidR="006529DB">
              <w:rPr>
                <w:noProof/>
                <w:webHidden/>
              </w:rPr>
            </w:r>
            <w:r w:rsidR="006529DB">
              <w:rPr>
                <w:noProof/>
                <w:webHidden/>
              </w:rPr>
              <w:fldChar w:fldCharType="separate"/>
            </w:r>
            <w:r w:rsidR="006529DB">
              <w:rPr>
                <w:noProof/>
                <w:webHidden/>
              </w:rPr>
              <w:t>68</w:t>
            </w:r>
            <w:r w:rsidR="006529DB">
              <w:rPr>
                <w:noProof/>
                <w:webHidden/>
              </w:rPr>
              <w:fldChar w:fldCharType="end"/>
            </w:r>
          </w:hyperlink>
        </w:p>
        <w:p w14:paraId="45F3C58D" w14:textId="5E4F4378" w:rsidR="006529DB" w:rsidRDefault="00862BB1">
          <w:pPr>
            <w:pStyle w:val="TDC3"/>
            <w:tabs>
              <w:tab w:val="left" w:pos="1760"/>
              <w:tab w:val="right" w:leader="dot" w:pos="9350"/>
            </w:tabs>
            <w:rPr>
              <w:rFonts w:asciiTheme="minorHAnsi" w:eastAsiaTheme="minorEastAsia" w:hAnsiTheme="minorHAnsi"/>
              <w:noProof/>
              <w:color w:val="auto"/>
              <w:sz w:val="22"/>
              <w:lang w:eastAsia="es-EC"/>
            </w:rPr>
          </w:pPr>
          <w:hyperlink w:anchor="_Toc158902619" w:history="1">
            <w:r w:rsidR="006529DB" w:rsidRPr="0050081F">
              <w:rPr>
                <w:rStyle w:val="Hipervnculo"/>
                <w:noProof/>
              </w:rPr>
              <w:t>4.9</w:t>
            </w:r>
            <w:r w:rsidR="006529DB">
              <w:rPr>
                <w:rFonts w:asciiTheme="minorHAnsi" w:eastAsiaTheme="minorEastAsia" w:hAnsiTheme="minorHAnsi"/>
                <w:noProof/>
                <w:color w:val="auto"/>
                <w:sz w:val="22"/>
                <w:lang w:eastAsia="es-EC"/>
              </w:rPr>
              <w:tab/>
            </w:r>
            <w:r w:rsidR="006529DB" w:rsidRPr="0050081F">
              <w:rPr>
                <w:rStyle w:val="Hipervnculo"/>
                <w:noProof/>
              </w:rPr>
              <w:t>VALOR ACTUAL NETO (VAN)</w:t>
            </w:r>
            <w:r w:rsidR="006529DB">
              <w:rPr>
                <w:noProof/>
                <w:webHidden/>
              </w:rPr>
              <w:tab/>
            </w:r>
            <w:r w:rsidR="006529DB">
              <w:rPr>
                <w:noProof/>
                <w:webHidden/>
              </w:rPr>
              <w:fldChar w:fldCharType="begin"/>
            </w:r>
            <w:r w:rsidR="006529DB">
              <w:rPr>
                <w:noProof/>
                <w:webHidden/>
              </w:rPr>
              <w:instrText xml:space="preserve"> PAGEREF _Toc158902619 \h </w:instrText>
            </w:r>
            <w:r w:rsidR="006529DB">
              <w:rPr>
                <w:noProof/>
                <w:webHidden/>
              </w:rPr>
            </w:r>
            <w:r w:rsidR="006529DB">
              <w:rPr>
                <w:noProof/>
                <w:webHidden/>
              </w:rPr>
              <w:fldChar w:fldCharType="separate"/>
            </w:r>
            <w:r w:rsidR="006529DB">
              <w:rPr>
                <w:noProof/>
                <w:webHidden/>
              </w:rPr>
              <w:t>69</w:t>
            </w:r>
            <w:r w:rsidR="006529DB">
              <w:rPr>
                <w:noProof/>
                <w:webHidden/>
              </w:rPr>
              <w:fldChar w:fldCharType="end"/>
            </w:r>
          </w:hyperlink>
        </w:p>
        <w:p w14:paraId="33EE7F8D" w14:textId="00392363" w:rsidR="006529DB" w:rsidRDefault="00862BB1">
          <w:pPr>
            <w:pStyle w:val="TDC3"/>
            <w:tabs>
              <w:tab w:val="left" w:pos="1840"/>
              <w:tab w:val="right" w:leader="dot" w:pos="9350"/>
            </w:tabs>
            <w:rPr>
              <w:rFonts w:asciiTheme="minorHAnsi" w:eastAsiaTheme="minorEastAsia" w:hAnsiTheme="minorHAnsi"/>
              <w:noProof/>
              <w:color w:val="auto"/>
              <w:sz w:val="22"/>
              <w:lang w:eastAsia="es-EC"/>
            </w:rPr>
          </w:pPr>
          <w:hyperlink w:anchor="_Toc158902620" w:history="1">
            <w:r w:rsidR="006529DB" w:rsidRPr="0050081F">
              <w:rPr>
                <w:rStyle w:val="Hipervnculo"/>
                <w:noProof/>
              </w:rPr>
              <w:t>4.10</w:t>
            </w:r>
            <w:r w:rsidR="006529DB">
              <w:rPr>
                <w:rFonts w:asciiTheme="minorHAnsi" w:eastAsiaTheme="minorEastAsia" w:hAnsiTheme="minorHAnsi"/>
                <w:noProof/>
                <w:color w:val="auto"/>
                <w:sz w:val="22"/>
                <w:lang w:eastAsia="es-EC"/>
              </w:rPr>
              <w:tab/>
            </w:r>
            <w:r w:rsidR="006529DB" w:rsidRPr="0050081F">
              <w:rPr>
                <w:rStyle w:val="Hipervnculo"/>
                <w:noProof/>
              </w:rPr>
              <w:t>TIR</w:t>
            </w:r>
            <w:r w:rsidR="006529DB">
              <w:rPr>
                <w:noProof/>
                <w:webHidden/>
              </w:rPr>
              <w:tab/>
            </w:r>
            <w:r w:rsidR="006529DB">
              <w:rPr>
                <w:noProof/>
                <w:webHidden/>
              </w:rPr>
              <w:fldChar w:fldCharType="begin"/>
            </w:r>
            <w:r w:rsidR="006529DB">
              <w:rPr>
                <w:noProof/>
                <w:webHidden/>
              </w:rPr>
              <w:instrText xml:space="preserve"> PAGEREF _Toc158902620 \h </w:instrText>
            </w:r>
            <w:r w:rsidR="006529DB">
              <w:rPr>
                <w:noProof/>
                <w:webHidden/>
              </w:rPr>
            </w:r>
            <w:r w:rsidR="006529DB">
              <w:rPr>
                <w:noProof/>
                <w:webHidden/>
              </w:rPr>
              <w:fldChar w:fldCharType="separate"/>
            </w:r>
            <w:r w:rsidR="006529DB">
              <w:rPr>
                <w:noProof/>
                <w:webHidden/>
              </w:rPr>
              <w:t>70</w:t>
            </w:r>
            <w:r w:rsidR="006529DB">
              <w:rPr>
                <w:noProof/>
                <w:webHidden/>
              </w:rPr>
              <w:fldChar w:fldCharType="end"/>
            </w:r>
          </w:hyperlink>
        </w:p>
        <w:p w14:paraId="5FA00915" w14:textId="0664F3FF"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621" w:history="1">
            <w:r w:rsidR="006529DB" w:rsidRPr="0050081F">
              <w:rPr>
                <w:rStyle w:val="Hipervnculo"/>
                <w:noProof/>
              </w:rPr>
              <w:t>CONCLUSIONES</w:t>
            </w:r>
            <w:r w:rsidR="006529DB">
              <w:rPr>
                <w:noProof/>
                <w:webHidden/>
              </w:rPr>
              <w:tab/>
            </w:r>
            <w:r w:rsidR="006529DB">
              <w:rPr>
                <w:noProof/>
                <w:webHidden/>
              </w:rPr>
              <w:fldChar w:fldCharType="begin"/>
            </w:r>
            <w:r w:rsidR="006529DB">
              <w:rPr>
                <w:noProof/>
                <w:webHidden/>
              </w:rPr>
              <w:instrText xml:space="preserve"> PAGEREF _Toc158902621 \h </w:instrText>
            </w:r>
            <w:r w:rsidR="006529DB">
              <w:rPr>
                <w:noProof/>
                <w:webHidden/>
              </w:rPr>
            </w:r>
            <w:r w:rsidR="006529DB">
              <w:rPr>
                <w:noProof/>
                <w:webHidden/>
              </w:rPr>
              <w:fldChar w:fldCharType="separate"/>
            </w:r>
            <w:r w:rsidR="006529DB">
              <w:rPr>
                <w:noProof/>
                <w:webHidden/>
              </w:rPr>
              <w:t>70</w:t>
            </w:r>
            <w:r w:rsidR="006529DB">
              <w:rPr>
                <w:noProof/>
                <w:webHidden/>
              </w:rPr>
              <w:fldChar w:fldCharType="end"/>
            </w:r>
          </w:hyperlink>
        </w:p>
        <w:p w14:paraId="198941B3" w14:textId="46F86024"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622" w:history="1">
            <w:r w:rsidR="006529DB" w:rsidRPr="0050081F">
              <w:rPr>
                <w:rStyle w:val="Hipervnculo"/>
                <w:noProof/>
              </w:rPr>
              <w:t>RECOMENDACIONES</w:t>
            </w:r>
            <w:r w:rsidR="006529DB">
              <w:rPr>
                <w:noProof/>
                <w:webHidden/>
              </w:rPr>
              <w:tab/>
            </w:r>
            <w:r w:rsidR="006529DB">
              <w:rPr>
                <w:noProof/>
                <w:webHidden/>
              </w:rPr>
              <w:fldChar w:fldCharType="begin"/>
            </w:r>
            <w:r w:rsidR="006529DB">
              <w:rPr>
                <w:noProof/>
                <w:webHidden/>
              </w:rPr>
              <w:instrText xml:space="preserve"> PAGEREF _Toc158902622 \h </w:instrText>
            </w:r>
            <w:r w:rsidR="006529DB">
              <w:rPr>
                <w:noProof/>
                <w:webHidden/>
              </w:rPr>
            </w:r>
            <w:r w:rsidR="006529DB">
              <w:rPr>
                <w:noProof/>
                <w:webHidden/>
              </w:rPr>
              <w:fldChar w:fldCharType="separate"/>
            </w:r>
            <w:r w:rsidR="006529DB">
              <w:rPr>
                <w:noProof/>
                <w:webHidden/>
              </w:rPr>
              <w:t>71</w:t>
            </w:r>
            <w:r w:rsidR="006529DB">
              <w:rPr>
                <w:noProof/>
                <w:webHidden/>
              </w:rPr>
              <w:fldChar w:fldCharType="end"/>
            </w:r>
          </w:hyperlink>
        </w:p>
        <w:p w14:paraId="41AA260D" w14:textId="0CD2BFD3"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623" w:history="1">
            <w:r w:rsidR="006529DB" w:rsidRPr="0050081F">
              <w:rPr>
                <w:rStyle w:val="Hipervnculo"/>
                <w:noProof/>
              </w:rPr>
              <w:t>BIBLIOGRAFÍA</w:t>
            </w:r>
            <w:r w:rsidR="006529DB">
              <w:rPr>
                <w:noProof/>
                <w:webHidden/>
              </w:rPr>
              <w:tab/>
            </w:r>
            <w:r w:rsidR="006529DB">
              <w:rPr>
                <w:noProof/>
                <w:webHidden/>
              </w:rPr>
              <w:fldChar w:fldCharType="begin"/>
            </w:r>
            <w:r w:rsidR="006529DB">
              <w:rPr>
                <w:noProof/>
                <w:webHidden/>
              </w:rPr>
              <w:instrText xml:space="preserve"> PAGEREF _Toc158902623 \h </w:instrText>
            </w:r>
            <w:r w:rsidR="006529DB">
              <w:rPr>
                <w:noProof/>
                <w:webHidden/>
              </w:rPr>
            </w:r>
            <w:r w:rsidR="006529DB">
              <w:rPr>
                <w:noProof/>
                <w:webHidden/>
              </w:rPr>
              <w:fldChar w:fldCharType="separate"/>
            </w:r>
            <w:r w:rsidR="006529DB">
              <w:rPr>
                <w:noProof/>
                <w:webHidden/>
              </w:rPr>
              <w:t>72</w:t>
            </w:r>
            <w:r w:rsidR="006529DB">
              <w:rPr>
                <w:noProof/>
                <w:webHidden/>
              </w:rPr>
              <w:fldChar w:fldCharType="end"/>
            </w:r>
          </w:hyperlink>
        </w:p>
        <w:p w14:paraId="37829924" w14:textId="45E44489" w:rsidR="006529DB" w:rsidRDefault="00862BB1">
          <w:pPr>
            <w:pStyle w:val="TDC1"/>
            <w:tabs>
              <w:tab w:val="right" w:leader="dot" w:pos="9350"/>
            </w:tabs>
            <w:rPr>
              <w:rFonts w:asciiTheme="minorHAnsi" w:eastAsiaTheme="minorEastAsia" w:hAnsiTheme="minorHAnsi"/>
              <w:noProof/>
              <w:color w:val="auto"/>
              <w:sz w:val="22"/>
              <w:lang w:eastAsia="es-EC"/>
            </w:rPr>
          </w:pPr>
          <w:hyperlink w:anchor="_Toc158902624" w:history="1">
            <w:r w:rsidR="006529DB" w:rsidRPr="0050081F">
              <w:rPr>
                <w:rStyle w:val="Hipervnculo"/>
                <w:noProof/>
              </w:rPr>
              <w:t>ANEXOS</w:t>
            </w:r>
            <w:r w:rsidR="006529DB">
              <w:rPr>
                <w:noProof/>
                <w:webHidden/>
              </w:rPr>
              <w:tab/>
            </w:r>
            <w:r w:rsidR="006529DB">
              <w:rPr>
                <w:noProof/>
                <w:webHidden/>
              </w:rPr>
              <w:fldChar w:fldCharType="begin"/>
            </w:r>
            <w:r w:rsidR="006529DB">
              <w:rPr>
                <w:noProof/>
                <w:webHidden/>
              </w:rPr>
              <w:instrText xml:space="preserve"> PAGEREF _Toc158902624 \h </w:instrText>
            </w:r>
            <w:r w:rsidR="006529DB">
              <w:rPr>
                <w:noProof/>
                <w:webHidden/>
              </w:rPr>
            </w:r>
            <w:r w:rsidR="006529DB">
              <w:rPr>
                <w:noProof/>
                <w:webHidden/>
              </w:rPr>
              <w:fldChar w:fldCharType="separate"/>
            </w:r>
            <w:r w:rsidR="006529DB">
              <w:rPr>
                <w:noProof/>
                <w:webHidden/>
              </w:rPr>
              <w:t>74</w:t>
            </w:r>
            <w:r w:rsidR="006529DB">
              <w:rPr>
                <w:noProof/>
                <w:webHidden/>
              </w:rPr>
              <w:fldChar w:fldCharType="end"/>
            </w:r>
          </w:hyperlink>
        </w:p>
        <w:p w14:paraId="378D2AB6" w14:textId="2839BA71" w:rsidR="007C1850" w:rsidRDefault="00BF07D3" w:rsidP="005C08F0">
          <w:pPr>
            <w:ind w:firstLine="0"/>
          </w:pPr>
          <w:r>
            <w:fldChar w:fldCharType="end"/>
          </w:r>
        </w:p>
      </w:sdtContent>
    </w:sdt>
    <w:p w14:paraId="706840EF" w14:textId="72990CE6" w:rsidR="006529DB" w:rsidRDefault="006529DB">
      <w:pPr>
        <w:pStyle w:val="Tabladeilustraciones"/>
        <w:tabs>
          <w:tab w:val="right" w:leader="dot" w:pos="9350"/>
        </w:tabs>
        <w:rPr>
          <w:rFonts w:asciiTheme="minorHAnsi" w:eastAsiaTheme="minorEastAsia" w:hAnsiTheme="minorHAnsi"/>
          <w:noProof/>
          <w:color w:val="auto"/>
          <w:sz w:val="22"/>
          <w:lang w:eastAsia="es-EC"/>
        </w:rPr>
      </w:pPr>
      <w:r>
        <w:fldChar w:fldCharType="begin"/>
      </w:r>
      <w:r>
        <w:instrText xml:space="preserve"> TOC \h \z \t "ÍNDICE DE TABLAS;1" \c "Tabla" </w:instrText>
      </w:r>
      <w:r>
        <w:fldChar w:fldCharType="separate"/>
      </w:r>
      <w:hyperlink w:anchor="_Toc158902749" w:history="1">
        <w:r w:rsidRPr="008C5D97">
          <w:rPr>
            <w:rStyle w:val="Hipervnculo"/>
            <w:noProof/>
          </w:rPr>
          <w:t>TABLA 1</w:t>
        </w:r>
        <w:r>
          <w:rPr>
            <w:noProof/>
            <w:webHidden/>
          </w:rPr>
          <w:tab/>
        </w:r>
        <w:r>
          <w:rPr>
            <w:noProof/>
            <w:webHidden/>
          </w:rPr>
          <w:fldChar w:fldCharType="begin"/>
        </w:r>
        <w:r>
          <w:rPr>
            <w:noProof/>
            <w:webHidden/>
          </w:rPr>
          <w:instrText xml:space="preserve"> PAGEREF _Toc158902749 \h </w:instrText>
        </w:r>
        <w:r>
          <w:rPr>
            <w:noProof/>
            <w:webHidden/>
          </w:rPr>
        </w:r>
        <w:r>
          <w:rPr>
            <w:noProof/>
            <w:webHidden/>
          </w:rPr>
          <w:fldChar w:fldCharType="separate"/>
        </w:r>
        <w:r>
          <w:rPr>
            <w:noProof/>
            <w:webHidden/>
          </w:rPr>
          <w:t>34</w:t>
        </w:r>
        <w:r>
          <w:rPr>
            <w:noProof/>
            <w:webHidden/>
          </w:rPr>
          <w:fldChar w:fldCharType="end"/>
        </w:r>
      </w:hyperlink>
    </w:p>
    <w:p w14:paraId="6A900B7B" w14:textId="7C607C95"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0" w:history="1">
        <w:r w:rsidR="006529DB" w:rsidRPr="008C5D97">
          <w:rPr>
            <w:rStyle w:val="Hipervnculo"/>
            <w:noProof/>
          </w:rPr>
          <w:t>TABLA 2</w:t>
        </w:r>
        <w:r w:rsidR="006529DB">
          <w:rPr>
            <w:noProof/>
            <w:webHidden/>
          </w:rPr>
          <w:tab/>
        </w:r>
        <w:r w:rsidR="006529DB">
          <w:rPr>
            <w:noProof/>
            <w:webHidden/>
          </w:rPr>
          <w:fldChar w:fldCharType="begin"/>
        </w:r>
        <w:r w:rsidR="006529DB">
          <w:rPr>
            <w:noProof/>
            <w:webHidden/>
          </w:rPr>
          <w:instrText xml:space="preserve"> PAGEREF _Toc158902750 \h </w:instrText>
        </w:r>
        <w:r w:rsidR="006529DB">
          <w:rPr>
            <w:noProof/>
            <w:webHidden/>
          </w:rPr>
        </w:r>
        <w:r w:rsidR="006529DB">
          <w:rPr>
            <w:noProof/>
            <w:webHidden/>
          </w:rPr>
          <w:fldChar w:fldCharType="separate"/>
        </w:r>
        <w:r w:rsidR="006529DB">
          <w:rPr>
            <w:noProof/>
            <w:webHidden/>
          </w:rPr>
          <w:t>35</w:t>
        </w:r>
        <w:r w:rsidR="006529DB">
          <w:rPr>
            <w:noProof/>
            <w:webHidden/>
          </w:rPr>
          <w:fldChar w:fldCharType="end"/>
        </w:r>
      </w:hyperlink>
    </w:p>
    <w:p w14:paraId="331554DC" w14:textId="3BDEF89A"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1" w:history="1">
        <w:r w:rsidR="006529DB" w:rsidRPr="008C5D97">
          <w:rPr>
            <w:rStyle w:val="Hipervnculo"/>
            <w:noProof/>
          </w:rPr>
          <w:t>TABLA 3</w:t>
        </w:r>
        <w:r w:rsidR="006529DB">
          <w:rPr>
            <w:noProof/>
            <w:webHidden/>
          </w:rPr>
          <w:tab/>
        </w:r>
        <w:r w:rsidR="006529DB">
          <w:rPr>
            <w:noProof/>
            <w:webHidden/>
          </w:rPr>
          <w:fldChar w:fldCharType="begin"/>
        </w:r>
        <w:r w:rsidR="006529DB">
          <w:rPr>
            <w:noProof/>
            <w:webHidden/>
          </w:rPr>
          <w:instrText xml:space="preserve"> PAGEREF _Toc158902751 \h </w:instrText>
        </w:r>
        <w:r w:rsidR="006529DB">
          <w:rPr>
            <w:noProof/>
            <w:webHidden/>
          </w:rPr>
        </w:r>
        <w:r w:rsidR="006529DB">
          <w:rPr>
            <w:noProof/>
            <w:webHidden/>
          </w:rPr>
          <w:fldChar w:fldCharType="separate"/>
        </w:r>
        <w:r w:rsidR="006529DB">
          <w:rPr>
            <w:noProof/>
            <w:webHidden/>
          </w:rPr>
          <w:t>38</w:t>
        </w:r>
        <w:r w:rsidR="006529DB">
          <w:rPr>
            <w:noProof/>
            <w:webHidden/>
          </w:rPr>
          <w:fldChar w:fldCharType="end"/>
        </w:r>
      </w:hyperlink>
    </w:p>
    <w:p w14:paraId="54655A55" w14:textId="2B1AD2DD"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2" w:history="1">
        <w:r w:rsidR="006529DB" w:rsidRPr="008C5D97">
          <w:rPr>
            <w:rStyle w:val="Hipervnculo"/>
            <w:noProof/>
          </w:rPr>
          <w:t>TABLA 4</w:t>
        </w:r>
        <w:r w:rsidR="006529DB">
          <w:rPr>
            <w:noProof/>
            <w:webHidden/>
          </w:rPr>
          <w:tab/>
        </w:r>
        <w:r w:rsidR="006529DB">
          <w:rPr>
            <w:noProof/>
            <w:webHidden/>
          </w:rPr>
          <w:fldChar w:fldCharType="begin"/>
        </w:r>
        <w:r w:rsidR="006529DB">
          <w:rPr>
            <w:noProof/>
            <w:webHidden/>
          </w:rPr>
          <w:instrText xml:space="preserve"> PAGEREF _Toc158902752 \h </w:instrText>
        </w:r>
        <w:r w:rsidR="006529DB">
          <w:rPr>
            <w:noProof/>
            <w:webHidden/>
          </w:rPr>
        </w:r>
        <w:r w:rsidR="006529DB">
          <w:rPr>
            <w:noProof/>
            <w:webHidden/>
          </w:rPr>
          <w:fldChar w:fldCharType="separate"/>
        </w:r>
        <w:r w:rsidR="006529DB">
          <w:rPr>
            <w:noProof/>
            <w:webHidden/>
          </w:rPr>
          <w:t>39</w:t>
        </w:r>
        <w:r w:rsidR="006529DB">
          <w:rPr>
            <w:noProof/>
            <w:webHidden/>
          </w:rPr>
          <w:fldChar w:fldCharType="end"/>
        </w:r>
      </w:hyperlink>
    </w:p>
    <w:p w14:paraId="4F47439F" w14:textId="447E0A2C"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3" w:history="1">
        <w:r w:rsidR="006529DB" w:rsidRPr="008C5D97">
          <w:rPr>
            <w:rStyle w:val="Hipervnculo"/>
            <w:noProof/>
          </w:rPr>
          <w:t>TABLA 5</w:t>
        </w:r>
        <w:r w:rsidR="006529DB">
          <w:rPr>
            <w:noProof/>
            <w:webHidden/>
          </w:rPr>
          <w:tab/>
        </w:r>
        <w:r w:rsidR="006529DB">
          <w:rPr>
            <w:noProof/>
            <w:webHidden/>
          </w:rPr>
          <w:fldChar w:fldCharType="begin"/>
        </w:r>
        <w:r w:rsidR="006529DB">
          <w:rPr>
            <w:noProof/>
            <w:webHidden/>
          </w:rPr>
          <w:instrText xml:space="preserve"> PAGEREF _Toc158902753 \h </w:instrText>
        </w:r>
        <w:r w:rsidR="006529DB">
          <w:rPr>
            <w:noProof/>
            <w:webHidden/>
          </w:rPr>
        </w:r>
        <w:r w:rsidR="006529DB">
          <w:rPr>
            <w:noProof/>
            <w:webHidden/>
          </w:rPr>
          <w:fldChar w:fldCharType="separate"/>
        </w:r>
        <w:r w:rsidR="006529DB">
          <w:rPr>
            <w:noProof/>
            <w:webHidden/>
          </w:rPr>
          <w:t>40</w:t>
        </w:r>
        <w:r w:rsidR="006529DB">
          <w:rPr>
            <w:noProof/>
            <w:webHidden/>
          </w:rPr>
          <w:fldChar w:fldCharType="end"/>
        </w:r>
      </w:hyperlink>
    </w:p>
    <w:p w14:paraId="7BFA154E" w14:textId="44D510B6"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4" w:history="1">
        <w:r w:rsidR="006529DB" w:rsidRPr="008C5D97">
          <w:rPr>
            <w:rStyle w:val="Hipervnculo"/>
            <w:noProof/>
          </w:rPr>
          <w:t>TABLA 6</w:t>
        </w:r>
        <w:r w:rsidR="006529DB">
          <w:rPr>
            <w:noProof/>
            <w:webHidden/>
          </w:rPr>
          <w:tab/>
        </w:r>
        <w:r w:rsidR="006529DB">
          <w:rPr>
            <w:noProof/>
            <w:webHidden/>
          </w:rPr>
          <w:fldChar w:fldCharType="begin"/>
        </w:r>
        <w:r w:rsidR="006529DB">
          <w:rPr>
            <w:noProof/>
            <w:webHidden/>
          </w:rPr>
          <w:instrText xml:space="preserve"> PAGEREF _Toc158902754 \h </w:instrText>
        </w:r>
        <w:r w:rsidR="006529DB">
          <w:rPr>
            <w:noProof/>
            <w:webHidden/>
          </w:rPr>
        </w:r>
        <w:r w:rsidR="006529DB">
          <w:rPr>
            <w:noProof/>
            <w:webHidden/>
          </w:rPr>
          <w:fldChar w:fldCharType="separate"/>
        </w:r>
        <w:r w:rsidR="006529DB">
          <w:rPr>
            <w:noProof/>
            <w:webHidden/>
          </w:rPr>
          <w:t>41</w:t>
        </w:r>
        <w:r w:rsidR="006529DB">
          <w:rPr>
            <w:noProof/>
            <w:webHidden/>
          </w:rPr>
          <w:fldChar w:fldCharType="end"/>
        </w:r>
      </w:hyperlink>
    </w:p>
    <w:p w14:paraId="44105CC7" w14:textId="5CAE7338"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5" w:history="1">
        <w:r w:rsidR="006529DB" w:rsidRPr="008C5D97">
          <w:rPr>
            <w:rStyle w:val="Hipervnculo"/>
            <w:noProof/>
          </w:rPr>
          <w:t>TABLA 7</w:t>
        </w:r>
        <w:r w:rsidR="006529DB">
          <w:rPr>
            <w:noProof/>
            <w:webHidden/>
          </w:rPr>
          <w:tab/>
        </w:r>
        <w:r w:rsidR="006529DB">
          <w:rPr>
            <w:noProof/>
            <w:webHidden/>
          </w:rPr>
          <w:fldChar w:fldCharType="begin"/>
        </w:r>
        <w:r w:rsidR="006529DB">
          <w:rPr>
            <w:noProof/>
            <w:webHidden/>
          </w:rPr>
          <w:instrText xml:space="preserve"> PAGEREF _Toc158902755 \h </w:instrText>
        </w:r>
        <w:r w:rsidR="006529DB">
          <w:rPr>
            <w:noProof/>
            <w:webHidden/>
          </w:rPr>
        </w:r>
        <w:r w:rsidR="006529DB">
          <w:rPr>
            <w:noProof/>
            <w:webHidden/>
          </w:rPr>
          <w:fldChar w:fldCharType="separate"/>
        </w:r>
        <w:r w:rsidR="006529DB">
          <w:rPr>
            <w:noProof/>
            <w:webHidden/>
          </w:rPr>
          <w:t>42</w:t>
        </w:r>
        <w:r w:rsidR="006529DB">
          <w:rPr>
            <w:noProof/>
            <w:webHidden/>
          </w:rPr>
          <w:fldChar w:fldCharType="end"/>
        </w:r>
      </w:hyperlink>
    </w:p>
    <w:p w14:paraId="42C4197B" w14:textId="3F802B27"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6" w:history="1">
        <w:r w:rsidR="006529DB" w:rsidRPr="008C5D97">
          <w:rPr>
            <w:rStyle w:val="Hipervnculo"/>
            <w:noProof/>
          </w:rPr>
          <w:t>TABLA 8</w:t>
        </w:r>
        <w:r w:rsidR="006529DB">
          <w:rPr>
            <w:noProof/>
            <w:webHidden/>
          </w:rPr>
          <w:tab/>
        </w:r>
        <w:r w:rsidR="006529DB">
          <w:rPr>
            <w:noProof/>
            <w:webHidden/>
          </w:rPr>
          <w:fldChar w:fldCharType="begin"/>
        </w:r>
        <w:r w:rsidR="006529DB">
          <w:rPr>
            <w:noProof/>
            <w:webHidden/>
          </w:rPr>
          <w:instrText xml:space="preserve"> PAGEREF _Toc158902756 \h </w:instrText>
        </w:r>
        <w:r w:rsidR="006529DB">
          <w:rPr>
            <w:noProof/>
            <w:webHidden/>
          </w:rPr>
        </w:r>
        <w:r w:rsidR="006529DB">
          <w:rPr>
            <w:noProof/>
            <w:webHidden/>
          </w:rPr>
          <w:fldChar w:fldCharType="separate"/>
        </w:r>
        <w:r w:rsidR="006529DB">
          <w:rPr>
            <w:noProof/>
            <w:webHidden/>
          </w:rPr>
          <w:t>43</w:t>
        </w:r>
        <w:r w:rsidR="006529DB">
          <w:rPr>
            <w:noProof/>
            <w:webHidden/>
          </w:rPr>
          <w:fldChar w:fldCharType="end"/>
        </w:r>
      </w:hyperlink>
    </w:p>
    <w:p w14:paraId="78125FB1" w14:textId="184D0B3B"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7" w:history="1">
        <w:r w:rsidR="006529DB" w:rsidRPr="008C5D97">
          <w:rPr>
            <w:rStyle w:val="Hipervnculo"/>
            <w:noProof/>
          </w:rPr>
          <w:t>TABLA 9</w:t>
        </w:r>
        <w:r w:rsidR="006529DB">
          <w:rPr>
            <w:noProof/>
            <w:webHidden/>
          </w:rPr>
          <w:tab/>
        </w:r>
        <w:r w:rsidR="006529DB">
          <w:rPr>
            <w:noProof/>
            <w:webHidden/>
          </w:rPr>
          <w:fldChar w:fldCharType="begin"/>
        </w:r>
        <w:r w:rsidR="006529DB">
          <w:rPr>
            <w:noProof/>
            <w:webHidden/>
          </w:rPr>
          <w:instrText xml:space="preserve"> PAGEREF _Toc158902757 \h </w:instrText>
        </w:r>
        <w:r w:rsidR="006529DB">
          <w:rPr>
            <w:noProof/>
            <w:webHidden/>
          </w:rPr>
        </w:r>
        <w:r w:rsidR="006529DB">
          <w:rPr>
            <w:noProof/>
            <w:webHidden/>
          </w:rPr>
          <w:fldChar w:fldCharType="separate"/>
        </w:r>
        <w:r w:rsidR="006529DB">
          <w:rPr>
            <w:noProof/>
            <w:webHidden/>
          </w:rPr>
          <w:t>44</w:t>
        </w:r>
        <w:r w:rsidR="006529DB">
          <w:rPr>
            <w:noProof/>
            <w:webHidden/>
          </w:rPr>
          <w:fldChar w:fldCharType="end"/>
        </w:r>
      </w:hyperlink>
    </w:p>
    <w:p w14:paraId="73EE0B99" w14:textId="2284E180"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8" w:history="1">
        <w:r w:rsidR="006529DB" w:rsidRPr="008C5D97">
          <w:rPr>
            <w:rStyle w:val="Hipervnculo"/>
            <w:noProof/>
          </w:rPr>
          <w:t>TABLA 10</w:t>
        </w:r>
        <w:r w:rsidR="006529DB">
          <w:rPr>
            <w:noProof/>
            <w:webHidden/>
          </w:rPr>
          <w:tab/>
        </w:r>
        <w:r w:rsidR="006529DB">
          <w:rPr>
            <w:noProof/>
            <w:webHidden/>
          </w:rPr>
          <w:fldChar w:fldCharType="begin"/>
        </w:r>
        <w:r w:rsidR="006529DB">
          <w:rPr>
            <w:noProof/>
            <w:webHidden/>
          </w:rPr>
          <w:instrText xml:space="preserve"> PAGEREF _Toc158902758 \h </w:instrText>
        </w:r>
        <w:r w:rsidR="006529DB">
          <w:rPr>
            <w:noProof/>
            <w:webHidden/>
          </w:rPr>
        </w:r>
        <w:r w:rsidR="006529DB">
          <w:rPr>
            <w:noProof/>
            <w:webHidden/>
          </w:rPr>
          <w:fldChar w:fldCharType="separate"/>
        </w:r>
        <w:r w:rsidR="006529DB">
          <w:rPr>
            <w:noProof/>
            <w:webHidden/>
          </w:rPr>
          <w:t>45</w:t>
        </w:r>
        <w:r w:rsidR="006529DB">
          <w:rPr>
            <w:noProof/>
            <w:webHidden/>
          </w:rPr>
          <w:fldChar w:fldCharType="end"/>
        </w:r>
      </w:hyperlink>
    </w:p>
    <w:p w14:paraId="0E3FE7FE" w14:textId="687E55E1"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59" w:history="1">
        <w:r w:rsidR="006529DB" w:rsidRPr="008C5D97">
          <w:rPr>
            <w:rStyle w:val="Hipervnculo"/>
            <w:noProof/>
          </w:rPr>
          <w:t>TABLA 11</w:t>
        </w:r>
        <w:r w:rsidR="006529DB">
          <w:rPr>
            <w:noProof/>
            <w:webHidden/>
          </w:rPr>
          <w:tab/>
        </w:r>
        <w:r w:rsidR="006529DB">
          <w:rPr>
            <w:noProof/>
            <w:webHidden/>
          </w:rPr>
          <w:fldChar w:fldCharType="begin"/>
        </w:r>
        <w:r w:rsidR="006529DB">
          <w:rPr>
            <w:noProof/>
            <w:webHidden/>
          </w:rPr>
          <w:instrText xml:space="preserve"> PAGEREF _Toc158902759 \h </w:instrText>
        </w:r>
        <w:r w:rsidR="006529DB">
          <w:rPr>
            <w:noProof/>
            <w:webHidden/>
          </w:rPr>
        </w:r>
        <w:r w:rsidR="006529DB">
          <w:rPr>
            <w:noProof/>
            <w:webHidden/>
          </w:rPr>
          <w:fldChar w:fldCharType="separate"/>
        </w:r>
        <w:r w:rsidR="006529DB">
          <w:rPr>
            <w:noProof/>
            <w:webHidden/>
          </w:rPr>
          <w:t>46</w:t>
        </w:r>
        <w:r w:rsidR="006529DB">
          <w:rPr>
            <w:noProof/>
            <w:webHidden/>
          </w:rPr>
          <w:fldChar w:fldCharType="end"/>
        </w:r>
      </w:hyperlink>
    </w:p>
    <w:p w14:paraId="44B3B50B" w14:textId="4E02EC9F"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0" w:history="1">
        <w:r w:rsidR="006529DB" w:rsidRPr="008C5D97">
          <w:rPr>
            <w:rStyle w:val="Hipervnculo"/>
            <w:noProof/>
          </w:rPr>
          <w:t>TABLA 12</w:t>
        </w:r>
        <w:r w:rsidR="006529DB">
          <w:rPr>
            <w:noProof/>
            <w:webHidden/>
          </w:rPr>
          <w:tab/>
        </w:r>
        <w:r w:rsidR="006529DB">
          <w:rPr>
            <w:noProof/>
            <w:webHidden/>
          </w:rPr>
          <w:fldChar w:fldCharType="begin"/>
        </w:r>
        <w:r w:rsidR="006529DB">
          <w:rPr>
            <w:noProof/>
            <w:webHidden/>
          </w:rPr>
          <w:instrText xml:space="preserve"> PAGEREF _Toc158902760 \h </w:instrText>
        </w:r>
        <w:r w:rsidR="006529DB">
          <w:rPr>
            <w:noProof/>
            <w:webHidden/>
          </w:rPr>
        </w:r>
        <w:r w:rsidR="006529DB">
          <w:rPr>
            <w:noProof/>
            <w:webHidden/>
          </w:rPr>
          <w:fldChar w:fldCharType="separate"/>
        </w:r>
        <w:r w:rsidR="006529DB">
          <w:rPr>
            <w:noProof/>
            <w:webHidden/>
          </w:rPr>
          <w:t>47</w:t>
        </w:r>
        <w:r w:rsidR="006529DB">
          <w:rPr>
            <w:noProof/>
            <w:webHidden/>
          </w:rPr>
          <w:fldChar w:fldCharType="end"/>
        </w:r>
      </w:hyperlink>
    </w:p>
    <w:p w14:paraId="3D35428F" w14:textId="7517D42B"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1" w:history="1">
        <w:r w:rsidR="006529DB" w:rsidRPr="008C5D97">
          <w:rPr>
            <w:rStyle w:val="Hipervnculo"/>
            <w:noProof/>
          </w:rPr>
          <w:t>TABLA 13</w:t>
        </w:r>
        <w:r w:rsidR="006529DB">
          <w:rPr>
            <w:noProof/>
            <w:webHidden/>
          </w:rPr>
          <w:tab/>
        </w:r>
        <w:r w:rsidR="006529DB">
          <w:rPr>
            <w:noProof/>
            <w:webHidden/>
          </w:rPr>
          <w:fldChar w:fldCharType="begin"/>
        </w:r>
        <w:r w:rsidR="006529DB">
          <w:rPr>
            <w:noProof/>
            <w:webHidden/>
          </w:rPr>
          <w:instrText xml:space="preserve"> PAGEREF _Toc158902761 \h </w:instrText>
        </w:r>
        <w:r w:rsidR="006529DB">
          <w:rPr>
            <w:noProof/>
            <w:webHidden/>
          </w:rPr>
        </w:r>
        <w:r w:rsidR="006529DB">
          <w:rPr>
            <w:noProof/>
            <w:webHidden/>
          </w:rPr>
          <w:fldChar w:fldCharType="separate"/>
        </w:r>
        <w:r w:rsidR="006529DB">
          <w:rPr>
            <w:noProof/>
            <w:webHidden/>
          </w:rPr>
          <w:t>48</w:t>
        </w:r>
        <w:r w:rsidR="006529DB">
          <w:rPr>
            <w:noProof/>
            <w:webHidden/>
          </w:rPr>
          <w:fldChar w:fldCharType="end"/>
        </w:r>
      </w:hyperlink>
    </w:p>
    <w:p w14:paraId="3F474071" w14:textId="4DE8BDF4"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2" w:history="1">
        <w:r w:rsidR="006529DB" w:rsidRPr="008C5D97">
          <w:rPr>
            <w:rStyle w:val="Hipervnculo"/>
            <w:noProof/>
          </w:rPr>
          <w:t>TABLA 14</w:t>
        </w:r>
        <w:r w:rsidR="006529DB">
          <w:rPr>
            <w:noProof/>
            <w:webHidden/>
          </w:rPr>
          <w:tab/>
        </w:r>
        <w:r w:rsidR="006529DB">
          <w:rPr>
            <w:noProof/>
            <w:webHidden/>
          </w:rPr>
          <w:fldChar w:fldCharType="begin"/>
        </w:r>
        <w:r w:rsidR="006529DB">
          <w:rPr>
            <w:noProof/>
            <w:webHidden/>
          </w:rPr>
          <w:instrText xml:space="preserve"> PAGEREF _Toc158902762 \h </w:instrText>
        </w:r>
        <w:r w:rsidR="006529DB">
          <w:rPr>
            <w:noProof/>
            <w:webHidden/>
          </w:rPr>
        </w:r>
        <w:r w:rsidR="006529DB">
          <w:rPr>
            <w:noProof/>
            <w:webHidden/>
          </w:rPr>
          <w:fldChar w:fldCharType="separate"/>
        </w:r>
        <w:r w:rsidR="006529DB">
          <w:rPr>
            <w:noProof/>
            <w:webHidden/>
          </w:rPr>
          <w:t>49</w:t>
        </w:r>
        <w:r w:rsidR="006529DB">
          <w:rPr>
            <w:noProof/>
            <w:webHidden/>
          </w:rPr>
          <w:fldChar w:fldCharType="end"/>
        </w:r>
      </w:hyperlink>
    </w:p>
    <w:p w14:paraId="2B7FF662" w14:textId="23A2B385"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3" w:history="1">
        <w:r w:rsidR="006529DB" w:rsidRPr="008C5D97">
          <w:rPr>
            <w:rStyle w:val="Hipervnculo"/>
            <w:noProof/>
          </w:rPr>
          <w:t>TABLA 15</w:t>
        </w:r>
        <w:r w:rsidR="006529DB">
          <w:rPr>
            <w:noProof/>
            <w:webHidden/>
          </w:rPr>
          <w:tab/>
        </w:r>
        <w:r w:rsidR="006529DB">
          <w:rPr>
            <w:noProof/>
            <w:webHidden/>
          </w:rPr>
          <w:fldChar w:fldCharType="begin"/>
        </w:r>
        <w:r w:rsidR="006529DB">
          <w:rPr>
            <w:noProof/>
            <w:webHidden/>
          </w:rPr>
          <w:instrText xml:space="preserve"> PAGEREF _Toc158902763 \h </w:instrText>
        </w:r>
        <w:r w:rsidR="006529DB">
          <w:rPr>
            <w:noProof/>
            <w:webHidden/>
          </w:rPr>
        </w:r>
        <w:r w:rsidR="006529DB">
          <w:rPr>
            <w:noProof/>
            <w:webHidden/>
          </w:rPr>
          <w:fldChar w:fldCharType="separate"/>
        </w:r>
        <w:r w:rsidR="006529DB">
          <w:rPr>
            <w:noProof/>
            <w:webHidden/>
          </w:rPr>
          <w:t>52</w:t>
        </w:r>
        <w:r w:rsidR="006529DB">
          <w:rPr>
            <w:noProof/>
            <w:webHidden/>
          </w:rPr>
          <w:fldChar w:fldCharType="end"/>
        </w:r>
      </w:hyperlink>
    </w:p>
    <w:p w14:paraId="671BE471" w14:textId="7FD6FFCF"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4" w:history="1">
        <w:r w:rsidR="006529DB" w:rsidRPr="008C5D97">
          <w:rPr>
            <w:rStyle w:val="Hipervnculo"/>
            <w:noProof/>
          </w:rPr>
          <w:t>TABLA 16</w:t>
        </w:r>
        <w:r w:rsidR="006529DB">
          <w:rPr>
            <w:noProof/>
            <w:webHidden/>
          </w:rPr>
          <w:tab/>
        </w:r>
        <w:r w:rsidR="006529DB">
          <w:rPr>
            <w:noProof/>
            <w:webHidden/>
          </w:rPr>
          <w:fldChar w:fldCharType="begin"/>
        </w:r>
        <w:r w:rsidR="006529DB">
          <w:rPr>
            <w:noProof/>
            <w:webHidden/>
          </w:rPr>
          <w:instrText xml:space="preserve"> PAGEREF _Toc158902764 \h </w:instrText>
        </w:r>
        <w:r w:rsidR="006529DB">
          <w:rPr>
            <w:noProof/>
            <w:webHidden/>
          </w:rPr>
        </w:r>
        <w:r w:rsidR="006529DB">
          <w:rPr>
            <w:noProof/>
            <w:webHidden/>
          </w:rPr>
          <w:fldChar w:fldCharType="separate"/>
        </w:r>
        <w:r w:rsidR="006529DB">
          <w:rPr>
            <w:noProof/>
            <w:webHidden/>
          </w:rPr>
          <w:t>60</w:t>
        </w:r>
        <w:r w:rsidR="006529DB">
          <w:rPr>
            <w:noProof/>
            <w:webHidden/>
          </w:rPr>
          <w:fldChar w:fldCharType="end"/>
        </w:r>
      </w:hyperlink>
    </w:p>
    <w:p w14:paraId="3417B0E6" w14:textId="407A3FA9"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5" w:history="1">
        <w:r w:rsidR="006529DB" w:rsidRPr="008C5D97">
          <w:rPr>
            <w:rStyle w:val="Hipervnculo"/>
            <w:noProof/>
          </w:rPr>
          <w:t>TABLA 17</w:t>
        </w:r>
        <w:r w:rsidR="006529DB">
          <w:rPr>
            <w:noProof/>
            <w:webHidden/>
          </w:rPr>
          <w:tab/>
        </w:r>
        <w:r w:rsidR="006529DB">
          <w:rPr>
            <w:noProof/>
            <w:webHidden/>
          </w:rPr>
          <w:fldChar w:fldCharType="begin"/>
        </w:r>
        <w:r w:rsidR="006529DB">
          <w:rPr>
            <w:noProof/>
            <w:webHidden/>
          </w:rPr>
          <w:instrText xml:space="preserve"> PAGEREF _Toc158902765 \h </w:instrText>
        </w:r>
        <w:r w:rsidR="006529DB">
          <w:rPr>
            <w:noProof/>
            <w:webHidden/>
          </w:rPr>
        </w:r>
        <w:r w:rsidR="006529DB">
          <w:rPr>
            <w:noProof/>
            <w:webHidden/>
          </w:rPr>
          <w:fldChar w:fldCharType="separate"/>
        </w:r>
        <w:r w:rsidR="006529DB">
          <w:rPr>
            <w:noProof/>
            <w:webHidden/>
          </w:rPr>
          <w:t>60</w:t>
        </w:r>
        <w:r w:rsidR="006529DB">
          <w:rPr>
            <w:noProof/>
            <w:webHidden/>
          </w:rPr>
          <w:fldChar w:fldCharType="end"/>
        </w:r>
      </w:hyperlink>
    </w:p>
    <w:p w14:paraId="0BEA25F9" w14:textId="4D3EBA35"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6" w:history="1">
        <w:r w:rsidR="006529DB" w:rsidRPr="008C5D97">
          <w:rPr>
            <w:rStyle w:val="Hipervnculo"/>
            <w:noProof/>
          </w:rPr>
          <w:t>TABLA 18</w:t>
        </w:r>
        <w:r w:rsidR="006529DB">
          <w:rPr>
            <w:noProof/>
            <w:webHidden/>
          </w:rPr>
          <w:tab/>
        </w:r>
        <w:r w:rsidR="006529DB">
          <w:rPr>
            <w:noProof/>
            <w:webHidden/>
          </w:rPr>
          <w:fldChar w:fldCharType="begin"/>
        </w:r>
        <w:r w:rsidR="006529DB">
          <w:rPr>
            <w:noProof/>
            <w:webHidden/>
          </w:rPr>
          <w:instrText xml:space="preserve"> PAGEREF _Toc158902766 \h </w:instrText>
        </w:r>
        <w:r w:rsidR="006529DB">
          <w:rPr>
            <w:noProof/>
            <w:webHidden/>
          </w:rPr>
        </w:r>
        <w:r w:rsidR="006529DB">
          <w:rPr>
            <w:noProof/>
            <w:webHidden/>
          </w:rPr>
          <w:fldChar w:fldCharType="separate"/>
        </w:r>
        <w:r w:rsidR="006529DB">
          <w:rPr>
            <w:noProof/>
            <w:webHidden/>
          </w:rPr>
          <w:t>61</w:t>
        </w:r>
        <w:r w:rsidR="006529DB">
          <w:rPr>
            <w:noProof/>
            <w:webHidden/>
          </w:rPr>
          <w:fldChar w:fldCharType="end"/>
        </w:r>
      </w:hyperlink>
    </w:p>
    <w:p w14:paraId="30BF80B3" w14:textId="02B75107"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7" w:history="1">
        <w:r w:rsidR="006529DB" w:rsidRPr="008C5D97">
          <w:rPr>
            <w:rStyle w:val="Hipervnculo"/>
            <w:noProof/>
          </w:rPr>
          <w:t>TABLA 19</w:t>
        </w:r>
        <w:r w:rsidR="006529DB">
          <w:rPr>
            <w:noProof/>
            <w:webHidden/>
          </w:rPr>
          <w:tab/>
        </w:r>
        <w:r w:rsidR="006529DB">
          <w:rPr>
            <w:noProof/>
            <w:webHidden/>
          </w:rPr>
          <w:fldChar w:fldCharType="begin"/>
        </w:r>
        <w:r w:rsidR="006529DB">
          <w:rPr>
            <w:noProof/>
            <w:webHidden/>
          </w:rPr>
          <w:instrText xml:space="preserve"> PAGEREF _Toc158902767 \h </w:instrText>
        </w:r>
        <w:r w:rsidR="006529DB">
          <w:rPr>
            <w:noProof/>
            <w:webHidden/>
          </w:rPr>
        </w:r>
        <w:r w:rsidR="006529DB">
          <w:rPr>
            <w:noProof/>
            <w:webHidden/>
          </w:rPr>
          <w:fldChar w:fldCharType="separate"/>
        </w:r>
        <w:r w:rsidR="006529DB">
          <w:rPr>
            <w:noProof/>
            <w:webHidden/>
          </w:rPr>
          <w:t>61</w:t>
        </w:r>
        <w:r w:rsidR="006529DB">
          <w:rPr>
            <w:noProof/>
            <w:webHidden/>
          </w:rPr>
          <w:fldChar w:fldCharType="end"/>
        </w:r>
      </w:hyperlink>
    </w:p>
    <w:p w14:paraId="3DB91231" w14:textId="1773B6B7"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8" w:history="1">
        <w:r w:rsidR="006529DB" w:rsidRPr="008C5D97">
          <w:rPr>
            <w:rStyle w:val="Hipervnculo"/>
            <w:noProof/>
          </w:rPr>
          <w:t>TABLA 20</w:t>
        </w:r>
        <w:r w:rsidR="006529DB">
          <w:rPr>
            <w:noProof/>
            <w:webHidden/>
          </w:rPr>
          <w:tab/>
        </w:r>
        <w:r w:rsidR="006529DB">
          <w:rPr>
            <w:noProof/>
            <w:webHidden/>
          </w:rPr>
          <w:fldChar w:fldCharType="begin"/>
        </w:r>
        <w:r w:rsidR="006529DB">
          <w:rPr>
            <w:noProof/>
            <w:webHidden/>
          </w:rPr>
          <w:instrText xml:space="preserve"> PAGEREF _Toc158902768 \h </w:instrText>
        </w:r>
        <w:r w:rsidR="006529DB">
          <w:rPr>
            <w:noProof/>
            <w:webHidden/>
          </w:rPr>
        </w:r>
        <w:r w:rsidR="006529DB">
          <w:rPr>
            <w:noProof/>
            <w:webHidden/>
          </w:rPr>
          <w:fldChar w:fldCharType="separate"/>
        </w:r>
        <w:r w:rsidR="006529DB">
          <w:rPr>
            <w:noProof/>
            <w:webHidden/>
          </w:rPr>
          <w:t>61</w:t>
        </w:r>
        <w:r w:rsidR="006529DB">
          <w:rPr>
            <w:noProof/>
            <w:webHidden/>
          </w:rPr>
          <w:fldChar w:fldCharType="end"/>
        </w:r>
      </w:hyperlink>
    </w:p>
    <w:p w14:paraId="7FFBC05B" w14:textId="3D4C9061"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69" w:history="1">
        <w:r w:rsidR="006529DB" w:rsidRPr="008C5D97">
          <w:rPr>
            <w:rStyle w:val="Hipervnculo"/>
            <w:noProof/>
          </w:rPr>
          <w:t>TABLA 21</w:t>
        </w:r>
        <w:r w:rsidR="006529DB">
          <w:rPr>
            <w:noProof/>
            <w:webHidden/>
          </w:rPr>
          <w:tab/>
        </w:r>
        <w:r w:rsidR="006529DB">
          <w:rPr>
            <w:noProof/>
            <w:webHidden/>
          </w:rPr>
          <w:fldChar w:fldCharType="begin"/>
        </w:r>
        <w:r w:rsidR="006529DB">
          <w:rPr>
            <w:noProof/>
            <w:webHidden/>
          </w:rPr>
          <w:instrText xml:space="preserve"> PAGEREF _Toc158902769 \h </w:instrText>
        </w:r>
        <w:r w:rsidR="006529DB">
          <w:rPr>
            <w:noProof/>
            <w:webHidden/>
          </w:rPr>
        </w:r>
        <w:r w:rsidR="006529DB">
          <w:rPr>
            <w:noProof/>
            <w:webHidden/>
          </w:rPr>
          <w:fldChar w:fldCharType="separate"/>
        </w:r>
        <w:r w:rsidR="006529DB">
          <w:rPr>
            <w:noProof/>
            <w:webHidden/>
          </w:rPr>
          <w:t>63</w:t>
        </w:r>
        <w:r w:rsidR="006529DB">
          <w:rPr>
            <w:noProof/>
            <w:webHidden/>
          </w:rPr>
          <w:fldChar w:fldCharType="end"/>
        </w:r>
      </w:hyperlink>
    </w:p>
    <w:p w14:paraId="780F6C19" w14:textId="79F03CC3"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70" w:history="1">
        <w:r w:rsidR="006529DB" w:rsidRPr="008C5D97">
          <w:rPr>
            <w:rStyle w:val="Hipervnculo"/>
            <w:noProof/>
          </w:rPr>
          <w:t>TABLA 22</w:t>
        </w:r>
        <w:r w:rsidR="006529DB">
          <w:rPr>
            <w:noProof/>
            <w:webHidden/>
          </w:rPr>
          <w:tab/>
        </w:r>
        <w:r w:rsidR="006529DB">
          <w:rPr>
            <w:noProof/>
            <w:webHidden/>
          </w:rPr>
          <w:fldChar w:fldCharType="begin"/>
        </w:r>
        <w:r w:rsidR="006529DB">
          <w:rPr>
            <w:noProof/>
            <w:webHidden/>
          </w:rPr>
          <w:instrText xml:space="preserve"> PAGEREF _Toc158902770 \h </w:instrText>
        </w:r>
        <w:r w:rsidR="006529DB">
          <w:rPr>
            <w:noProof/>
            <w:webHidden/>
          </w:rPr>
        </w:r>
        <w:r w:rsidR="006529DB">
          <w:rPr>
            <w:noProof/>
            <w:webHidden/>
          </w:rPr>
          <w:fldChar w:fldCharType="separate"/>
        </w:r>
        <w:r w:rsidR="006529DB">
          <w:rPr>
            <w:noProof/>
            <w:webHidden/>
          </w:rPr>
          <w:t>63</w:t>
        </w:r>
        <w:r w:rsidR="006529DB">
          <w:rPr>
            <w:noProof/>
            <w:webHidden/>
          </w:rPr>
          <w:fldChar w:fldCharType="end"/>
        </w:r>
      </w:hyperlink>
    </w:p>
    <w:p w14:paraId="02B303D5" w14:textId="4AFC3E64"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71" w:history="1">
        <w:r w:rsidR="006529DB" w:rsidRPr="008C5D97">
          <w:rPr>
            <w:rStyle w:val="Hipervnculo"/>
            <w:noProof/>
          </w:rPr>
          <w:t>TABLA 23</w:t>
        </w:r>
        <w:r w:rsidR="006529DB">
          <w:rPr>
            <w:noProof/>
            <w:webHidden/>
          </w:rPr>
          <w:tab/>
        </w:r>
        <w:r w:rsidR="006529DB">
          <w:rPr>
            <w:noProof/>
            <w:webHidden/>
          </w:rPr>
          <w:fldChar w:fldCharType="begin"/>
        </w:r>
        <w:r w:rsidR="006529DB">
          <w:rPr>
            <w:noProof/>
            <w:webHidden/>
          </w:rPr>
          <w:instrText xml:space="preserve"> PAGEREF _Toc158902771 \h </w:instrText>
        </w:r>
        <w:r w:rsidR="006529DB">
          <w:rPr>
            <w:noProof/>
            <w:webHidden/>
          </w:rPr>
        </w:r>
        <w:r w:rsidR="006529DB">
          <w:rPr>
            <w:noProof/>
            <w:webHidden/>
          </w:rPr>
          <w:fldChar w:fldCharType="separate"/>
        </w:r>
        <w:r w:rsidR="006529DB">
          <w:rPr>
            <w:noProof/>
            <w:webHidden/>
          </w:rPr>
          <w:t>65</w:t>
        </w:r>
        <w:r w:rsidR="006529DB">
          <w:rPr>
            <w:noProof/>
            <w:webHidden/>
          </w:rPr>
          <w:fldChar w:fldCharType="end"/>
        </w:r>
      </w:hyperlink>
    </w:p>
    <w:p w14:paraId="28A6A286" w14:textId="225C14E7"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72" w:history="1">
        <w:r w:rsidR="006529DB" w:rsidRPr="008C5D97">
          <w:rPr>
            <w:rStyle w:val="Hipervnculo"/>
            <w:noProof/>
          </w:rPr>
          <w:t>TABLA 24</w:t>
        </w:r>
        <w:r w:rsidR="006529DB">
          <w:rPr>
            <w:noProof/>
            <w:webHidden/>
          </w:rPr>
          <w:tab/>
        </w:r>
        <w:r w:rsidR="006529DB">
          <w:rPr>
            <w:noProof/>
            <w:webHidden/>
          </w:rPr>
          <w:fldChar w:fldCharType="begin"/>
        </w:r>
        <w:r w:rsidR="006529DB">
          <w:rPr>
            <w:noProof/>
            <w:webHidden/>
          </w:rPr>
          <w:instrText xml:space="preserve"> PAGEREF _Toc158902772 \h </w:instrText>
        </w:r>
        <w:r w:rsidR="006529DB">
          <w:rPr>
            <w:noProof/>
            <w:webHidden/>
          </w:rPr>
        </w:r>
        <w:r w:rsidR="006529DB">
          <w:rPr>
            <w:noProof/>
            <w:webHidden/>
          </w:rPr>
          <w:fldChar w:fldCharType="separate"/>
        </w:r>
        <w:r w:rsidR="006529DB">
          <w:rPr>
            <w:noProof/>
            <w:webHidden/>
          </w:rPr>
          <w:t>66</w:t>
        </w:r>
        <w:r w:rsidR="006529DB">
          <w:rPr>
            <w:noProof/>
            <w:webHidden/>
          </w:rPr>
          <w:fldChar w:fldCharType="end"/>
        </w:r>
      </w:hyperlink>
    </w:p>
    <w:p w14:paraId="1BB5C59A" w14:textId="0661F29E"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73" w:history="1">
        <w:r w:rsidR="006529DB" w:rsidRPr="008C5D97">
          <w:rPr>
            <w:rStyle w:val="Hipervnculo"/>
            <w:noProof/>
          </w:rPr>
          <w:t>TABLA 25</w:t>
        </w:r>
        <w:r w:rsidR="006529DB">
          <w:rPr>
            <w:noProof/>
            <w:webHidden/>
          </w:rPr>
          <w:tab/>
        </w:r>
        <w:r w:rsidR="006529DB">
          <w:rPr>
            <w:noProof/>
            <w:webHidden/>
          </w:rPr>
          <w:fldChar w:fldCharType="begin"/>
        </w:r>
        <w:r w:rsidR="006529DB">
          <w:rPr>
            <w:noProof/>
            <w:webHidden/>
          </w:rPr>
          <w:instrText xml:space="preserve"> PAGEREF _Toc158902773 \h </w:instrText>
        </w:r>
        <w:r w:rsidR="006529DB">
          <w:rPr>
            <w:noProof/>
            <w:webHidden/>
          </w:rPr>
        </w:r>
        <w:r w:rsidR="006529DB">
          <w:rPr>
            <w:noProof/>
            <w:webHidden/>
          </w:rPr>
          <w:fldChar w:fldCharType="separate"/>
        </w:r>
        <w:r w:rsidR="006529DB">
          <w:rPr>
            <w:noProof/>
            <w:webHidden/>
          </w:rPr>
          <w:t>67</w:t>
        </w:r>
        <w:r w:rsidR="006529DB">
          <w:rPr>
            <w:noProof/>
            <w:webHidden/>
          </w:rPr>
          <w:fldChar w:fldCharType="end"/>
        </w:r>
      </w:hyperlink>
    </w:p>
    <w:p w14:paraId="276A6409" w14:textId="01963A87"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74" w:history="1">
        <w:r w:rsidR="006529DB" w:rsidRPr="008C5D97">
          <w:rPr>
            <w:rStyle w:val="Hipervnculo"/>
            <w:noProof/>
          </w:rPr>
          <w:t>TABLA 26</w:t>
        </w:r>
        <w:r w:rsidR="006529DB">
          <w:rPr>
            <w:noProof/>
            <w:webHidden/>
          </w:rPr>
          <w:tab/>
        </w:r>
        <w:r w:rsidR="006529DB">
          <w:rPr>
            <w:noProof/>
            <w:webHidden/>
          </w:rPr>
          <w:fldChar w:fldCharType="begin"/>
        </w:r>
        <w:r w:rsidR="006529DB">
          <w:rPr>
            <w:noProof/>
            <w:webHidden/>
          </w:rPr>
          <w:instrText xml:space="preserve"> PAGEREF _Toc158902774 \h </w:instrText>
        </w:r>
        <w:r w:rsidR="006529DB">
          <w:rPr>
            <w:noProof/>
            <w:webHidden/>
          </w:rPr>
        </w:r>
        <w:r w:rsidR="006529DB">
          <w:rPr>
            <w:noProof/>
            <w:webHidden/>
          </w:rPr>
          <w:fldChar w:fldCharType="separate"/>
        </w:r>
        <w:r w:rsidR="006529DB">
          <w:rPr>
            <w:noProof/>
            <w:webHidden/>
          </w:rPr>
          <w:t>68</w:t>
        </w:r>
        <w:r w:rsidR="006529DB">
          <w:rPr>
            <w:noProof/>
            <w:webHidden/>
          </w:rPr>
          <w:fldChar w:fldCharType="end"/>
        </w:r>
      </w:hyperlink>
    </w:p>
    <w:p w14:paraId="378C84DD" w14:textId="5165946A"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75" w:history="1">
        <w:r w:rsidR="006529DB" w:rsidRPr="008C5D97">
          <w:rPr>
            <w:rStyle w:val="Hipervnculo"/>
            <w:noProof/>
          </w:rPr>
          <w:t>TABLA 27</w:t>
        </w:r>
        <w:r w:rsidR="006529DB">
          <w:rPr>
            <w:noProof/>
            <w:webHidden/>
          </w:rPr>
          <w:tab/>
        </w:r>
        <w:r w:rsidR="006529DB">
          <w:rPr>
            <w:noProof/>
            <w:webHidden/>
          </w:rPr>
          <w:fldChar w:fldCharType="begin"/>
        </w:r>
        <w:r w:rsidR="006529DB">
          <w:rPr>
            <w:noProof/>
            <w:webHidden/>
          </w:rPr>
          <w:instrText xml:space="preserve"> PAGEREF _Toc158902775 \h </w:instrText>
        </w:r>
        <w:r w:rsidR="006529DB">
          <w:rPr>
            <w:noProof/>
            <w:webHidden/>
          </w:rPr>
        </w:r>
        <w:r w:rsidR="006529DB">
          <w:rPr>
            <w:noProof/>
            <w:webHidden/>
          </w:rPr>
          <w:fldChar w:fldCharType="separate"/>
        </w:r>
        <w:r w:rsidR="006529DB">
          <w:rPr>
            <w:noProof/>
            <w:webHidden/>
          </w:rPr>
          <w:t>69</w:t>
        </w:r>
        <w:r w:rsidR="006529DB">
          <w:rPr>
            <w:noProof/>
            <w:webHidden/>
          </w:rPr>
          <w:fldChar w:fldCharType="end"/>
        </w:r>
      </w:hyperlink>
    </w:p>
    <w:p w14:paraId="24D1D2BA" w14:textId="3A846412"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76" w:history="1">
        <w:r w:rsidR="006529DB" w:rsidRPr="008C5D97">
          <w:rPr>
            <w:rStyle w:val="Hipervnculo"/>
            <w:noProof/>
          </w:rPr>
          <w:t>TABLA 28</w:t>
        </w:r>
        <w:r w:rsidR="006529DB">
          <w:rPr>
            <w:noProof/>
            <w:webHidden/>
          </w:rPr>
          <w:tab/>
        </w:r>
        <w:r w:rsidR="006529DB">
          <w:rPr>
            <w:noProof/>
            <w:webHidden/>
          </w:rPr>
          <w:fldChar w:fldCharType="begin"/>
        </w:r>
        <w:r w:rsidR="006529DB">
          <w:rPr>
            <w:noProof/>
            <w:webHidden/>
          </w:rPr>
          <w:instrText xml:space="preserve"> PAGEREF _Toc158902776 \h </w:instrText>
        </w:r>
        <w:r w:rsidR="006529DB">
          <w:rPr>
            <w:noProof/>
            <w:webHidden/>
          </w:rPr>
        </w:r>
        <w:r w:rsidR="006529DB">
          <w:rPr>
            <w:noProof/>
            <w:webHidden/>
          </w:rPr>
          <w:fldChar w:fldCharType="separate"/>
        </w:r>
        <w:r w:rsidR="006529DB">
          <w:rPr>
            <w:noProof/>
            <w:webHidden/>
          </w:rPr>
          <w:t>70</w:t>
        </w:r>
        <w:r w:rsidR="006529DB">
          <w:rPr>
            <w:noProof/>
            <w:webHidden/>
          </w:rPr>
          <w:fldChar w:fldCharType="end"/>
        </w:r>
      </w:hyperlink>
    </w:p>
    <w:p w14:paraId="1162B30E" w14:textId="208DE524" w:rsidR="00BF07D3" w:rsidRDefault="006529DB" w:rsidP="005C08F0">
      <w:pPr>
        <w:ind w:firstLine="0"/>
      </w:pPr>
      <w:r>
        <w:fldChar w:fldCharType="end"/>
      </w:r>
    </w:p>
    <w:p w14:paraId="242881EC" w14:textId="7BBC3AFF" w:rsidR="006529DB" w:rsidRDefault="006529DB">
      <w:pPr>
        <w:pStyle w:val="Tabladeilustraciones"/>
        <w:tabs>
          <w:tab w:val="right" w:leader="dot" w:pos="9350"/>
        </w:tabs>
        <w:rPr>
          <w:rFonts w:asciiTheme="minorHAnsi" w:eastAsiaTheme="minorEastAsia" w:hAnsiTheme="minorHAnsi"/>
          <w:noProof/>
          <w:color w:val="auto"/>
          <w:sz w:val="22"/>
          <w:lang w:eastAsia="es-EC"/>
        </w:rPr>
      </w:pPr>
      <w:r>
        <w:fldChar w:fldCharType="begin"/>
      </w:r>
      <w:r>
        <w:instrText xml:space="preserve"> TOC \h \z \t "ÍNDICE DE ILUSTRACIONES;1" \c "Ilustración" </w:instrText>
      </w:r>
      <w:r>
        <w:fldChar w:fldCharType="separate"/>
      </w:r>
      <w:hyperlink w:anchor="_Toc158902788" w:history="1">
        <w:r w:rsidRPr="00F567C8">
          <w:rPr>
            <w:rStyle w:val="Hipervnculo"/>
            <w:noProof/>
          </w:rPr>
          <w:t>ILUSTRACIÓN 1</w:t>
        </w:r>
        <w:r>
          <w:rPr>
            <w:noProof/>
            <w:webHidden/>
          </w:rPr>
          <w:tab/>
        </w:r>
        <w:r>
          <w:rPr>
            <w:noProof/>
            <w:webHidden/>
          </w:rPr>
          <w:fldChar w:fldCharType="begin"/>
        </w:r>
        <w:r>
          <w:rPr>
            <w:noProof/>
            <w:webHidden/>
          </w:rPr>
          <w:instrText xml:space="preserve"> PAGEREF _Toc158902788 \h </w:instrText>
        </w:r>
        <w:r>
          <w:rPr>
            <w:noProof/>
            <w:webHidden/>
          </w:rPr>
        </w:r>
        <w:r>
          <w:rPr>
            <w:noProof/>
            <w:webHidden/>
          </w:rPr>
          <w:fldChar w:fldCharType="separate"/>
        </w:r>
        <w:r>
          <w:rPr>
            <w:noProof/>
            <w:webHidden/>
          </w:rPr>
          <w:t>38</w:t>
        </w:r>
        <w:r>
          <w:rPr>
            <w:noProof/>
            <w:webHidden/>
          </w:rPr>
          <w:fldChar w:fldCharType="end"/>
        </w:r>
      </w:hyperlink>
    </w:p>
    <w:p w14:paraId="410D0716" w14:textId="15D6634F"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89" w:history="1">
        <w:r w:rsidR="006529DB" w:rsidRPr="00F567C8">
          <w:rPr>
            <w:rStyle w:val="Hipervnculo"/>
            <w:noProof/>
          </w:rPr>
          <w:t>ILUSTRACIÓN 2</w:t>
        </w:r>
        <w:r w:rsidR="006529DB">
          <w:rPr>
            <w:noProof/>
            <w:webHidden/>
          </w:rPr>
          <w:tab/>
        </w:r>
        <w:r w:rsidR="006529DB">
          <w:rPr>
            <w:noProof/>
            <w:webHidden/>
          </w:rPr>
          <w:fldChar w:fldCharType="begin"/>
        </w:r>
        <w:r w:rsidR="006529DB">
          <w:rPr>
            <w:noProof/>
            <w:webHidden/>
          </w:rPr>
          <w:instrText xml:space="preserve"> PAGEREF _Toc158902789 \h </w:instrText>
        </w:r>
        <w:r w:rsidR="006529DB">
          <w:rPr>
            <w:noProof/>
            <w:webHidden/>
          </w:rPr>
        </w:r>
        <w:r w:rsidR="006529DB">
          <w:rPr>
            <w:noProof/>
            <w:webHidden/>
          </w:rPr>
          <w:fldChar w:fldCharType="separate"/>
        </w:r>
        <w:r w:rsidR="006529DB">
          <w:rPr>
            <w:noProof/>
            <w:webHidden/>
          </w:rPr>
          <w:t>40</w:t>
        </w:r>
        <w:r w:rsidR="006529DB">
          <w:rPr>
            <w:noProof/>
            <w:webHidden/>
          </w:rPr>
          <w:fldChar w:fldCharType="end"/>
        </w:r>
      </w:hyperlink>
    </w:p>
    <w:p w14:paraId="2BD5B45B" w14:textId="08D372FF"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0" w:history="1">
        <w:r w:rsidR="006529DB" w:rsidRPr="00F567C8">
          <w:rPr>
            <w:rStyle w:val="Hipervnculo"/>
            <w:noProof/>
          </w:rPr>
          <w:t>ILUSTRACIÓN 3</w:t>
        </w:r>
        <w:r w:rsidR="006529DB">
          <w:rPr>
            <w:noProof/>
            <w:webHidden/>
          </w:rPr>
          <w:tab/>
        </w:r>
        <w:r w:rsidR="006529DB">
          <w:rPr>
            <w:noProof/>
            <w:webHidden/>
          </w:rPr>
          <w:fldChar w:fldCharType="begin"/>
        </w:r>
        <w:r w:rsidR="006529DB">
          <w:rPr>
            <w:noProof/>
            <w:webHidden/>
          </w:rPr>
          <w:instrText xml:space="preserve"> PAGEREF _Toc158902790 \h </w:instrText>
        </w:r>
        <w:r w:rsidR="006529DB">
          <w:rPr>
            <w:noProof/>
            <w:webHidden/>
          </w:rPr>
        </w:r>
        <w:r w:rsidR="006529DB">
          <w:rPr>
            <w:noProof/>
            <w:webHidden/>
          </w:rPr>
          <w:fldChar w:fldCharType="separate"/>
        </w:r>
        <w:r w:rsidR="006529DB">
          <w:rPr>
            <w:noProof/>
            <w:webHidden/>
          </w:rPr>
          <w:t>41</w:t>
        </w:r>
        <w:r w:rsidR="006529DB">
          <w:rPr>
            <w:noProof/>
            <w:webHidden/>
          </w:rPr>
          <w:fldChar w:fldCharType="end"/>
        </w:r>
      </w:hyperlink>
    </w:p>
    <w:p w14:paraId="4074C6F9" w14:textId="30E9E9C2"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1" w:history="1">
        <w:r w:rsidR="006529DB" w:rsidRPr="00F567C8">
          <w:rPr>
            <w:rStyle w:val="Hipervnculo"/>
            <w:noProof/>
            <w:lang w:val="es-ES"/>
          </w:rPr>
          <w:t>ILUSTRACIÓN 4</w:t>
        </w:r>
        <w:r w:rsidR="006529DB">
          <w:rPr>
            <w:noProof/>
            <w:webHidden/>
          </w:rPr>
          <w:tab/>
        </w:r>
        <w:r w:rsidR="006529DB">
          <w:rPr>
            <w:noProof/>
            <w:webHidden/>
          </w:rPr>
          <w:fldChar w:fldCharType="begin"/>
        </w:r>
        <w:r w:rsidR="006529DB">
          <w:rPr>
            <w:noProof/>
            <w:webHidden/>
          </w:rPr>
          <w:instrText xml:space="preserve"> PAGEREF _Toc158902791 \h </w:instrText>
        </w:r>
        <w:r w:rsidR="006529DB">
          <w:rPr>
            <w:noProof/>
            <w:webHidden/>
          </w:rPr>
        </w:r>
        <w:r w:rsidR="006529DB">
          <w:rPr>
            <w:noProof/>
            <w:webHidden/>
          </w:rPr>
          <w:fldChar w:fldCharType="separate"/>
        </w:r>
        <w:r w:rsidR="006529DB">
          <w:rPr>
            <w:noProof/>
            <w:webHidden/>
          </w:rPr>
          <w:t>42</w:t>
        </w:r>
        <w:r w:rsidR="006529DB">
          <w:rPr>
            <w:noProof/>
            <w:webHidden/>
          </w:rPr>
          <w:fldChar w:fldCharType="end"/>
        </w:r>
      </w:hyperlink>
    </w:p>
    <w:p w14:paraId="5B0215F9" w14:textId="05CD5F76"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2" w:history="1">
        <w:r w:rsidR="006529DB" w:rsidRPr="00F567C8">
          <w:rPr>
            <w:rStyle w:val="Hipervnculo"/>
            <w:noProof/>
            <w:lang w:val="es-ES"/>
          </w:rPr>
          <w:t>ILUSTRACIÓN 5</w:t>
        </w:r>
        <w:r w:rsidR="006529DB">
          <w:rPr>
            <w:noProof/>
            <w:webHidden/>
          </w:rPr>
          <w:tab/>
        </w:r>
        <w:r w:rsidR="006529DB">
          <w:rPr>
            <w:noProof/>
            <w:webHidden/>
          </w:rPr>
          <w:fldChar w:fldCharType="begin"/>
        </w:r>
        <w:r w:rsidR="006529DB">
          <w:rPr>
            <w:noProof/>
            <w:webHidden/>
          </w:rPr>
          <w:instrText xml:space="preserve"> PAGEREF _Toc158902792 \h </w:instrText>
        </w:r>
        <w:r w:rsidR="006529DB">
          <w:rPr>
            <w:noProof/>
            <w:webHidden/>
          </w:rPr>
        </w:r>
        <w:r w:rsidR="006529DB">
          <w:rPr>
            <w:noProof/>
            <w:webHidden/>
          </w:rPr>
          <w:fldChar w:fldCharType="separate"/>
        </w:r>
        <w:r w:rsidR="006529DB">
          <w:rPr>
            <w:noProof/>
            <w:webHidden/>
          </w:rPr>
          <w:t>43</w:t>
        </w:r>
        <w:r w:rsidR="006529DB">
          <w:rPr>
            <w:noProof/>
            <w:webHidden/>
          </w:rPr>
          <w:fldChar w:fldCharType="end"/>
        </w:r>
      </w:hyperlink>
    </w:p>
    <w:p w14:paraId="7A11D149" w14:textId="64740F37"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3" w:history="1">
        <w:r w:rsidR="006529DB" w:rsidRPr="00F567C8">
          <w:rPr>
            <w:rStyle w:val="Hipervnculo"/>
            <w:noProof/>
            <w:lang w:val="es-ES"/>
          </w:rPr>
          <w:t>ILUSTRACIÓN 6</w:t>
        </w:r>
        <w:r w:rsidR="006529DB">
          <w:rPr>
            <w:noProof/>
            <w:webHidden/>
          </w:rPr>
          <w:tab/>
        </w:r>
        <w:r w:rsidR="006529DB">
          <w:rPr>
            <w:noProof/>
            <w:webHidden/>
          </w:rPr>
          <w:fldChar w:fldCharType="begin"/>
        </w:r>
        <w:r w:rsidR="006529DB">
          <w:rPr>
            <w:noProof/>
            <w:webHidden/>
          </w:rPr>
          <w:instrText xml:space="preserve"> PAGEREF _Toc158902793 \h </w:instrText>
        </w:r>
        <w:r w:rsidR="006529DB">
          <w:rPr>
            <w:noProof/>
            <w:webHidden/>
          </w:rPr>
        </w:r>
        <w:r w:rsidR="006529DB">
          <w:rPr>
            <w:noProof/>
            <w:webHidden/>
          </w:rPr>
          <w:fldChar w:fldCharType="separate"/>
        </w:r>
        <w:r w:rsidR="006529DB">
          <w:rPr>
            <w:noProof/>
            <w:webHidden/>
          </w:rPr>
          <w:t>44</w:t>
        </w:r>
        <w:r w:rsidR="006529DB">
          <w:rPr>
            <w:noProof/>
            <w:webHidden/>
          </w:rPr>
          <w:fldChar w:fldCharType="end"/>
        </w:r>
      </w:hyperlink>
    </w:p>
    <w:p w14:paraId="1896E9F0" w14:textId="48DCF27D"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4" w:history="1">
        <w:r w:rsidR="006529DB" w:rsidRPr="00F567C8">
          <w:rPr>
            <w:rStyle w:val="Hipervnculo"/>
            <w:noProof/>
            <w:lang w:val="es-ES"/>
          </w:rPr>
          <w:t>ILUSTRACIÓN 7</w:t>
        </w:r>
        <w:r w:rsidR="006529DB">
          <w:rPr>
            <w:noProof/>
            <w:webHidden/>
          </w:rPr>
          <w:tab/>
        </w:r>
        <w:r w:rsidR="006529DB">
          <w:rPr>
            <w:noProof/>
            <w:webHidden/>
          </w:rPr>
          <w:fldChar w:fldCharType="begin"/>
        </w:r>
        <w:r w:rsidR="006529DB">
          <w:rPr>
            <w:noProof/>
            <w:webHidden/>
          </w:rPr>
          <w:instrText xml:space="preserve"> PAGEREF _Toc158902794 \h </w:instrText>
        </w:r>
        <w:r w:rsidR="006529DB">
          <w:rPr>
            <w:noProof/>
            <w:webHidden/>
          </w:rPr>
        </w:r>
        <w:r w:rsidR="006529DB">
          <w:rPr>
            <w:noProof/>
            <w:webHidden/>
          </w:rPr>
          <w:fldChar w:fldCharType="separate"/>
        </w:r>
        <w:r w:rsidR="006529DB">
          <w:rPr>
            <w:noProof/>
            <w:webHidden/>
          </w:rPr>
          <w:t>45</w:t>
        </w:r>
        <w:r w:rsidR="006529DB">
          <w:rPr>
            <w:noProof/>
            <w:webHidden/>
          </w:rPr>
          <w:fldChar w:fldCharType="end"/>
        </w:r>
      </w:hyperlink>
    </w:p>
    <w:p w14:paraId="70995EF2" w14:textId="52682660"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5" w:history="1">
        <w:r w:rsidR="006529DB" w:rsidRPr="00F567C8">
          <w:rPr>
            <w:rStyle w:val="Hipervnculo"/>
            <w:noProof/>
            <w:lang w:val="es-ES"/>
          </w:rPr>
          <w:t>ILUSTRACIÓN 8</w:t>
        </w:r>
        <w:r w:rsidR="006529DB">
          <w:rPr>
            <w:noProof/>
            <w:webHidden/>
          </w:rPr>
          <w:tab/>
        </w:r>
        <w:r w:rsidR="006529DB">
          <w:rPr>
            <w:noProof/>
            <w:webHidden/>
          </w:rPr>
          <w:fldChar w:fldCharType="begin"/>
        </w:r>
        <w:r w:rsidR="006529DB">
          <w:rPr>
            <w:noProof/>
            <w:webHidden/>
          </w:rPr>
          <w:instrText xml:space="preserve"> PAGEREF _Toc158902795 \h </w:instrText>
        </w:r>
        <w:r w:rsidR="006529DB">
          <w:rPr>
            <w:noProof/>
            <w:webHidden/>
          </w:rPr>
        </w:r>
        <w:r w:rsidR="006529DB">
          <w:rPr>
            <w:noProof/>
            <w:webHidden/>
          </w:rPr>
          <w:fldChar w:fldCharType="separate"/>
        </w:r>
        <w:r w:rsidR="006529DB">
          <w:rPr>
            <w:noProof/>
            <w:webHidden/>
          </w:rPr>
          <w:t>46</w:t>
        </w:r>
        <w:r w:rsidR="006529DB">
          <w:rPr>
            <w:noProof/>
            <w:webHidden/>
          </w:rPr>
          <w:fldChar w:fldCharType="end"/>
        </w:r>
      </w:hyperlink>
    </w:p>
    <w:p w14:paraId="46DC640C" w14:textId="6A7AC064"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6" w:history="1">
        <w:r w:rsidR="006529DB" w:rsidRPr="00F567C8">
          <w:rPr>
            <w:rStyle w:val="Hipervnculo"/>
            <w:noProof/>
            <w:lang w:val="es-ES"/>
          </w:rPr>
          <w:t>ILUSTRACIÓN 9</w:t>
        </w:r>
        <w:r w:rsidR="006529DB">
          <w:rPr>
            <w:noProof/>
            <w:webHidden/>
          </w:rPr>
          <w:tab/>
        </w:r>
        <w:r w:rsidR="006529DB">
          <w:rPr>
            <w:noProof/>
            <w:webHidden/>
          </w:rPr>
          <w:fldChar w:fldCharType="begin"/>
        </w:r>
        <w:r w:rsidR="006529DB">
          <w:rPr>
            <w:noProof/>
            <w:webHidden/>
          </w:rPr>
          <w:instrText xml:space="preserve"> PAGEREF _Toc158902796 \h </w:instrText>
        </w:r>
        <w:r w:rsidR="006529DB">
          <w:rPr>
            <w:noProof/>
            <w:webHidden/>
          </w:rPr>
        </w:r>
        <w:r w:rsidR="006529DB">
          <w:rPr>
            <w:noProof/>
            <w:webHidden/>
          </w:rPr>
          <w:fldChar w:fldCharType="separate"/>
        </w:r>
        <w:r w:rsidR="006529DB">
          <w:rPr>
            <w:noProof/>
            <w:webHidden/>
          </w:rPr>
          <w:t>47</w:t>
        </w:r>
        <w:r w:rsidR="006529DB">
          <w:rPr>
            <w:noProof/>
            <w:webHidden/>
          </w:rPr>
          <w:fldChar w:fldCharType="end"/>
        </w:r>
      </w:hyperlink>
    </w:p>
    <w:p w14:paraId="0FF6FD33" w14:textId="2B03CE00"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7" w:history="1">
        <w:r w:rsidR="006529DB" w:rsidRPr="00F567C8">
          <w:rPr>
            <w:rStyle w:val="Hipervnculo"/>
            <w:noProof/>
          </w:rPr>
          <w:t>ILUSTRACIÓN 10</w:t>
        </w:r>
        <w:r w:rsidR="006529DB">
          <w:rPr>
            <w:noProof/>
            <w:webHidden/>
          </w:rPr>
          <w:tab/>
        </w:r>
        <w:r w:rsidR="006529DB">
          <w:rPr>
            <w:noProof/>
            <w:webHidden/>
          </w:rPr>
          <w:fldChar w:fldCharType="begin"/>
        </w:r>
        <w:r w:rsidR="006529DB">
          <w:rPr>
            <w:noProof/>
            <w:webHidden/>
          </w:rPr>
          <w:instrText xml:space="preserve"> PAGEREF _Toc158902797 \h </w:instrText>
        </w:r>
        <w:r w:rsidR="006529DB">
          <w:rPr>
            <w:noProof/>
            <w:webHidden/>
          </w:rPr>
        </w:r>
        <w:r w:rsidR="006529DB">
          <w:rPr>
            <w:noProof/>
            <w:webHidden/>
          </w:rPr>
          <w:fldChar w:fldCharType="separate"/>
        </w:r>
        <w:r w:rsidR="006529DB">
          <w:rPr>
            <w:noProof/>
            <w:webHidden/>
          </w:rPr>
          <w:t>48</w:t>
        </w:r>
        <w:r w:rsidR="006529DB">
          <w:rPr>
            <w:noProof/>
            <w:webHidden/>
          </w:rPr>
          <w:fldChar w:fldCharType="end"/>
        </w:r>
      </w:hyperlink>
    </w:p>
    <w:p w14:paraId="115C4308" w14:textId="254F7EA2"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8" w:history="1">
        <w:r w:rsidR="006529DB" w:rsidRPr="00F567C8">
          <w:rPr>
            <w:rStyle w:val="Hipervnculo"/>
            <w:noProof/>
            <w:lang w:val="es-ES"/>
          </w:rPr>
          <w:t>ILUSTRACIÓN 11</w:t>
        </w:r>
        <w:r w:rsidR="006529DB">
          <w:rPr>
            <w:noProof/>
            <w:webHidden/>
          </w:rPr>
          <w:tab/>
        </w:r>
        <w:r w:rsidR="006529DB">
          <w:rPr>
            <w:noProof/>
            <w:webHidden/>
          </w:rPr>
          <w:fldChar w:fldCharType="begin"/>
        </w:r>
        <w:r w:rsidR="006529DB">
          <w:rPr>
            <w:noProof/>
            <w:webHidden/>
          </w:rPr>
          <w:instrText xml:space="preserve"> PAGEREF _Toc158902798 \h </w:instrText>
        </w:r>
        <w:r w:rsidR="006529DB">
          <w:rPr>
            <w:noProof/>
            <w:webHidden/>
          </w:rPr>
        </w:r>
        <w:r w:rsidR="006529DB">
          <w:rPr>
            <w:noProof/>
            <w:webHidden/>
          </w:rPr>
          <w:fldChar w:fldCharType="separate"/>
        </w:r>
        <w:r w:rsidR="006529DB">
          <w:rPr>
            <w:noProof/>
            <w:webHidden/>
          </w:rPr>
          <w:t>49</w:t>
        </w:r>
        <w:r w:rsidR="006529DB">
          <w:rPr>
            <w:noProof/>
            <w:webHidden/>
          </w:rPr>
          <w:fldChar w:fldCharType="end"/>
        </w:r>
      </w:hyperlink>
    </w:p>
    <w:p w14:paraId="1B84318C" w14:textId="7C495E0E"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799" w:history="1">
        <w:r w:rsidR="006529DB" w:rsidRPr="00F567C8">
          <w:rPr>
            <w:rStyle w:val="Hipervnculo"/>
            <w:noProof/>
            <w:lang w:val="es-ES"/>
          </w:rPr>
          <w:t>ILUSTRACIÓN 12</w:t>
        </w:r>
        <w:r w:rsidR="006529DB">
          <w:rPr>
            <w:noProof/>
            <w:webHidden/>
          </w:rPr>
          <w:tab/>
        </w:r>
        <w:r w:rsidR="006529DB">
          <w:rPr>
            <w:noProof/>
            <w:webHidden/>
          </w:rPr>
          <w:fldChar w:fldCharType="begin"/>
        </w:r>
        <w:r w:rsidR="006529DB">
          <w:rPr>
            <w:noProof/>
            <w:webHidden/>
          </w:rPr>
          <w:instrText xml:space="preserve"> PAGEREF _Toc158902799 \h </w:instrText>
        </w:r>
        <w:r w:rsidR="006529DB">
          <w:rPr>
            <w:noProof/>
            <w:webHidden/>
          </w:rPr>
        </w:r>
        <w:r w:rsidR="006529DB">
          <w:rPr>
            <w:noProof/>
            <w:webHidden/>
          </w:rPr>
          <w:fldChar w:fldCharType="separate"/>
        </w:r>
        <w:r w:rsidR="006529DB">
          <w:rPr>
            <w:noProof/>
            <w:webHidden/>
          </w:rPr>
          <w:t>50</w:t>
        </w:r>
        <w:r w:rsidR="006529DB">
          <w:rPr>
            <w:noProof/>
            <w:webHidden/>
          </w:rPr>
          <w:fldChar w:fldCharType="end"/>
        </w:r>
      </w:hyperlink>
    </w:p>
    <w:p w14:paraId="396D7EB5" w14:textId="3C5DA9E0"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800" w:history="1">
        <w:r w:rsidR="006529DB" w:rsidRPr="00F567C8">
          <w:rPr>
            <w:rStyle w:val="Hipervnculo"/>
            <w:noProof/>
          </w:rPr>
          <w:t>ILUSTRACIÓN 13</w:t>
        </w:r>
        <w:r w:rsidR="006529DB">
          <w:rPr>
            <w:noProof/>
            <w:webHidden/>
          </w:rPr>
          <w:tab/>
        </w:r>
        <w:r w:rsidR="006529DB">
          <w:rPr>
            <w:noProof/>
            <w:webHidden/>
          </w:rPr>
          <w:fldChar w:fldCharType="begin"/>
        </w:r>
        <w:r w:rsidR="006529DB">
          <w:rPr>
            <w:noProof/>
            <w:webHidden/>
          </w:rPr>
          <w:instrText xml:space="preserve"> PAGEREF _Toc158902800 \h </w:instrText>
        </w:r>
        <w:r w:rsidR="006529DB">
          <w:rPr>
            <w:noProof/>
            <w:webHidden/>
          </w:rPr>
        </w:r>
        <w:r w:rsidR="006529DB">
          <w:rPr>
            <w:noProof/>
            <w:webHidden/>
          </w:rPr>
          <w:fldChar w:fldCharType="separate"/>
        </w:r>
        <w:r w:rsidR="006529DB">
          <w:rPr>
            <w:noProof/>
            <w:webHidden/>
          </w:rPr>
          <w:t>54</w:t>
        </w:r>
        <w:r w:rsidR="006529DB">
          <w:rPr>
            <w:noProof/>
            <w:webHidden/>
          </w:rPr>
          <w:fldChar w:fldCharType="end"/>
        </w:r>
      </w:hyperlink>
    </w:p>
    <w:p w14:paraId="38A2BE18" w14:textId="60B4D1D6" w:rsidR="006529DB" w:rsidRDefault="00862BB1">
      <w:pPr>
        <w:pStyle w:val="Tabladeilustraciones"/>
        <w:tabs>
          <w:tab w:val="right" w:leader="dot" w:pos="9350"/>
        </w:tabs>
        <w:rPr>
          <w:rFonts w:asciiTheme="minorHAnsi" w:eastAsiaTheme="minorEastAsia" w:hAnsiTheme="minorHAnsi"/>
          <w:noProof/>
          <w:color w:val="auto"/>
          <w:sz w:val="22"/>
          <w:lang w:eastAsia="es-EC"/>
        </w:rPr>
      </w:pPr>
      <w:hyperlink w:anchor="_Toc158902801" w:history="1">
        <w:r w:rsidR="006529DB" w:rsidRPr="00F567C8">
          <w:rPr>
            <w:rStyle w:val="Hipervnculo"/>
            <w:noProof/>
          </w:rPr>
          <w:t>ILUSTRACIÓN 14</w:t>
        </w:r>
        <w:r w:rsidR="006529DB">
          <w:rPr>
            <w:noProof/>
            <w:webHidden/>
          </w:rPr>
          <w:tab/>
        </w:r>
        <w:r w:rsidR="006529DB">
          <w:rPr>
            <w:noProof/>
            <w:webHidden/>
          </w:rPr>
          <w:fldChar w:fldCharType="begin"/>
        </w:r>
        <w:r w:rsidR="006529DB">
          <w:rPr>
            <w:noProof/>
            <w:webHidden/>
          </w:rPr>
          <w:instrText xml:space="preserve"> PAGEREF _Toc158902801 \h </w:instrText>
        </w:r>
        <w:r w:rsidR="006529DB">
          <w:rPr>
            <w:noProof/>
            <w:webHidden/>
          </w:rPr>
        </w:r>
        <w:r w:rsidR="006529DB">
          <w:rPr>
            <w:noProof/>
            <w:webHidden/>
          </w:rPr>
          <w:fldChar w:fldCharType="separate"/>
        </w:r>
        <w:r w:rsidR="006529DB">
          <w:rPr>
            <w:noProof/>
            <w:webHidden/>
          </w:rPr>
          <w:t>56</w:t>
        </w:r>
        <w:r w:rsidR="006529DB">
          <w:rPr>
            <w:noProof/>
            <w:webHidden/>
          </w:rPr>
          <w:fldChar w:fldCharType="end"/>
        </w:r>
      </w:hyperlink>
    </w:p>
    <w:p w14:paraId="4A7C7ABD" w14:textId="56637E7A" w:rsidR="003B6898" w:rsidRDefault="006529DB" w:rsidP="005C08F0">
      <w:pPr>
        <w:ind w:firstLine="0"/>
      </w:pPr>
      <w:r>
        <w:fldChar w:fldCharType="end"/>
      </w:r>
    </w:p>
    <w:p w14:paraId="0B0503D6" w14:textId="44085228" w:rsidR="00D10457" w:rsidRDefault="00D10457" w:rsidP="005C08F0">
      <w:pPr>
        <w:ind w:firstLine="0"/>
      </w:pPr>
    </w:p>
    <w:p w14:paraId="0E44B33C" w14:textId="7C9CAB15" w:rsidR="006C3271" w:rsidRDefault="006C3271" w:rsidP="005C08F0">
      <w:pPr>
        <w:ind w:firstLine="0"/>
      </w:pPr>
    </w:p>
    <w:p w14:paraId="215C3DDD" w14:textId="7423ACAE" w:rsidR="006C3271" w:rsidRDefault="006C3271" w:rsidP="005C08F0">
      <w:pPr>
        <w:ind w:firstLine="0"/>
      </w:pPr>
    </w:p>
    <w:p w14:paraId="17A496AF" w14:textId="48B73C57" w:rsidR="006C3271" w:rsidRDefault="006C3271" w:rsidP="005C08F0">
      <w:pPr>
        <w:ind w:firstLine="0"/>
      </w:pPr>
    </w:p>
    <w:p w14:paraId="3892A508" w14:textId="32A22CCB" w:rsidR="006C3271" w:rsidRDefault="006C3271" w:rsidP="005C08F0">
      <w:pPr>
        <w:ind w:firstLine="0"/>
      </w:pPr>
    </w:p>
    <w:p w14:paraId="129D3839" w14:textId="08DB8A30" w:rsidR="006C3271" w:rsidRDefault="006C3271" w:rsidP="005C08F0">
      <w:pPr>
        <w:ind w:firstLine="0"/>
      </w:pPr>
    </w:p>
    <w:p w14:paraId="69510B08" w14:textId="126C6953" w:rsidR="006C3271" w:rsidRDefault="006C3271" w:rsidP="005C08F0">
      <w:pPr>
        <w:ind w:firstLine="0"/>
      </w:pPr>
    </w:p>
    <w:p w14:paraId="195C8FAB" w14:textId="0E161B60" w:rsidR="007C1850" w:rsidRPr="007C1850" w:rsidRDefault="007C1850" w:rsidP="00305EEE">
      <w:pPr>
        <w:pStyle w:val="Ttulo1"/>
      </w:pPr>
      <w:bookmarkStart w:id="8" w:name="_Toc158902582"/>
      <w:r w:rsidRPr="007C1850">
        <w:lastRenderedPageBreak/>
        <w:t>PLANTEAMIENTO DEL PROBLEMA</w:t>
      </w:r>
      <w:bookmarkEnd w:id="8"/>
    </w:p>
    <w:p w14:paraId="25418F5F" w14:textId="238966C9" w:rsidR="007C1850" w:rsidRPr="00305EEE" w:rsidRDefault="007C1850" w:rsidP="00305EEE">
      <w:pPr>
        <w:ind w:firstLine="0"/>
        <w:rPr>
          <w:b/>
        </w:rPr>
      </w:pPr>
      <w:r w:rsidRPr="007C1850">
        <w:rPr>
          <w:b/>
        </w:rPr>
        <w:t>ANTECEDENTES E HISTORIA.</w:t>
      </w:r>
    </w:p>
    <w:p w14:paraId="5F25FE8F" w14:textId="77777777" w:rsidR="007C1850" w:rsidRPr="00B75955" w:rsidRDefault="007C1850" w:rsidP="00B75955">
      <w:pPr>
        <w:spacing w:line="360" w:lineRule="auto"/>
        <w:contextualSpacing/>
        <w:rPr>
          <w:color w:val="auto"/>
        </w:rPr>
      </w:pPr>
      <w:r w:rsidRPr="00B75955">
        <w:rPr>
          <w:color w:val="auto"/>
        </w:rPr>
        <w:t xml:space="preserve">La historia del billar es tan antigua que su origen sigue siendo objeto de debate y conjeturas entre los historiadores. Se tienen tres teorías principales sobre su origen. Algunos remontan sus orígenes a Cleopatra, quien supuestamente jugaba una versión primitiva del juego en el suelo. Hasta el siglo XIV, el juego se asemejaba al croquet, donde se pasaban bolas de madera a través de arcos utilizando un mazo. Otros historiadores sugieren que el billar tiene sus raíces en la Grecia clásica, respaldados por documentos antiguos que aún existen. Sin embargo, en 1885, el francés Jacques Bonhomme hizo una observación irónica sobre la ausencia de referencias al billar en la obra del poeta Horacio, si este juego hubiera sido parte de la vida en la antigua Grecia o Roma. </w:t>
      </w:r>
    </w:p>
    <w:p w14:paraId="1E16211D" w14:textId="77777777" w:rsidR="00B75955" w:rsidRDefault="00B75955" w:rsidP="00B75955">
      <w:pPr>
        <w:spacing w:line="360" w:lineRule="auto"/>
        <w:contextualSpacing/>
      </w:pPr>
    </w:p>
    <w:p w14:paraId="4FA3A5FD" w14:textId="7EF1D21A" w:rsidR="007C1850" w:rsidRDefault="007C1850" w:rsidP="00B75955">
      <w:pPr>
        <w:spacing w:line="360" w:lineRule="auto"/>
        <w:contextualSpacing/>
      </w:pPr>
      <w:r>
        <w:t>El monarca Luis XIII de Francia (1601-1643) tenía una gran pasión por el juego del billar y fue quien permitió que personas comunes también lo practicaran. En las mansiones de la época, era común encontrar una mesa de billar junto con un piano. Durante el cautiverio de María Estuardo, reina de Escocia, antes de ser ejecutada por Isabel I de Inglaterra, se lamentó por la retirada de su mesa de billar como forma de privación.</w:t>
      </w:r>
    </w:p>
    <w:p w14:paraId="0FEE254C" w14:textId="77777777" w:rsidR="00B75955" w:rsidRDefault="00B75955" w:rsidP="00B75955">
      <w:pPr>
        <w:spacing w:line="360" w:lineRule="auto"/>
        <w:contextualSpacing/>
      </w:pPr>
    </w:p>
    <w:p w14:paraId="5423C648" w14:textId="52011E24" w:rsidR="007C1850" w:rsidRDefault="007C1850" w:rsidP="00B75955">
      <w:pPr>
        <w:spacing w:line="360" w:lineRule="auto"/>
        <w:contextualSpacing/>
      </w:pPr>
      <w:r>
        <w:t>Las mesas de billar de madera eran consideradas auténticas obras de arte. En un libro de emblemas publicado en 1635 por el inglés Francis Quarles, se ilustra a dos ángeles jugando al billar con bolas, aros y palos de billar, y la mesa cuenta con bolsas de seda a los lados.</w:t>
      </w:r>
    </w:p>
    <w:p w14:paraId="72C619D6" w14:textId="77777777" w:rsidR="00B75955" w:rsidRDefault="00B75955" w:rsidP="00B75955">
      <w:pPr>
        <w:spacing w:line="360" w:lineRule="auto"/>
        <w:contextualSpacing/>
      </w:pPr>
    </w:p>
    <w:p w14:paraId="7B7A9D28" w14:textId="3E197C66" w:rsidR="007C1850" w:rsidRDefault="007C1850" w:rsidP="00B75955">
      <w:pPr>
        <w:spacing w:line="360" w:lineRule="auto"/>
        <w:contextualSpacing/>
      </w:pPr>
      <w:r>
        <w:t>En otros dibujos y grabados de la época barroca, se aprecia una amplia variedad de elementos durante el juego de billar. Sobre la mesa se disponían aros, piezas de marfil con forma de clavijas, sobinas, tarabillas, mojoncillos, chavetas y elementos del ámbito militar como baterías y fuertes que la bola debía evitar.</w:t>
      </w:r>
    </w:p>
    <w:p w14:paraId="2E9F3479" w14:textId="77777777" w:rsidR="00B75955" w:rsidRDefault="00B75955" w:rsidP="00B75955">
      <w:pPr>
        <w:spacing w:line="360" w:lineRule="auto"/>
      </w:pPr>
    </w:p>
    <w:p w14:paraId="29EC020A" w14:textId="34DA1D34" w:rsidR="007C1850" w:rsidRDefault="007C1850" w:rsidP="00B75955">
      <w:pPr>
        <w:spacing w:line="360" w:lineRule="auto"/>
      </w:pPr>
      <w:r>
        <w:t xml:space="preserve">En cuanto a la forma en que se practicaba el billar en épocas pasadas, se puede observar en un grabado francés de finales del siglo XVII a la duquesa de Borgoña participando en el juego </w:t>
      </w:r>
      <w:r>
        <w:lastRenderedPageBreak/>
        <w:t>con un taco en la mano. Alrededor del año 1674, el inglés Charles Cotton escribió la primera obra que describía el juego y sus posibilidades, titulada "Compleat Gamester".</w:t>
      </w:r>
    </w:p>
    <w:p w14:paraId="7FD8BDDB" w14:textId="77777777" w:rsidR="00B75955" w:rsidRDefault="00B75955" w:rsidP="00B75955">
      <w:pPr>
        <w:spacing w:line="360" w:lineRule="auto"/>
        <w:contextualSpacing/>
      </w:pPr>
    </w:p>
    <w:p w14:paraId="5E1712DF" w14:textId="2CACE4F8" w:rsidR="007C1850" w:rsidRDefault="007C1850" w:rsidP="00B75955">
      <w:pPr>
        <w:spacing w:line="360" w:lineRule="auto"/>
        <w:contextualSpacing/>
      </w:pPr>
      <w:r>
        <w:t>Originalmente, el billar era considerado un juego aristocrático hasta la Revolución Francesa, aunque se popularizó durante el siglo XIX. A partir de 1710, ya existían billares públicos. En sus inicios, el billar francés se jugaba con dos bolas, al igual que en Inglaterra. En la corte de Luis XIV de Francia, se le recomendó al rey jugar al billar diariamente después de la comida mayor para facilitar la digestión.</w:t>
      </w:r>
    </w:p>
    <w:p w14:paraId="2D1A98BA" w14:textId="77777777" w:rsidR="00B75955" w:rsidRDefault="00B75955" w:rsidP="00B75955">
      <w:pPr>
        <w:spacing w:line="360" w:lineRule="auto"/>
        <w:contextualSpacing/>
      </w:pPr>
    </w:p>
    <w:p w14:paraId="363BDBAA" w14:textId="38F86A81" w:rsidR="007C1850" w:rsidRDefault="007C1850" w:rsidP="00B75955">
      <w:pPr>
        <w:spacing w:line="360" w:lineRule="auto"/>
        <w:contextualSpacing/>
      </w:pPr>
      <w:r>
        <w:t>El juego implicaba dos bolas en su modalidad original. La tercera bola, conocida como carom, no parece haber sido introducida antes de 1775, y fue una innovación francesa que los ingleses adoptaron posteriormente. La palabra "carambola" deriva de "carom".</w:t>
      </w:r>
    </w:p>
    <w:p w14:paraId="7685D130" w14:textId="77777777" w:rsidR="00B75955" w:rsidRDefault="00B75955" w:rsidP="00B75955">
      <w:pPr>
        <w:spacing w:line="360" w:lineRule="auto"/>
        <w:contextualSpacing/>
      </w:pPr>
    </w:p>
    <w:p w14:paraId="3166DCC1" w14:textId="7061E472" w:rsidR="007C1850" w:rsidRDefault="007C1850" w:rsidP="00B75955">
      <w:pPr>
        <w:spacing w:line="360" w:lineRule="auto"/>
        <w:contextualSpacing/>
      </w:pPr>
      <w:r>
        <w:t>El billar americano, que incluye agujeros en los lados y costados de la mesa, siempre ha sido una variedad interesante. Inicialmente, los agujeros en la mesa se ubicaban en el centro y no en los ángulos o partes medias de las bandas largas como en la actualidad. Existían dos tipos de mesa: la grande o pool, para el billar americano, con seis troneras, y la mesa de carambolas, de origen francés.</w:t>
      </w:r>
    </w:p>
    <w:p w14:paraId="37ACA785" w14:textId="77777777" w:rsidR="00B75955" w:rsidRDefault="00B75955" w:rsidP="00B75955">
      <w:pPr>
        <w:spacing w:line="360" w:lineRule="auto"/>
        <w:contextualSpacing/>
      </w:pPr>
    </w:p>
    <w:p w14:paraId="522FA357" w14:textId="06B70E4F" w:rsidR="007C1850" w:rsidRDefault="007C1850" w:rsidP="00B75955">
      <w:pPr>
        <w:spacing w:line="360" w:lineRule="auto"/>
        <w:contextualSpacing/>
      </w:pPr>
      <w:r>
        <w:t>Los bastones de billar eran elaborados con madera de fresno, tenían menos de metro y medio de longitud, y en uno de sus extremos llevaban un taco de marfil, mientras que en el otro extremo tenían una arandela de cuero convexa para empujar las bolas de marfil o bonjolina. En algunas regiones simplemente se les conocía como "palos".</w:t>
      </w:r>
    </w:p>
    <w:p w14:paraId="1827127E" w14:textId="77777777" w:rsidR="00B75955" w:rsidRDefault="00B75955" w:rsidP="00B75955">
      <w:pPr>
        <w:spacing w:line="360" w:lineRule="auto"/>
        <w:contextualSpacing/>
      </w:pPr>
    </w:p>
    <w:p w14:paraId="089A2889" w14:textId="75A36358" w:rsidR="007C1850" w:rsidRDefault="007C1850" w:rsidP="00B75955">
      <w:pPr>
        <w:spacing w:line="360" w:lineRule="auto"/>
        <w:contextualSpacing/>
      </w:pPr>
      <w:r>
        <w:t>Las modalidades más destacadas eran el juego de carambolas, el juego de los palos y el juego de las 31. A partir de 1825, se celebró el primer campeonato mundial de billar en Inglaterra, donde el primer campeón conocido fue un individuo llamado John Carr. Entre los jugadores más célebres se encontraba Monsieur Mingaut, quien inventó el efecto retroceso de la bola, una habilidad impresionante en el siglo XIX. Mingaut perfeccionó su técnica mientras estaba en la cárcel, donde instaló una mesa de billar.</w:t>
      </w:r>
    </w:p>
    <w:p w14:paraId="1D11C0C6" w14:textId="1196324A" w:rsidR="007C1850" w:rsidRDefault="007C1850" w:rsidP="00815D56">
      <w:pPr>
        <w:spacing w:line="360" w:lineRule="auto"/>
        <w:contextualSpacing/>
      </w:pPr>
      <w:r>
        <w:lastRenderedPageBreak/>
        <w:t>Se cuenta una anécdota sobre Mingaut: mientras viajaba por el sur de Francia, se encontró con un jugador que afirmaba haber jugado con él en París. Mingaut, quien nunca había visto al individuo, lo desafió a jugar y demostró su habilidad con el retroceso de la bola. Todos quedaron sorprendidos y no podían explicar el fenómeno. Después de ganar varias partidas, Mingaut le dijo al otro jugador: "Ahora puedes decir que has jugado con Mingaut, pero no antes, querido amigo". Se cuenta una anécdota similar sobre el campeón español del siglo XIX, J. Espino.</w:t>
      </w:r>
    </w:p>
    <w:p w14:paraId="4A13F82E" w14:textId="77777777" w:rsidR="00815D56" w:rsidRDefault="00815D56" w:rsidP="00815D56">
      <w:pPr>
        <w:spacing w:line="360" w:lineRule="auto"/>
        <w:contextualSpacing/>
      </w:pPr>
    </w:p>
    <w:p w14:paraId="75D9B5F2" w14:textId="62C47281" w:rsidR="007C1850" w:rsidRPr="00FA547F" w:rsidRDefault="007C1850" w:rsidP="00815D56">
      <w:pPr>
        <w:spacing w:line="360" w:lineRule="auto"/>
        <w:contextualSpacing/>
        <w:rPr>
          <w:rFonts w:ascii="Segoe UI" w:hAnsi="Segoe UI" w:cs="Segoe UI"/>
          <w:color w:val="333333"/>
        </w:rPr>
      </w:pPr>
      <w:r>
        <w:t>A pesar de que muchos consideran que el billar es simplemente un juego, actualmente se le reconoce como un deporte profesional de precisión. Se practica en todo el mundo, con distintas reglas y modalidades.</w:t>
      </w:r>
      <w:sdt>
        <w:sdtPr>
          <w:rPr>
            <w:color w:val="333333"/>
          </w:rPr>
          <w:id w:val="191420046"/>
          <w:citation/>
        </w:sdtPr>
        <w:sdtEndPr/>
        <w:sdtContent>
          <w:r>
            <w:rPr>
              <w:color w:val="333333"/>
            </w:rPr>
            <w:fldChar w:fldCharType="begin"/>
          </w:r>
          <w:r>
            <w:rPr>
              <w:color w:val="333333"/>
              <w:lang w:val="es-ES"/>
            </w:rPr>
            <w:instrText xml:space="preserve"> CITATION Cur231 \l 3082 </w:instrText>
          </w:r>
          <w:r>
            <w:rPr>
              <w:color w:val="333333"/>
            </w:rPr>
            <w:fldChar w:fldCharType="separate"/>
          </w:r>
          <w:r>
            <w:rPr>
              <w:noProof/>
              <w:color w:val="333333"/>
              <w:lang w:val="es-ES"/>
            </w:rPr>
            <w:t xml:space="preserve"> </w:t>
          </w:r>
          <w:r w:rsidRPr="00F527B5">
            <w:rPr>
              <w:noProof/>
              <w:color w:val="333333"/>
              <w:lang w:val="es-ES"/>
            </w:rPr>
            <w:t>(CurioSfera, 2023)</w:t>
          </w:r>
          <w:r>
            <w:rPr>
              <w:color w:val="333333"/>
            </w:rPr>
            <w:fldChar w:fldCharType="end"/>
          </w:r>
        </w:sdtContent>
      </w:sdt>
      <w:r w:rsidRPr="00C52F66">
        <w:rPr>
          <w:color w:val="333333"/>
        </w:rPr>
        <w:t>.</w:t>
      </w:r>
    </w:p>
    <w:p w14:paraId="4F926D88" w14:textId="77777777" w:rsidR="00815D56" w:rsidRDefault="00815D56" w:rsidP="00815D56">
      <w:pPr>
        <w:spacing w:line="360" w:lineRule="auto"/>
        <w:contextualSpacing/>
        <w:rPr>
          <w:rFonts w:cstheme="minorHAnsi"/>
          <w:bCs/>
        </w:rPr>
      </w:pPr>
    </w:p>
    <w:p w14:paraId="16074B08" w14:textId="7B24D87F" w:rsidR="007C1850" w:rsidRPr="005C1E97" w:rsidRDefault="007C1850" w:rsidP="00815D56">
      <w:pPr>
        <w:spacing w:line="360" w:lineRule="auto"/>
        <w:contextualSpacing/>
        <w:rPr>
          <w:rFonts w:cstheme="minorHAnsi"/>
          <w:bCs/>
        </w:rPr>
      </w:pPr>
      <w:r w:rsidRPr="005C1E97">
        <w:rPr>
          <w:rFonts w:cstheme="minorHAnsi"/>
          <w:bCs/>
        </w:rPr>
        <w:t>Actualmente, en la parroquia de Malchinguí no existe un espacio adecuado para los aficionados al billar. Esto ha llevado a la falta de un lugar para practicar este deporte y disfrutar de partidas con amigos. Además, los habitantes de la parroquia no pueden realizar torneos o competencias de billar debido a la falta de una sala que tenga lo necesario para mencionada actividad.</w:t>
      </w:r>
    </w:p>
    <w:p w14:paraId="4D7AB9A0" w14:textId="77777777" w:rsidR="00815D56" w:rsidRDefault="00815D56" w:rsidP="00815D56">
      <w:pPr>
        <w:spacing w:line="360" w:lineRule="auto"/>
        <w:contextualSpacing/>
        <w:rPr>
          <w:rFonts w:cstheme="minorHAnsi"/>
          <w:bCs/>
        </w:rPr>
      </w:pPr>
    </w:p>
    <w:p w14:paraId="2586EE32" w14:textId="3F80DBBD" w:rsidR="007C1850" w:rsidRPr="005C1E97" w:rsidRDefault="007C1850" w:rsidP="00815D56">
      <w:pPr>
        <w:spacing w:line="360" w:lineRule="auto"/>
        <w:contextualSpacing/>
        <w:rPr>
          <w:rFonts w:cstheme="minorHAnsi"/>
          <w:bCs/>
        </w:rPr>
      </w:pPr>
      <w:r w:rsidRPr="005C1E97">
        <w:rPr>
          <w:rFonts w:cstheme="minorHAnsi"/>
          <w:bCs/>
        </w:rPr>
        <w:t>La carencia de una sala de billar ha creado la necesidad entre los fanáticos a su vez ha hecho que muchos abandonen el deporte debido a la falta de oportunidades de juego. La implementación de una sala de billar podría resolver este problema y llenar el vacío existente en la parroquia, permitiría que los aficionados al billar contaran con un espacio adecuado para practicar y mejorar sus habilidades, así como también participar en torneos y competencias. Estas actividades fomentarían la integración y creación de una comunidad de jugadores de billar.</w:t>
      </w:r>
    </w:p>
    <w:p w14:paraId="673EED1B" w14:textId="77777777" w:rsidR="00815D56" w:rsidRDefault="00815D56" w:rsidP="00815D56">
      <w:pPr>
        <w:spacing w:line="360" w:lineRule="auto"/>
        <w:contextualSpacing/>
        <w:rPr>
          <w:rFonts w:cstheme="minorHAnsi"/>
          <w:bCs/>
        </w:rPr>
      </w:pPr>
    </w:p>
    <w:p w14:paraId="1781EF17" w14:textId="78301267" w:rsidR="007C1850" w:rsidRPr="005C1E97" w:rsidRDefault="007C1850" w:rsidP="00815D56">
      <w:pPr>
        <w:spacing w:line="360" w:lineRule="auto"/>
        <w:contextualSpacing/>
        <w:rPr>
          <w:rFonts w:cstheme="minorHAnsi"/>
          <w:bCs/>
        </w:rPr>
      </w:pPr>
      <w:r w:rsidRPr="005C1E97">
        <w:rPr>
          <w:rFonts w:cstheme="minorHAnsi"/>
          <w:bCs/>
        </w:rPr>
        <w:t>La sala de billar podría convertirse en un punto de encuentro para los residentes de la parroquia, brindando un lugar de entretenimiento y socialización donde las personas puedan disfrutar de partidas amistosas o simplemente pasar un rato agradable. Esto contribuiría a la creación de un ambiente comunitario y fortalecería los lazos entre los habitantes de la parroquia.</w:t>
      </w:r>
    </w:p>
    <w:p w14:paraId="4D42D9F9" w14:textId="77777777" w:rsidR="00815D56" w:rsidRDefault="00815D56" w:rsidP="00815D56">
      <w:pPr>
        <w:spacing w:line="360" w:lineRule="auto"/>
        <w:contextualSpacing/>
        <w:rPr>
          <w:rFonts w:cstheme="minorHAnsi"/>
          <w:bCs/>
        </w:rPr>
      </w:pPr>
    </w:p>
    <w:p w14:paraId="091F73A2" w14:textId="741B1007" w:rsidR="007C1850" w:rsidRDefault="007C1850" w:rsidP="00815D56">
      <w:pPr>
        <w:spacing w:line="360" w:lineRule="auto"/>
        <w:contextualSpacing/>
        <w:rPr>
          <w:rFonts w:cstheme="minorHAnsi"/>
          <w:bCs/>
        </w:rPr>
      </w:pPr>
      <w:r w:rsidRPr="005C1E97">
        <w:rPr>
          <w:rFonts w:cstheme="minorHAnsi"/>
          <w:bCs/>
        </w:rPr>
        <w:lastRenderedPageBreak/>
        <w:t>Sin embargo, la implementación de una sala de billar conlleva varios desafíos a considerar. Algunos de estos desafíos incluyen la identificación de un espacio adecuado para la sala, la adquisición y mantenimiento de mesas de billar de calidad, la contratación de personal capacitado y la promoción del lugar para atraer a los clientes potenciales. Por lo tanto, es fundamental realizar un análisis exhaustivo y una planificación cuidadosa para asegurar el éxito y la sostenibilidad de la sala de billar en la parroquia</w:t>
      </w:r>
      <w:r>
        <w:rPr>
          <w:rFonts w:cstheme="minorHAnsi"/>
          <w:bCs/>
        </w:rPr>
        <w:t xml:space="preserve"> de </w:t>
      </w:r>
      <w:r w:rsidRPr="005C1E97">
        <w:rPr>
          <w:rFonts w:cstheme="minorHAnsi"/>
          <w:bCs/>
        </w:rPr>
        <w:t>Malchinguí.</w:t>
      </w:r>
    </w:p>
    <w:p w14:paraId="4052A83C" w14:textId="77777777" w:rsidR="00BF3522" w:rsidRPr="00305EEE" w:rsidRDefault="00BF3522" w:rsidP="00815D56">
      <w:pPr>
        <w:ind w:firstLine="0"/>
        <w:rPr>
          <w:rFonts w:cstheme="minorHAnsi"/>
          <w:bCs/>
        </w:rPr>
      </w:pPr>
    </w:p>
    <w:p w14:paraId="2222D1DD" w14:textId="72BA9420" w:rsidR="007C1850" w:rsidRPr="008610F7" w:rsidRDefault="007C1850" w:rsidP="008610F7">
      <w:pPr>
        <w:pStyle w:val="Ttulo1"/>
      </w:pPr>
      <w:bookmarkStart w:id="9" w:name="_Toc158902583"/>
      <w:r w:rsidRPr="007C1850">
        <w:t>ASPECTOS A CONSIDERAR PARA LA FACTIBILIDAD DE POOL AND BEER</w:t>
      </w:r>
      <w:bookmarkEnd w:id="9"/>
    </w:p>
    <w:p w14:paraId="3B6EEE5F" w14:textId="40F17C38" w:rsidR="007C1850" w:rsidRPr="006D7D5C" w:rsidRDefault="007C1850" w:rsidP="00815D56">
      <w:pPr>
        <w:spacing w:line="360" w:lineRule="auto"/>
        <w:contextualSpacing/>
        <w:rPr>
          <w:bCs/>
        </w:rPr>
      </w:pPr>
      <w:r w:rsidRPr="007C1850">
        <w:rPr>
          <w:b/>
          <w:bCs/>
        </w:rPr>
        <w:t>Ubicación:</w:t>
      </w:r>
      <w:r w:rsidRPr="006D7D5C">
        <w:rPr>
          <w:bCs/>
        </w:rPr>
        <w:t xml:space="preserve"> Es uno de los puntos más importantes</w:t>
      </w:r>
      <w:r>
        <w:rPr>
          <w:bCs/>
        </w:rPr>
        <w:t>, d</w:t>
      </w:r>
      <w:r w:rsidRPr="006D7D5C">
        <w:rPr>
          <w:bCs/>
        </w:rPr>
        <w:t>ebe ser accesible, preferiblemente en áreas con tráfico peatonal o cerca de zonas de entretenimiento</w:t>
      </w:r>
      <w:r>
        <w:rPr>
          <w:bCs/>
        </w:rPr>
        <w:t>,</w:t>
      </w:r>
      <w:r w:rsidRPr="006D7D5C">
        <w:rPr>
          <w:bCs/>
        </w:rPr>
        <w:t xml:space="preserve"> centros </w:t>
      </w:r>
      <w:r>
        <w:rPr>
          <w:bCs/>
        </w:rPr>
        <w:t>de concentración masiva</w:t>
      </w:r>
      <w:r w:rsidRPr="006D7D5C">
        <w:rPr>
          <w:bCs/>
        </w:rPr>
        <w:t xml:space="preserve"> puede atraer a un público diverso.</w:t>
      </w:r>
    </w:p>
    <w:p w14:paraId="34BD86FF" w14:textId="77777777" w:rsidR="00815D56" w:rsidRDefault="00815D56" w:rsidP="00815D56">
      <w:pPr>
        <w:spacing w:line="360" w:lineRule="auto"/>
        <w:contextualSpacing/>
        <w:rPr>
          <w:b/>
          <w:bCs/>
        </w:rPr>
      </w:pPr>
    </w:p>
    <w:p w14:paraId="18E202F1" w14:textId="1DAA9908" w:rsidR="007C1850" w:rsidRPr="006D7D5C" w:rsidRDefault="007C1850" w:rsidP="00815D56">
      <w:pPr>
        <w:spacing w:line="360" w:lineRule="auto"/>
        <w:contextualSpacing/>
        <w:rPr>
          <w:bCs/>
        </w:rPr>
      </w:pPr>
      <w:r w:rsidRPr="007C1850">
        <w:rPr>
          <w:b/>
          <w:bCs/>
        </w:rPr>
        <w:t>Demanda y Mercado:</w:t>
      </w:r>
      <w:r w:rsidRPr="006D7D5C">
        <w:rPr>
          <w:bCs/>
        </w:rPr>
        <w:t xml:space="preserve"> Realizar un análisis de mercado para comprender si hay interés en el billar y si existe una demanda suficiente para mantener el negocio. Identificar el perfil de los potenciales clientes es esencial.</w:t>
      </w:r>
    </w:p>
    <w:p w14:paraId="5F71E3DF" w14:textId="77777777" w:rsidR="00815D56" w:rsidRDefault="00815D56" w:rsidP="00815D56">
      <w:pPr>
        <w:spacing w:line="360" w:lineRule="auto"/>
        <w:contextualSpacing/>
        <w:rPr>
          <w:b/>
          <w:bCs/>
        </w:rPr>
      </w:pPr>
    </w:p>
    <w:p w14:paraId="2007C2D6" w14:textId="65F0BC3A" w:rsidR="007C1850" w:rsidRPr="006D7D5C" w:rsidRDefault="007C1850" w:rsidP="00815D56">
      <w:pPr>
        <w:spacing w:line="360" w:lineRule="auto"/>
        <w:contextualSpacing/>
        <w:rPr>
          <w:bCs/>
        </w:rPr>
      </w:pPr>
      <w:r w:rsidRPr="007C1850">
        <w:rPr>
          <w:b/>
          <w:bCs/>
        </w:rPr>
        <w:t>Competencia:</w:t>
      </w:r>
      <w:r w:rsidRPr="006D7D5C">
        <w:rPr>
          <w:bCs/>
        </w:rPr>
        <w:t xml:space="preserve"> Evaluar la presencia de otros bares con área de billar en la zona. Analizar su oferta, precios, fortalezas y debilidades para poder diferenciarse.</w:t>
      </w:r>
    </w:p>
    <w:p w14:paraId="3C4CDDE7" w14:textId="77777777" w:rsidR="00815D56" w:rsidRDefault="00815D56" w:rsidP="00815D56">
      <w:pPr>
        <w:spacing w:line="360" w:lineRule="auto"/>
        <w:contextualSpacing/>
        <w:rPr>
          <w:b/>
          <w:bCs/>
        </w:rPr>
      </w:pPr>
    </w:p>
    <w:p w14:paraId="3E55541A" w14:textId="2F3FC3F2" w:rsidR="007C1850" w:rsidRPr="006D7D5C" w:rsidRDefault="007C1850" w:rsidP="00815D56">
      <w:pPr>
        <w:spacing w:line="360" w:lineRule="auto"/>
        <w:contextualSpacing/>
        <w:rPr>
          <w:bCs/>
        </w:rPr>
      </w:pPr>
      <w:r w:rsidRPr="007C1850">
        <w:rPr>
          <w:b/>
          <w:bCs/>
        </w:rPr>
        <w:t>Espacio y Diseño del Local</w:t>
      </w:r>
      <w:r w:rsidRPr="006D7D5C">
        <w:rPr>
          <w:bCs/>
        </w:rPr>
        <w:t>: El espacio debe ser suficiente para alojar las mesas de billar sin sacrificar el espacio para el bar y las áreas de descanso</w:t>
      </w:r>
      <w:r>
        <w:rPr>
          <w:bCs/>
        </w:rPr>
        <w:t xml:space="preserve">. Y su </w:t>
      </w:r>
      <w:r w:rsidRPr="006D7D5C">
        <w:rPr>
          <w:bCs/>
        </w:rPr>
        <w:t>diseño debe ser atractivo y acogedor para los clientes.</w:t>
      </w:r>
    </w:p>
    <w:p w14:paraId="7E0E0CC1" w14:textId="77777777" w:rsidR="00815D56" w:rsidRDefault="00815D56" w:rsidP="00815D56">
      <w:pPr>
        <w:spacing w:line="360" w:lineRule="auto"/>
        <w:contextualSpacing/>
        <w:rPr>
          <w:b/>
          <w:bCs/>
        </w:rPr>
      </w:pPr>
    </w:p>
    <w:p w14:paraId="08001F67" w14:textId="6BE9A93A" w:rsidR="007C1850" w:rsidRPr="006D7D5C" w:rsidRDefault="007C1850" w:rsidP="00815D56">
      <w:pPr>
        <w:spacing w:line="360" w:lineRule="auto"/>
        <w:contextualSpacing/>
        <w:rPr>
          <w:bCs/>
        </w:rPr>
      </w:pPr>
      <w:r w:rsidRPr="007C1850">
        <w:rPr>
          <w:b/>
          <w:bCs/>
        </w:rPr>
        <w:t>Equipamiento y Mobiliario:</w:t>
      </w:r>
      <w:r w:rsidRPr="006D7D5C">
        <w:rPr>
          <w:bCs/>
        </w:rPr>
        <w:t xml:space="preserve"> Adquirir mesas de billar de calidad, junto con el equipamiento necesario (taqueras, bolas, tizas, etc.). El mobiliario del bar también es importante para crear un ambiente cómodo y agradable.</w:t>
      </w:r>
    </w:p>
    <w:p w14:paraId="7CA12FCB" w14:textId="77777777" w:rsidR="00815D56" w:rsidRDefault="00815D56" w:rsidP="00815D56">
      <w:pPr>
        <w:spacing w:line="360" w:lineRule="auto"/>
        <w:contextualSpacing/>
        <w:rPr>
          <w:b/>
          <w:bCs/>
        </w:rPr>
      </w:pPr>
    </w:p>
    <w:p w14:paraId="22438A4C" w14:textId="7C0C3D86" w:rsidR="007C1850" w:rsidRPr="006D7D5C" w:rsidRDefault="007C1850" w:rsidP="00815D56">
      <w:pPr>
        <w:spacing w:line="360" w:lineRule="auto"/>
        <w:contextualSpacing/>
        <w:rPr>
          <w:bCs/>
        </w:rPr>
      </w:pPr>
      <w:r w:rsidRPr="007C1850">
        <w:rPr>
          <w:b/>
          <w:bCs/>
        </w:rPr>
        <w:t>Oferta de Servicios:</w:t>
      </w:r>
      <w:r w:rsidRPr="006D7D5C">
        <w:rPr>
          <w:bCs/>
        </w:rPr>
        <w:t xml:space="preserve"> Además del área de billar, considerar la oferta de bebidas, comida y posibles eventos o promociones especiales para atraer clientes.</w:t>
      </w:r>
    </w:p>
    <w:p w14:paraId="405D5014" w14:textId="4E88E09A" w:rsidR="007C1850" w:rsidRPr="006D7D5C" w:rsidRDefault="007C1850" w:rsidP="00815D56">
      <w:pPr>
        <w:spacing w:line="360" w:lineRule="auto"/>
        <w:contextualSpacing/>
        <w:rPr>
          <w:bCs/>
        </w:rPr>
      </w:pPr>
      <w:r w:rsidRPr="007C1850">
        <w:rPr>
          <w:b/>
          <w:bCs/>
        </w:rPr>
        <w:lastRenderedPageBreak/>
        <w:t>Regulaciones y Licencias:</w:t>
      </w:r>
      <w:r w:rsidRPr="006D7D5C">
        <w:rPr>
          <w:bCs/>
        </w:rPr>
        <w:t xml:space="preserve"> Conocer y cumplir con todas las regulaciones y requisitos legales</w:t>
      </w:r>
      <w:r>
        <w:rPr>
          <w:bCs/>
        </w:rPr>
        <w:t xml:space="preserve"> establecidos en la parroquia</w:t>
      </w:r>
      <w:r w:rsidRPr="006D7D5C">
        <w:rPr>
          <w:bCs/>
        </w:rPr>
        <w:t xml:space="preserve"> para operar un bar, incluyendo licencias para la venta de alcohol, permisos de funcionamiento, normativas de seguridad, etc.</w:t>
      </w:r>
    </w:p>
    <w:p w14:paraId="6670CD15" w14:textId="741D60AA" w:rsidR="007C1850" w:rsidRPr="006D7D5C" w:rsidRDefault="007C1850" w:rsidP="00815D56">
      <w:pPr>
        <w:spacing w:line="360" w:lineRule="auto"/>
        <w:contextualSpacing/>
        <w:rPr>
          <w:bCs/>
        </w:rPr>
      </w:pPr>
      <w:r w:rsidRPr="007C1850">
        <w:rPr>
          <w:b/>
          <w:bCs/>
        </w:rPr>
        <w:t>Personal:</w:t>
      </w:r>
      <w:r w:rsidRPr="006D7D5C">
        <w:rPr>
          <w:bCs/>
        </w:rPr>
        <w:t xml:space="preserve"> Determinar las necesidades de personal, desde bartenders hasta personal de mantenimiento. Capacitar al personal para brindar un servicio de calidad </w:t>
      </w:r>
      <w:r>
        <w:rPr>
          <w:bCs/>
        </w:rPr>
        <w:t>para atraer posibles clientes</w:t>
      </w:r>
      <w:r w:rsidRPr="006D7D5C">
        <w:rPr>
          <w:bCs/>
        </w:rPr>
        <w:t>.</w:t>
      </w:r>
    </w:p>
    <w:p w14:paraId="7D47307F" w14:textId="2612491A" w:rsidR="007C1850" w:rsidRPr="006D7D5C" w:rsidRDefault="007C1850" w:rsidP="00815D56">
      <w:pPr>
        <w:spacing w:line="360" w:lineRule="auto"/>
        <w:contextualSpacing/>
        <w:rPr>
          <w:bCs/>
        </w:rPr>
      </w:pPr>
      <w:r w:rsidRPr="007C1850">
        <w:rPr>
          <w:b/>
          <w:bCs/>
        </w:rPr>
        <w:t>Plan de Marketing:</w:t>
      </w:r>
      <w:r w:rsidRPr="006D7D5C">
        <w:rPr>
          <w:bCs/>
        </w:rPr>
        <w:t xml:space="preserve"> Desarrollar estrategias efectivas de marketing para dar a conocer el bar con área de billar, utilizando redes sociales, publicidad local, eventos promocionales, etc.</w:t>
      </w:r>
    </w:p>
    <w:p w14:paraId="0C2EDB30" w14:textId="47547B5D" w:rsidR="007C1850" w:rsidRDefault="007C1850" w:rsidP="00815D56">
      <w:pPr>
        <w:spacing w:line="360" w:lineRule="auto"/>
        <w:contextualSpacing/>
        <w:rPr>
          <w:bCs/>
        </w:rPr>
      </w:pPr>
      <w:r w:rsidRPr="007C1850">
        <w:rPr>
          <w:b/>
          <w:bCs/>
        </w:rPr>
        <w:t xml:space="preserve">Análisis Financiero: </w:t>
      </w:r>
      <w:r w:rsidRPr="006D7D5C">
        <w:rPr>
          <w:bCs/>
        </w:rPr>
        <w:t>Realizar un análisis detallado de costos iniciales y operativos, proyecciones de ingresos y gastos, establecimiento de precios competitivos y determinación del punto de equilibrio.</w:t>
      </w:r>
    </w:p>
    <w:p w14:paraId="0F0D8391" w14:textId="77777777" w:rsidR="00305EEE" w:rsidRPr="00305EEE" w:rsidRDefault="00305EEE" w:rsidP="00815D56">
      <w:pPr>
        <w:spacing w:line="360" w:lineRule="auto"/>
        <w:contextualSpacing/>
        <w:rPr>
          <w:bCs/>
        </w:rPr>
      </w:pPr>
    </w:p>
    <w:p w14:paraId="75A04850" w14:textId="3DF9750C" w:rsidR="007C1850" w:rsidRPr="00305EEE" w:rsidRDefault="007C1850" w:rsidP="00815D56">
      <w:pPr>
        <w:pStyle w:val="Ttulo1"/>
        <w:spacing w:line="360" w:lineRule="auto"/>
        <w:contextualSpacing/>
      </w:pPr>
      <w:bookmarkStart w:id="10" w:name="_Toc158902584"/>
      <w:r w:rsidRPr="007C1850">
        <w:t>OBJETIVOS</w:t>
      </w:r>
      <w:bookmarkEnd w:id="10"/>
      <w:r w:rsidRPr="007C1850">
        <w:t xml:space="preserve"> </w:t>
      </w:r>
    </w:p>
    <w:p w14:paraId="0C8C2390" w14:textId="75135453" w:rsidR="007C1850" w:rsidRDefault="007C1850" w:rsidP="00815D56">
      <w:pPr>
        <w:spacing w:line="360" w:lineRule="auto"/>
        <w:contextualSpacing/>
      </w:pPr>
      <w:r w:rsidRPr="0081376B">
        <w:t xml:space="preserve">Para el desarrollo de la siguiente investigación se utilizarán los siguientes objetivos para determinar la factibilidad la creación de una nueva empresa en el mercado llamada pool and beer en el sector de la parroquia de Malchinguí. </w:t>
      </w:r>
    </w:p>
    <w:p w14:paraId="0196FD33" w14:textId="77777777" w:rsidR="00305EEE" w:rsidRPr="00305EEE" w:rsidRDefault="00305EEE" w:rsidP="00815D56">
      <w:pPr>
        <w:spacing w:line="360" w:lineRule="auto"/>
        <w:contextualSpacing/>
      </w:pPr>
    </w:p>
    <w:p w14:paraId="7AC7F463" w14:textId="0E103722" w:rsidR="007C1850" w:rsidRPr="005C1E97" w:rsidRDefault="007C1850" w:rsidP="00815D56">
      <w:pPr>
        <w:pStyle w:val="Ttulo1"/>
        <w:spacing w:line="360" w:lineRule="auto"/>
        <w:contextualSpacing/>
      </w:pPr>
      <w:bookmarkStart w:id="11" w:name="_Toc158902585"/>
      <w:r w:rsidRPr="007C1850">
        <w:t>OBJETIVO GENERAL</w:t>
      </w:r>
      <w:bookmarkEnd w:id="11"/>
      <w:r w:rsidRPr="007C1850">
        <w:t xml:space="preserve"> </w:t>
      </w:r>
    </w:p>
    <w:p w14:paraId="63F77239" w14:textId="77777777" w:rsidR="007C1850" w:rsidRPr="005C1E97" w:rsidRDefault="007C1850" w:rsidP="00815D56">
      <w:pPr>
        <w:spacing w:line="360" w:lineRule="auto"/>
        <w:contextualSpacing/>
        <w:rPr>
          <w:bCs/>
        </w:rPr>
      </w:pPr>
      <w:r>
        <w:rPr>
          <w:bCs/>
        </w:rPr>
        <w:t>Realizar</w:t>
      </w:r>
      <w:r w:rsidRPr="005C1E97">
        <w:rPr>
          <w:bCs/>
        </w:rPr>
        <w:t xml:space="preserve"> un </w:t>
      </w:r>
      <w:r>
        <w:rPr>
          <w:bCs/>
        </w:rPr>
        <w:t>estudio de factibilidad en la parroquia de Malchinguí, para determinar la creación de una sala</w:t>
      </w:r>
      <w:r w:rsidRPr="005C1E97">
        <w:rPr>
          <w:bCs/>
        </w:rPr>
        <w:t xml:space="preserve"> </w:t>
      </w:r>
      <w:r>
        <w:rPr>
          <w:bCs/>
        </w:rPr>
        <w:t xml:space="preserve">de entretenimiento pool and beer para los aficionados </w:t>
      </w:r>
      <w:r w:rsidRPr="005C1E97">
        <w:rPr>
          <w:bCs/>
        </w:rPr>
        <w:t>del billar</w:t>
      </w:r>
      <w:r>
        <w:rPr>
          <w:bCs/>
        </w:rPr>
        <w:t>.</w:t>
      </w:r>
    </w:p>
    <w:p w14:paraId="26E5E314" w14:textId="77777777" w:rsidR="007C1850" w:rsidRPr="005C1E97" w:rsidRDefault="007C1850" w:rsidP="00815D56">
      <w:pPr>
        <w:spacing w:line="360" w:lineRule="auto"/>
        <w:contextualSpacing/>
      </w:pPr>
    </w:p>
    <w:p w14:paraId="67926AD6" w14:textId="66BB594A" w:rsidR="007C1850" w:rsidRPr="00305EEE" w:rsidRDefault="007C1850" w:rsidP="00815D56">
      <w:pPr>
        <w:pStyle w:val="Ttulo1"/>
        <w:spacing w:line="360" w:lineRule="auto"/>
        <w:contextualSpacing/>
      </w:pPr>
      <w:bookmarkStart w:id="12" w:name="_Toc158902586"/>
      <w:r w:rsidRPr="007C1850">
        <w:t>OBJETIVOS ESPECÍFICOS</w:t>
      </w:r>
      <w:bookmarkEnd w:id="12"/>
      <w:r w:rsidRPr="007C1850">
        <w:t xml:space="preserve"> </w:t>
      </w:r>
    </w:p>
    <w:p w14:paraId="27B2C61A" w14:textId="1C8AE0CD" w:rsidR="007C1850" w:rsidRPr="005C1E97" w:rsidRDefault="007C1850" w:rsidP="00815D56">
      <w:pPr>
        <w:spacing w:line="360" w:lineRule="auto"/>
        <w:contextualSpacing/>
        <w:rPr>
          <w:bCs/>
        </w:rPr>
      </w:pPr>
      <w:r w:rsidRPr="00305EEE">
        <w:rPr>
          <w:b/>
        </w:rPr>
        <w:t>1</w:t>
      </w:r>
      <w:r w:rsidRPr="005C1E97">
        <w:rPr>
          <w:bCs/>
        </w:rPr>
        <w:t xml:space="preserve">. </w:t>
      </w:r>
      <w:r>
        <w:rPr>
          <w:bCs/>
        </w:rPr>
        <w:t xml:space="preserve">Ofrecer a los clientes de pool and beer </w:t>
      </w:r>
      <w:r w:rsidRPr="005C1E97">
        <w:rPr>
          <w:bCs/>
        </w:rPr>
        <w:t>un espacio adecuado y equipado con mesas de alta calidad</w:t>
      </w:r>
      <w:r>
        <w:rPr>
          <w:bCs/>
        </w:rPr>
        <w:t>, buen ambiente social</w:t>
      </w:r>
      <w:r w:rsidRPr="005C1E97">
        <w:rPr>
          <w:bCs/>
        </w:rPr>
        <w:t>.</w:t>
      </w:r>
    </w:p>
    <w:p w14:paraId="4B0A7E1C" w14:textId="16DEE919" w:rsidR="007C1850" w:rsidRPr="005C1E97" w:rsidRDefault="007C1850" w:rsidP="00815D56">
      <w:pPr>
        <w:spacing w:line="360" w:lineRule="auto"/>
        <w:contextualSpacing/>
        <w:rPr>
          <w:bCs/>
        </w:rPr>
      </w:pPr>
      <w:r w:rsidRPr="00305EEE">
        <w:rPr>
          <w:b/>
        </w:rPr>
        <w:t>2</w:t>
      </w:r>
      <w:r w:rsidRPr="005C1E97">
        <w:rPr>
          <w:bCs/>
        </w:rPr>
        <w:t xml:space="preserve">. Promover la participación y competencia en torneos </w:t>
      </w:r>
      <w:r>
        <w:rPr>
          <w:bCs/>
        </w:rPr>
        <w:t xml:space="preserve">o competencias </w:t>
      </w:r>
      <w:r w:rsidRPr="005C1E97">
        <w:rPr>
          <w:bCs/>
        </w:rPr>
        <w:t>de billar, creando un ambiente propicio para el desarrollo de habilidades y el intercambio de experiencias entre los jugadores.</w:t>
      </w:r>
    </w:p>
    <w:p w14:paraId="6C94D1B5" w14:textId="77777777" w:rsidR="007C1850" w:rsidRDefault="007C1850" w:rsidP="00815D56">
      <w:pPr>
        <w:spacing w:line="360" w:lineRule="auto"/>
        <w:contextualSpacing/>
        <w:rPr>
          <w:bCs/>
        </w:rPr>
      </w:pPr>
      <w:r w:rsidRPr="00305EEE">
        <w:rPr>
          <w:b/>
        </w:rPr>
        <w:t>3</w:t>
      </w:r>
      <w:r w:rsidRPr="005C1E97">
        <w:rPr>
          <w:bCs/>
        </w:rPr>
        <w:t>. Generar ingresos económicos a través de la venta de tiempo de juego y consumos en el bar de la sala de billar, buscando ser una opción de entretenimiento y diversión para los clientes.</w:t>
      </w:r>
    </w:p>
    <w:p w14:paraId="7CEB2033" w14:textId="77777777" w:rsidR="001D3039" w:rsidRPr="005C1E97" w:rsidRDefault="001D3039" w:rsidP="00815D56">
      <w:pPr>
        <w:spacing w:after="0" w:line="360" w:lineRule="auto"/>
        <w:contextualSpacing/>
        <w:jc w:val="both"/>
        <w:rPr>
          <w:rFonts w:cs="Times New Roman"/>
          <w:b/>
          <w:bCs/>
          <w:szCs w:val="24"/>
        </w:rPr>
      </w:pPr>
      <w:r w:rsidRPr="001D3039">
        <w:rPr>
          <w:rFonts w:cs="Times New Roman"/>
          <w:b/>
          <w:szCs w:val="24"/>
        </w:rPr>
        <w:lastRenderedPageBreak/>
        <w:t>4</w:t>
      </w:r>
      <w:r>
        <w:rPr>
          <w:rFonts w:cs="Times New Roman"/>
          <w:bCs/>
          <w:szCs w:val="24"/>
        </w:rPr>
        <w:t>. Fidelizar clientes al e</w:t>
      </w:r>
      <w:r w:rsidRPr="0081376B">
        <w:rPr>
          <w:rFonts w:cs="Times New Roman"/>
          <w:bCs/>
          <w:szCs w:val="24"/>
        </w:rPr>
        <w:t>stablecer programas de fidelización, promociones para clientes habituales, descuentos o beneficios exclusivos para crear lealtad entre los clientes frecuentes.</w:t>
      </w:r>
    </w:p>
    <w:p w14:paraId="633F4A33" w14:textId="5981782A" w:rsidR="001D3039" w:rsidRDefault="001D3039" w:rsidP="00815D56">
      <w:pPr>
        <w:spacing w:after="0" w:line="360" w:lineRule="auto"/>
        <w:contextualSpacing/>
        <w:rPr>
          <w:rFonts w:cstheme="minorHAnsi"/>
        </w:rPr>
      </w:pPr>
    </w:p>
    <w:p w14:paraId="56EBD466" w14:textId="77777777" w:rsidR="001D3039" w:rsidRPr="00662FA6" w:rsidRDefault="001D3039" w:rsidP="00815D56">
      <w:pPr>
        <w:spacing w:after="0" w:line="360" w:lineRule="auto"/>
        <w:contextualSpacing/>
        <w:rPr>
          <w:rFonts w:cstheme="minorHAnsi"/>
        </w:rPr>
      </w:pPr>
    </w:p>
    <w:p w14:paraId="0E0E622B" w14:textId="66F15F3D" w:rsidR="001D3039" w:rsidRPr="00C30DA0" w:rsidRDefault="001D3039" w:rsidP="00815D56">
      <w:pPr>
        <w:pStyle w:val="Ttulo1"/>
        <w:spacing w:line="360" w:lineRule="auto"/>
        <w:contextualSpacing/>
      </w:pPr>
      <w:bookmarkStart w:id="13" w:name="_Toc158902587"/>
      <w:r w:rsidRPr="00C30DA0">
        <w:t>JUSTIFICACIÓN</w:t>
      </w:r>
      <w:bookmarkEnd w:id="13"/>
      <w:r w:rsidRPr="00C30DA0">
        <w:t xml:space="preserve"> </w:t>
      </w:r>
    </w:p>
    <w:p w14:paraId="58D8C4B7" w14:textId="77777777" w:rsidR="001D3039" w:rsidRPr="007D142D" w:rsidRDefault="001D3039" w:rsidP="00815D56">
      <w:pPr>
        <w:spacing w:after="0" w:line="360" w:lineRule="auto"/>
        <w:contextualSpacing/>
        <w:jc w:val="both"/>
        <w:rPr>
          <w:rFonts w:cstheme="minorHAnsi"/>
          <w:b/>
          <w:bCs/>
        </w:rPr>
      </w:pPr>
    </w:p>
    <w:p w14:paraId="7C60124D" w14:textId="2B58E9E3" w:rsidR="001D3039" w:rsidRPr="007D142D" w:rsidRDefault="001D3039" w:rsidP="00815D56">
      <w:pPr>
        <w:spacing w:line="360" w:lineRule="auto"/>
        <w:contextualSpacing/>
        <w:rPr>
          <w:b/>
        </w:rPr>
      </w:pPr>
      <w:r w:rsidRPr="007D142D">
        <w:t xml:space="preserve">El billar es un deporte popular y ampliamente practicado en muchas partes del mundo. Es un juego que requiere habilidad, concentración y estrategia, y puede ser practicado por personas de todas las edades. Por </w:t>
      </w:r>
      <w:r>
        <w:t>tal motivo</w:t>
      </w:r>
      <w:r w:rsidRPr="007D142D">
        <w:t>, una sala de billar proporciona</w:t>
      </w:r>
      <w:r>
        <w:t>rá</w:t>
      </w:r>
      <w:r w:rsidRPr="007D142D">
        <w:t xml:space="preserve"> un lugar para que los </w:t>
      </w:r>
      <w:r>
        <w:t>aficionados</w:t>
      </w:r>
      <w:r w:rsidRPr="007D142D">
        <w:t xml:space="preserve"> del billar puedan practicar.</w:t>
      </w:r>
    </w:p>
    <w:p w14:paraId="040DB08F" w14:textId="77777777" w:rsidR="00815D56" w:rsidRDefault="00815D56" w:rsidP="00815D56">
      <w:pPr>
        <w:spacing w:line="360" w:lineRule="auto"/>
        <w:contextualSpacing/>
      </w:pPr>
    </w:p>
    <w:p w14:paraId="16EA79DC" w14:textId="78843C64" w:rsidR="001D3039" w:rsidRPr="00815D56" w:rsidRDefault="001D3039" w:rsidP="00815D56">
      <w:pPr>
        <w:spacing w:line="360" w:lineRule="auto"/>
        <w:contextualSpacing/>
      </w:pPr>
      <w:r w:rsidRPr="007D142D">
        <w:t>Muchas personas buscan actividades recreativas para disfrutar con amigos y familiares, y el billar ofrece</w:t>
      </w:r>
      <w:r>
        <w:t>rá</w:t>
      </w:r>
      <w:r w:rsidRPr="007D142D">
        <w:t xml:space="preserve"> una alternativa de ocio y entretenimiento</w:t>
      </w:r>
      <w:r>
        <w:t xml:space="preserve"> dentro de la parroquia de Malchinguí</w:t>
      </w:r>
      <w:r w:rsidRPr="007D142D">
        <w:t xml:space="preserve">. Una sala de billar proporciona un ambiente relajado y divertido donde las personas pueden socializar, disfrutar de bebidas y aperitivos, y pasar un </w:t>
      </w:r>
      <w:r>
        <w:t>momento agradable</w:t>
      </w:r>
      <w:r w:rsidRPr="007D142D">
        <w:t>.</w:t>
      </w:r>
    </w:p>
    <w:p w14:paraId="4A82D7DA" w14:textId="77777777" w:rsidR="00815D56" w:rsidRDefault="00815D56" w:rsidP="00815D56">
      <w:pPr>
        <w:spacing w:line="360" w:lineRule="auto"/>
        <w:contextualSpacing/>
      </w:pPr>
    </w:p>
    <w:p w14:paraId="2599B72A" w14:textId="26168F44" w:rsidR="001D3039" w:rsidRPr="00815D56" w:rsidRDefault="001D3039" w:rsidP="00815D56">
      <w:pPr>
        <w:spacing w:line="360" w:lineRule="auto"/>
        <w:contextualSpacing/>
      </w:pPr>
      <w:r>
        <w:t>U</w:t>
      </w:r>
      <w:r w:rsidRPr="007D142D">
        <w:t>na sala de billar es el potencial de generar ingresos. Además de cobrar por el alquiler de las mesas de billar, se pueden ofrecer servicios adicionales como</w:t>
      </w:r>
      <w:r>
        <w:t xml:space="preserve">: </w:t>
      </w:r>
      <w:r w:rsidRPr="007D142D">
        <w:t xml:space="preserve">torneos y eventos especiales. </w:t>
      </w:r>
      <w:r>
        <w:t>También, se</w:t>
      </w:r>
      <w:r w:rsidRPr="007D142D">
        <w:t xml:space="preserve"> puede contar con máquinas expendedoras de bebidas y aperitivos, lo que incrementaría los ingresos.</w:t>
      </w:r>
      <w:r>
        <w:t xml:space="preserve"> </w:t>
      </w:r>
      <w:r w:rsidRPr="007D142D">
        <w:t>Además, una sala de billar puede tener un impacto positivo en la comunidad</w:t>
      </w:r>
      <w:r>
        <w:t>,</w:t>
      </w:r>
      <w:r w:rsidRPr="007D142D">
        <w:t xml:space="preserve"> </w:t>
      </w:r>
      <w:r>
        <w:t>c</w:t>
      </w:r>
      <w:r w:rsidRPr="007D142D">
        <w:t>onvirti</w:t>
      </w:r>
      <w:r>
        <w:t xml:space="preserve">éndose </w:t>
      </w:r>
      <w:r w:rsidRPr="007D142D">
        <w:t>en un lugar de encuentro para personas de diferentes edade</w:t>
      </w:r>
      <w:r>
        <w:t>s</w:t>
      </w:r>
      <w:r w:rsidRPr="007D142D">
        <w:t xml:space="preserve">, fomentando la inclusión y la interacción social. </w:t>
      </w:r>
    </w:p>
    <w:p w14:paraId="22210F93" w14:textId="77777777" w:rsidR="00815D56" w:rsidRDefault="00815D56" w:rsidP="00815D56">
      <w:pPr>
        <w:spacing w:line="360" w:lineRule="auto"/>
        <w:contextualSpacing/>
      </w:pPr>
    </w:p>
    <w:p w14:paraId="15148AE5" w14:textId="23703153" w:rsidR="001D3039" w:rsidRPr="007D142D" w:rsidRDefault="001D3039" w:rsidP="00815D56">
      <w:pPr>
        <w:spacing w:line="360" w:lineRule="auto"/>
        <w:contextualSpacing/>
        <w:rPr>
          <w:b/>
        </w:rPr>
      </w:pPr>
      <w:r>
        <w:t>La implementación de una sala de billar dentro de la parroquia de Malchinguí sería beneficioso para los aficionados, ya que podrán encontrar un espacio para poder entretenerse y socializar, además es un ingreso económico aportando en el desarrollo personal.</w:t>
      </w:r>
    </w:p>
    <w:p w14:paraId="1939A58D" w14:textId="4B3F61CD" w:rsidR="007C1850" w:rsidRDefault="00D90A1D" w:rsidP="00D90A1D">
      <w:pPr>
        <w:pStyle w:val="Ttulo1"/>
        <w:jc w:val="center"/>
      </w:pPr>
      <w:bookmarkStart w:id="14" w:name="_Toc158902588"/>
      <w:r w:rsidRPr="00D90A1D">
        <w:lastRenderedPageBreak/>
        <w:t>CAPITULO I</w:t>
      </w:r>
      <w:bookmarkEnd w:id="14"/>
    </w:p>
    <w:p w14:paraId="2E7F8E3A" w14:textId="297820D1" w:rsidR="00D90A1D" w:rsidRPr="00D90A1D" w:rsidRDefault="00DD4056" w:rsidP="00DD4056">
      <w:pPr>
        <w:pStyle w:val="Ttulo2"/>
      </w:pPr>
      <w:bookmarkStart w:id="15" w:name="_Toc158902589"/>
      <w:r>
        <w:t>FUNDAMENTACIÓN TEÓRICA</w:t>
      </w:r>
      <w:bookmarkEnd w:id="15"/>
    </w:p>
    <w:p w14:paraId="0C48925E" w14:textId="27D50134" w:rsidR="00D90A1D" w:rsidRPr="00D90A1D" w:rsidRDefault="00D90A1D" w:rsidP="00DD4056">
      <w:pPr>
        <w:pStyle w:val="Ttulo3"/>
        <w:rPr>
          <w:szCs w:val="22"/>
          <w:lang w:val="es-ES"/>
        </w:rPr>
      </w:pPr>
      <w:bookmarkStart w:id="16" w:name="_Toc158902590"/>
      <w:r w:rsidRPr="00D90A1D">
        <w:rPr>
          <w:lang w:val="es-ES"/>
        </w:rPr>
        <w:t>MARCO TEÓRICO</w:t>
      </w:r>
      <w:bookmarkEnd w:id="16"/>
      <w:r w:rsidRPr="00D90A1D">
        <w:rPr>
          <w:lang w:val="es-ES"/>
        </w:rPr>
        <w:t xml:space="preserve"> </w:t>
      </w:r>
    </w:p>
    <w:p w14:paraId="5723D4BF" w14:textId="77777777" w:rsidR="00D90A1D" w:rsidRPr="005C7328" w:rsidRDefault="00D90A1D" w:rsidP="00DD4056">
      <w:pPr>
        <w:pStyle w:val="Ttulo4"/>
        <w:rPr>
          <w:lang w:val="es-ES"/>
        </w:rPr>
      </w:pPr>
      <w:r w:rsidRPr="00C25B84">
        <w:rPr>
          <w:lang w:val="es-ES"/>
        </w:rPr>
        <w:t>LA MICROEMPRESA EN</w:t>
      </w:r>
      <w:r>
        <w:rPr>
          <w:lang w:val="es-ES"/>
        </w:rPr>
        <w:t xml:space="preserve"> EL</w:t>
      </w:r>
      <w:r w:rsidRPr="00C25B84">
        <w:rPr>
          <w:lang w:val="es-ES"/>
        </w:rPr>
        <w:t xml:space="preserve"> ECUADOR</w:t>
      </w:r>
    </w:p>
    <w:p w14:paraId="14A590DC" w14:textId="77777777" w:rsidR="00D90A1D" w:rsidRPr="008D5911" w:rsidRDefault="00D90A1D" w:rsidP="00A50D00">
      <w:pPr>
        <w:spacing w:line="360" w:lineRule="auto"/>
        <w:contextualSpacing/>
        <w:rPr>
          <w:szCs w:val="24"/>
          <w:lang w:val="es-ES"/>
        </w:rPr>
      </w:pPr>
      <w:r w:rsidRPr="005C7328">
        <w:rPr>
          <w:szCs w:val="24"/>
          <w:lang w:val="es-ES"/>
        </w:rPr>
        <w:t xml:space="preserve">La microempresa puede ser administrada por una persona individual, una familia o un grupo de individuos con ingresos moderados. El propietario toma decisiones autónomas sobre los productos, los mercados y los precios, y además representa una fuente significativa de ingresos para el núcleo familiar. Estas entidades comprenden, en su mayoría, iniciativas económicas de base popular, como emprendimientos individuales, familiares, comunitarios, barriales y pequeñas unidades productivas. Asimismo, incluyen trabajadores independientes, comerciantes minoristas, talleres y pequeños comercios que forman parte de la economía popular. Estas microempresas se fomentan y promueven con un enfoque solidario, de acuerdo con lo establecido en la Ley de Economía Popular y Solidaria </w:t>
      </w:r>
      <w:r>
        <w:rPr>
          <w:szCs w:val="24"/>
          <w:lang w:val="es-ES"/>
        </w:rPr>
        <w:t>consta en el art 2 de la</w:t>
      </w:r>
      <w:r w:rsidRPr="005C7328">
        <w:rPr>
          <w:szCs w:val="24"/>
          <w:lang w:val="es-ES"/>
        </w:rPr>
        <w:t xml:space="preserve"> (Ley de la Economía Popular y Solidaria</w:t>
      </w:r>
      <w:r>
        <w:rPr>
          <w:szCs w:val="24"/>
          <w:lang w:val="es-ES"/>
        </w:rPr>
        <w:t xml:space="preserve"> de </w:t>
      </w:r>
      <w:r w:rsidRPr="005C7328">
        <w:rPr>
          <w:szCs w:val="24"/>
          <w:lang w:val="es-ES"/>
        </w:rPr>
        <w:t>2012).</w:t>
      </w:r>
      <w:sdt>
        <w:sdtPr>
          <w:rPr>
            <w:szCs w:val="24"/>
            <w:lang w:val="es-ES"/>
          </w:rPr>
          <w:id w:val="-702174863"/>
          <w:citation/>
        </w:sdtPr>
        <w:sdtEndPr/>
        <w:sdtContent>
          <w:r>
            <w:rPr>
              <w:szCs w:val="24"/>
              <w:lang w:val="es-ES"/>
            </w:rPr>
            <w:fldChar w:fldCharType="begin"/>
          </w:r>
          <w:r>
            <w:rPr>
              <w:szCs w:val="24"/>
            </w:rPr>
            <w:instrText xml:space="preserve"> CITATION Der18 \l 12298 </w:instrText>
          </w:r>
          <w:r>
            <w:rPr>
              <w:szCs w:val="24"/>
              <w:lang w:val="es-ES"/>
            </w:rPr>
            <w:fldChar w:fldCharType="separate"/>
          </w:r>
          <w:r>
            <w:rPr>
              <w:noProof/>
              <w:szCs w:val="24"/>
            </w:rPr>
            <w:t xml:space="preserve"> </w:t>
          </w:r>
          <w:r w:rsidRPr="008D5911">
            <w:rPr>
              <w:noProof/>
              <w:szCs w:val="24"/>
            </w:rPr>
            <w:t>(Derecho Ecuador, 2018)</w:t>
          </w:r>
          <w:r>
            <w:rPr>
              <w:szCs w:val="24"/>
              <w:lang w:val="es-ES"/>
            </w:rPr>
            <w:fldChar w:fldCharType="end"/>
          </w:r>
        </w:sdtContent>
      </w:sdt>
    </w:p>
    <w:p w14:paraId="07F08318" w14:textId="77777777" w:rsidR="00D33E80" w:rsidRDefault="00D33E80" w:rsidP="00A50D00">
      <w:pPr>
        <w:spacing w:line="360" w:lineRule="auto"/>
        <w:contextualSpacing/>
        <w:rPr>
          <w:szCs w:val="24"/>
          <w:lang w:val="es-ES"/>
        </w:rPr>
      </w:pPr>
    </w:p>
    <w:p w14:paraId="2EB309DC" w14:textId="7A00B36E" w:rsidR="00D90A1D" w:rsidRPr="000A706B" w:rsidRDefault="00D90A1D" w:rsidP="00A50D00">
      <w:pPr>
        <w:spacing w:line="360" w:lineRule="auto"/>
        <w:contextualSpacing/>
        <w:rPr>
          <w:szCs w:val="24"/>
          <w:lang w:val="es-ES"/>
        </w:rPr>
      </w:pPr>
      <w:r w:rsidRPr="000A706B">
        <w:rPr>
          <w:szCs w:val="24"/>
          <w:lang w:val="es-ES"/>
        </w:rPr>
        <w:t>Las micro, pequeñas y medianas empresas (Mipymes) presentes en el Ecuador desempeñan un papel fundamental en el crecimiento de la producción, la creación de empleo, la innovación y el dinamismo productivo del país. En este contexto, el Instituto Ecuatoriano de Normalización (INEN) ha introducido el programa "Mi primer Certificado INEN", el cual tiene una validez inicial de 3 años y puede ser renovado por un período igual, sujeto a un informe favorable de la Dirección de Validación y Certificación.</w:t>
      </w:r>
    </w:p>
    <w:p w14:paraId="6296E0B3" w14:textId="77777777" w:rsidR="00D33E80" w:rsidRDefault="00D33E80" w:rsidP="00A50D00">
      <w:pPr>
        <w:spacing w:line="360" w:lineRule="auto"/>
        <w:contextualSpacing/>
        <w:rPr>
          <w:szCs w:val="24"/>
          <w:lang w:val="es-ES"/>
        </w:rPr>
      </w:pPr>
    </w:p>
    <w:p w14:paraId="258E10C5" w14:textId="30E1D436" w:rsidR="00D90A1D" w:rsidRPr="000A706B" w:rsidRDefault="00D90A1D" w:rsidP="00A50D00">
      <w:pPr>
        <w:spacing w:line="360" w:lineRule="auto"/>
        <w:contextualSpacing/>
        <w:rPr>
          <w:szCs w:val="24"/>
          <w:lang w:val="es-ES"/>
        </w:rPr>
      </w:pPr>
      <w:r w:rsidRPr="000A706B">
        <w:rPr>
          <w:szCs w:val="24"/>
          <w:lang w:val="es-ES"/>
        </w:rPr>
        <w:t>El objetivo principal del Servicio Ecuatoriano de Normalización (INEN) al promover el programa "Mi primer Certificado INEN" es impulsar el crecimiento y fortalecimiento de las Mipymes a través de la implementación de sistemas de gestión básicos de calidad.</w:t>
      </w:r>
    </w:p>
    <w:p w14:paraId="4AAD1306" w14:textId="77777777" w:rsidR="00D33E80" w:rsidRDefault="00D33E80" w:rsidP="00A50D00">
      <w:pPr>
        <w:spacing w:line="360" w:lineRule="auto"/>
        <w:contextualSpacing/>
        <w:rPr>
          <w:szCs w:val="24"/>
          <w:lang w:val="es-ES"/>
        </w:rPr>
      </w:pPr>
    </w:p>
    <w:p w14:paraId="562612DB" w14:textId="51371F00" w:rsidR="00D90A1D" w:rsidRPr="000A706B" w:rsidRDefault="00D90A1D" w:rsidP="00A50D00">
      <w:pPr>
        <w:spacing w:line="360" w:lineRule="auto"/>
        <w:contextualSpacing/>
        <w:rPr>
          <w:szCs w:val="24"/>
          <w:lang w:val="es-ES"/>
        </w:rPr>
      </w:pPr>
      <w:r w:rsidRPr="000A706B">
        <w:rPr>
          <w:szCs w:val="24"/>
          <w:lang w:val="es-ES"/>
        </w:rPr>
        <w:t>Es importante destacar que las Mipymes participan activamente en diversas actividades económicas del país, incluyendo el comercio al por mayor y al por menor, la agricultura, la silvicultura y la pesca, las industrias manufactureras, la construcción, el transporte, el almacenamiento, las comunicaciones, así como los bienes inmuebles, entre otros sectores.</w:t>
      </w:r>
    </w:p>
    <w:p w14:paraId="0DAE4BBB" w14:textId="77777777" w:rsidR="00D90A1D" w:rsidRDefault="00D90A1D" w:rsidP="00A50D00">
      <w:pPr>
        <w:spacing w:line="360" w:lineRule="auto"/>
        <w:contextualSpacing/>
        <w:rPr>
          <w:szCs w:val="24"/>
          <w:lang w:val="es-ES"/>
        </w:rPr>
      </w:pPr>
      <w:r w:rsidRPr="000A706B">
        <w:rPr>
          <w:szCs w:val="24"/>
          <w:lang w:val="es-ES"/>
        </w:rPr>
        <w:lastRenderedPageBreak/>
        <w:t>El término Mipymes se refiere a las micro, pequeñas y medianas empresas, cuya clasificación se determina según su estructura jurídica (ya sea sociedades o personas naturales), su volumen de ventas, su capital social, el número de empleados y su nivel de activos.</w:t>
      </w:r>
    </w:p>
    <w:p w14:paraId="0F6BBD02" w14:textId="77777777" w:rsidR="00D33E80" w:rsidRDefault="00D33E80" w:rsidP="00A50D00">
      <w:pPr>
        <w:spacing w:line="360" w:lineRule="auto"/>
        <w:contextualSpacing/>
        <w:rPr>
          <w:szCs w:val="24"/>
          <w:lang w:val="es-ES"/>
        </w:rPr>
      </w:pPr>
    </w:p>
    <w:p w14:paraId="729BF52F" w14:textId="6CBFA6B7" w:rsidR="00D90A1D" w:rsidRDefault="00D90A1D" w:rsidP="00A50D00">
      <w:pPr>
        <w:spacing w:line="360" w:lineRule="auto"/>
        <w:contextualSpacing/>
        <w:rPr>
          <w:szCs w:val="24"/>
          <w:lang w:val="es-ES"/>
        </w:rPr>
      </w:pPr>
      <w:r w:rsidRPr="00B4684E">
        <w:rPr>
          <w:szCs w:val="24"/>
          <w:lang w:val="es-ES"/>
        </w:rPr>
        <w:t>Una microempresa se define como una entidad productiva que emplea de 1 a 9 trabajadores y cuyos ingresos brutos anuales no superan los cien mil dólares estadounidenses (US $ 100,000.00).</w:t>
      </w:r>
    </w:p>
    <w:p w14:paraId="085AE5A2" w14:textId="77777777" w:rsidR="00D33E80" w:rsidRDefault="00D33E80" w:rsidP="00A50D00">
      <w:pPr>
        <w:spacing w:line="360" w:lineRule="auto"/>
        <w:contextualSpacing/>
        <w:rPr>
          <w:szCs w:val="24"/>
          <w:lang w:val="es-ES"/>
        </w:rPr>
      </w:pPr>
    </w:p>
    <w:p w14:paraId="641A0B60" w14:textId="333EB963" w:rsidR="00D90A1D" w:rsidRPr="00B4684E" w:rsidRDefault="00D90A1D" w:rsidP="00A50D00">
      <w:pPr>
        <w:spacing w:line="360" w:lineRule="auto"/>
        <w:contextualSpacing/>
        <w:rPr>
          <w:szCs w:val="24"/>
          <w:lang w:val="es-ES"/>
        </w:rPr>
      </w:pPr>
      <w:r w:rsidRPr="00B4684E">
        <w:rPr>
          <w:szCs w:val="24"/>
          <w:lang w:val="es-ES"/>
        </w:rPr>
        <w:t>Una pequeña empresa se caracteriza por tener entre 10 y 49 empleados, con ingresos brutos anuales que oscilan entre cien mil un (US $ 100,001.00) y un millón de dólares estadounidenses (US $ 1,000,000.00).</w:t>
      </w:r>
    </w:p>
    <w:p w14:paraId="78D6D569" w14:textId="77777777" w:rsidR="00D33E80" w:rsidRDefault="00D33E80" w:rsidP="00A50D00">
      <w:pPr>
        <w:spacing w:line="360" w:lineRule="auto"/>
        <w:contextualSpacing/>
        <w:rPr>
          <w:szCs w:val="24"/>
          <w:lang w:val="es-ES"/>
        </w:rPr>
      </w:pPr>
    </w:p>
    <w:p w14:paraId="56335317" w14:textId="22282316" w:rsidR="00D90A1D" w:rsidRPr="00B4684E" w:rsidRDefault="00D90A1D" w:rsidP="00A50D00">
      <w:pPr>
        <w:spacing w:line="360" w:lineRule="auto"/>
        <w:contextualSpacing/>
        <w:rPr>
          <w:szCs w:val="24"/>
          <w:lang w:val="es-ES"/>
        </w:rPr>
      </w:pPr>
      <w:r w:rsidRPr="00B4684E">
        <w:rPr>
          <w:szCs w:val="24"/>
          <w:lang w:val="es-ES"/>
        </w:rPr>
        <w:t>Medianas empresas, se refieren a aquellas unidades de producción que emplean de 50 a 199 trabajadores, con ingresos brutos anuales comprendidos entre un millón uno (USD 1,000,001.00) y cinco millones de dólares estadounidenses (USD 5,000,000.00).</w:t>
      </w:r>
    </w:p>
    <w:p w14:paraId="1E413E04" w14:textId="77777777" w:rsidR="00D33E80" w:rsidRDefault="00D33E80" w:rsidP="00A50D00">
      <w:pPr>
        <w:spacing w:line="360" w:lineRule="auto"/>
        <w:contextualSpacing/>
        <w:rPr>
          <w:szCs w:val="24"/>
          <w:lang w:val="es-ES"/>
        </w:rPr>
      </w:pPr>
    </w:p>
    <w:p w14:paraId="5D7E9871" w14:textId="47F4CF8F" w:rsidR="00D90A1D" w:rsidRDefault="00D90A1D" w:rsidP="00A50D00">
      <w:pPr>
        <w:spacing w:line="360" w:lineRule="auto"/>
        <w:contextualSpacing/>
        <w:rPr>
          <w:szCs w:val="24"/>
          <w:lang w:val="es-ES"/>
        </w:rPr>
      </w:pPr>
      <w:r w:rsidRPr="00B4684E">
        <w:rPr>
          <w:szCs w:val="24"/>
          <w:lang w:val="es-ES"/>
        </w:rPr>
        <w:t>Según los datos del Instituto Nacional de Estadísticas y Censos (INEC) de 2016, Ecuador cuenta con un total de 843,745 empresas registradas, de las cuales las micro, pequeñas y medianas empresas (Mipymes) representan aproximadamente el 99.5 % del total.</w:t>
      </w:r>
      <w:sdt>
        <w:sdtPr>
          <w:rPr>
            <w:szCs w:val="24"/>
            <w:lang w:val="es-ES"/>
          </w:rPr>
          <w:id w:val="1532603847"/>
          <w:citation/>
        </w:sdtPr>
        <w:sdtEndPr/>
        <w:sdtContent>
          <w:r w:rsidRPr="000A706B">
            <w:rPr>
              <w:szCs w:val="24"/>
              <w:lang w:val="es-ES"/>
            </w:rPr>
            <w:fldChar w:fldCharType="begin"/>
          </w:r>
          <w:r w:rsidRPr="000A706B">
            <w:rPr>
              <w:szCs w:val="24"/>
            </w:rPr>
            <w:instrText xml:space="preserve"> CITATION Ser18 \l 12298 </w:instrText>
          </w:r>
          <w:r w:rsidRPr="000A706B">
            <w:rPr>
              <w:szCs w:val="24"/>
              <w:lang w:val="es-ES"/>
            </w:rPr>
            <w:fldChar w:fldCharType="separate"/>
          </w:r>
          <w:r w:rsidRPr="000A706B">
            <w:rPr>
              <w:noProof/>
              <w:szCs w:val="24"/>
            </w:rPr>
            <w:t xml:space="preserve"> (Servicio Ecuatoriano de Normalización, 2018)</w:t>
          </w:r>
          <w:r w:rsidRPr="000A706B">
            <w:rPr>
              <w:szCs w:val="24"/>
              <w:lang w:val="es-ES"/>
            </w:rPr>
            <w:fldChar w:fldCharType="end"/>
          </w:r>
        </w:sdtContent>
      </w:sdt>
      <w:r>
        <w:rPr>
          <w:szCs w:val="24"/>
          <w:lang w:val="es-ES"/>
        </w:rPr>
        <w:t>.</w:t>
      </w:r>
    </w:p>
    <w:p w14:paraId="15CB6BF5" w14:textId="77777777" w:rsidR="00D33E80" w:rsidRDefault="00D33E80" w:rsidP="00A50D00">
      <w:pPr>
        <w:spacing w:line="360" w:lineRule="auto"/>
        <w:contextualSpacing/>
        <w:rPr>
          <w:szCs w:val="24"/>
          <w:lang w:val="es-ES"/>
        </w:rPr>
      </w:pPr>
    </w:p>
    <w:p w14:paraId="2B952B3A" w14:textId="7D91870B" w:rsidR="00D90A1D" w:rsidRPr="00186491" w:rsidRDefault="00D90A1D" w:rsidP="00186491">
      <w:pPr>
        <w:pStyle w:val="Ttulo4"/>
        <w:rPr>
          <w:lang w:val="es-ES"/>
        </w:rPr>
      </w:pPr>
      <w:r w:rsidRPr="00DB3994">
        <w:rPr>
          <w:lang w:val="es-ES"/>
        </w:rPr>
        <w:t>IMPORTANCIA DE LAS MICROEMPRESAS</w:t>
      </w:r>
      <w:r>
        <w:rPr>
          <w:lang w:val="es-ES"/>
        </w:rPr>
        <w:t xml:space="preserve"> PARA EL PAÍS </w:t>
      </w:r>
    </w:p>
    <w:p w14:paraId="14A82C3C" w14:textId="77777777" w:rsidR="00D90A1D" w:rsidRPr="00223E16" w:rsidRDefault="00D90A1D" w:rsidP="00D33E80">
      <w:pPr>
        <w:spacing w:line="360" w:lineRule="auto"/>
        <w:contextualSpacing/>
        <w:rPr>
          <w:szCs w:val="24"/>
          <w:lang w:val="es-ES"/>
        </w:rPr>
      </w:pPr>
      <w:r w:rsidRPr="00223E16">
        <w:rPr>
          <w:szCs w:val="24"/>
          <w:lang w:val="es-ES"/>
        </w:rPr>
        <w:t>Las microempresas desempeñan un papel fundamental en la generación de empleo y su presencia suele ser significativa en el panorama empresarial de un país. En consecuencia, contribuyen al crecimiento del producto interno bruto y ejercen una influencia positiva en el progreso económico de una comunidad.</w:t>
      </w:r>
    </w:p>
    <w:p w14:paraId="12B5BD4F" w14:textId="77777777" w:rsidR="00D90A1D" w:rsidRDefault="00D90A1D" w:rsidP="00D33E80">
      <w:pPr>
        <w:spacing w:line="360" w:lineRule="auto"/>
        <w:contextualSpacing/>
        <w:rPr>
          <w:szCs w:val="24"/>
          <w:lang w:val="es-ES"/>
        </w:rPr>
      </w:pPr>
      <w:r w:rsidRPr="00223E16">
        <w:rPr>
          <w:szCs w:val="24"/>
          <w:lang w:val="es-ES"/>
        </w:rPr>
        <w:t xml:space="preserve">Además de su impacto en la economía nacional, las microempresas tienen la capacidad de dinamizar el entorno empresarial de las naciones. A pesar de requerir una inversión mínima para su establecimiento, representan una valiosa oportunidad para los emprendedores. Asimismo, se destacan por su capacidad para adaptarse a los cambios económicos, haciendo uso de </w:t>
      </w:r>
      <w:r w:rsidRPr="00223E16">
        <w:rPr>
          <w:szCs w:val="24"/>
          <w:lang w:val="es-ES"/>
        </w:rPr>
        <w:lastRenderedPageBreak/>
        <w:t>innovaciones tecnológicas como los programas de administración en la nube, lo que les permite optimizar costos y llevar a cabo sus operaciones de manera más eficaz.</w:t>
      </w:r>
      <w:sdt>
        <w:sdtPr>
          <w:rPr>
            <w:szCs w:val="24"/>
            <w:lang w:val="es-ES"/>
          </w:rPr>
          <w:id w:val="-493568192"/>
          <w:citation/>
        </w:sdtPr>
        <w:sdtEndPr/>
        <w:sdtContent>
          <w:r>
            <w:rPr>
              <w:szCs w:val="24"/>
              <w:lang w:val="es-ES"/>
            </w:rPr>
            <w:fldChar w:fldCharType="begin"/>
          </w:r>
          <w:r>
            <w:rPr>
              <w:szCs w:val="24"/>
            </w:rPr>
            <w:instrText xml:space="preserve"> CITATION Qui24 \l 12298 </w:instrText>
          </w:r>
          <w:r>
            <w:rPr>
              <w:szCs w:val="24"/>
              <w:lang w:val="es-ES"/>
            </w:rPr>
            <w:fldChar w:fldCharType="separate"/>
          </w:r>
          <w:r>
            <w:rPr>
              <w:noProof/>
              <w:szCs w:val="24"/>
            </w:rPr>
            <w:t xml:space="preserve"> </w:t>
          </w:r>
          <w:r w:rsidRPr="00223E16">
            <w:rPr>
              <w:noProof/>
              <w:szCs w:val="24"/>
            </w:rPr>
            <w:t>(QuickBooks, 2024)</w:t>
          </w:r>
          <w:r>
            <w:rPr>
              <w:szCs w:val="24"/>
              <w:lang w:val="es-ES"/>
            </w:rPr>
            <w:fldChar w:fldCharType="end"/>
          </w:r>
        </w:sdtContent>
      </w:sdt>
      <w:r>
        <w:rPr>
          <w:szCs w:val="24"/>
          <w:lang w:val="es-ES"/>
        </w:rPr>
        <w:t>.</w:t>
      </w:r>
    </w:p>
    <w:p w14:paraId="42620041" w14:textId="77777777" w:rsidR="00D33E80" w:rsidRDefault="00D33E80" w:rsidP="00D33E80">
      <w:pPr>
        <w:spacing w:line="360" w:lineRule="auto"/>
        <w:contextualSpacing/>
        <w:rPr>
          <w:szCs w:val="24"/>
          <w:lang w:val="es-ES"/>
        </w:rPr>
      </w:pPr>
    </w:p>
    <w:p w14:paraId="612C4C6D" w14:textId="7BB3F8F0" w:rsidR="00D90A1D" w:rsidRPr="00DB3994" w:rsidRDefault="00D90A1D" w:rsidP="00D33E80">
      <w:pPr>
        <w:spacing w:line="360" w:lineRule="auto"/>
        <w:contextualSpacing/>
        <w:rPr>
          <w:szCs w:val="24"/>
          <w:lang w:val="es-ES"/>
        </w:rPr>
      </w:pPr>
      <w:r w:rsidRPr="00DB3994">
        <w:rPr>
          <w:szCs w:val="24"/>
          <w:lang w:val="es-ES"/>
        </w:rPr>
        <w:t>Entre los años 2015 y 2022, la tasa de formalización en el ámbito de la Economía Popular y Solidaria experimentó un crecimiento significativo, incrementándose seis veces su número. De esta manera, los pequeños negocios y las microempresas que cuentan con un Registro Único de Contribuyentes (RUC) activo pasaron de menos de 200,000 a 1,372,000.</w:t>
      </w:r>
    </w:p>
    <w:p w14:paraId="463EC859" w14:textId="77777777" w:rsidR="00D33E80" w:rsidRDefault="00D33E80" w:rsidP="00D33E80">
      <w:pPr>
        <w:spacing w:line="360" w:lineRule="auto"/>
        <w:contextualSpacing/>
        <w:rPr>
          <w:szCs w:val="24"/>
          <w:lang w:val="es-ES"/>
        </w:rPr>
      </w:pPr>
    </w:p>
    <w:p w14:paraId="7B7CCB6F" w14:textId="44B09B33" w:rsidR="00D90A1D" w:rsidRPr="00DB3994" w:rsidRDefault="00D90A1D" w:rsidP="00D33E80">
      <w:pPr>
        <w:spacing w:line="360" w:lineRule="auto"/>
        <w:contextualSpacing/>
        <w:rPr>
          <w:szCs w:val="24"/>
          <w:lang w:val="es-ES"/>
        </w:rPr>
      </w:pPr>
      <w:r w:rsidRPr="00DB3994">
        <w:rPr>
          <w:szCs w:val="24"/>
          <w:lang w:val="es-ES"/>
        </w:rPr>
        <w:t>David Castellanos, quien lidera el departamento de Data y Analítica de Equifax Ecuador, destacó que se ha transitado de un escenario caracterizado por la ausencia de incentivos, interés y facilidades de pago, a uno en el que la digitalización ha facilitado la inclusión financiera, con una mayor accesibilidad económica y un incremento en la disponibilidad de microcréditos, entre otros factores.</w:t>
      </w:r>
    </w:p>
    <w:p w14:paraId="0D767B02" w14:textId="77777777" w:rsidR="00D33E80" w:rsidRDefault="00D33E80" w:rsidP="00D33E80">
      <w:pPr>
        <w:spacing w:line="360" w:lineRule="auto"/>
        <w:contextualSpacing/>
        <w:rPr>
          <w:szCs w:val="24"/>
          <w:lang w:val="es-ES"/>
        </w:rPr>
      </w:pPr>
    </w:p>
    <w:p w14:paraId="7D95595B" w14:textId="7198C97B" w:rsidR="00D90A1D" w:rsidRPr="00DB3994" w:rsidRDefault="00D90A1D" w:rsidP="00D33E80">
      <w:pPr>
        <w:spacing w:line="360" w:lineRule="auto"/>
        <w:contextualSpacing/>
        <w:rPr>
          <w:szCs w:val="24"/>
          <w:lang w:val="es-ES"/>
        </w:rPr>
      </w:pPr>
      <w:r w:rsidRPr="00DB3994">
        <w:rPr>
          <w:szCs w:val="24"/>
          <w:lang w:val="es-ES"/>
        </w:rPr>
        <w:t>"La digitalización se ha convertido en el principal aliado de la inclusión financiera. Con el aumento de aplicaciones y métodos de pago en línea, el volumen de transacciones digitales ha experimentado un aumento del 116%, según datos del Banco Central del Ecuador (BCE)", señaló.</w:t>
      </w:r>
    </w:p>
    <w:p w14:paraId="2CE82C76" w14:textId="77777777" w:rsidR="00D33E80" w:rsidRDefault="00D33E80" w:rsidP="00D33E80">
      <w:pPr>
        <w:spacing w:line="360" w:lineRule="auto"/>
        <w:contextualSpacing/>
        <w:rPr>
          <w:szCs w:val="24"/>
          <w:lang w:val="es-ES"/>
        </w:rPr>
      </w:pPr>
    </w:p>
    <w:p w14:paraId="6591F7F6" w14:textId="1559B101" w:rsidR="00D90A1D" w:rsidRPr="00DB3994" w:rsidRDefault="00D90A1D" w:rsidP="00D33E80">
      <w:pPr>
        <w:spacing w:line="360" w:lineRule="auto"/>
        <w:contextualSpacing/>
        <w:rPr>
          <w:szCs w:val="24"/>
          <w:lang w:val="es-ES"/>
        </w:rPr>
      </w:pPr>
      <w:r w:rsidRPr="00DB3994">
        <w:rPr>
          <w:szCs w:val="24"/>
          <w:lang w:val="es-ES"/>
        </w:rPr>
        <w:t>Además, durante los últimos ocho años, la recaudación de impuestos provenientes de los negocios populares y las microempresas ha registrado un incremento del 278% como resultado de una mayor formalización.</w:t>
      </w:r>
    </w:p>
    <w:p w14:paraId="78D1CC7B" w14:textId="77777777" w:rsidR="00D33E80" w:rsidRDefault="00D33E80" w:rsidP="00D33E80">
      <w:pPr>
        <w:spacing w:line="360" w:lineRule="auto"/>
        <w:contextualSpacing/>
        <w:rPr>
          <w:szCs w:val="24"/>
          <w:lang w:val="es-ES"/>
        </w:rPr>
      </w:pPr>
    </w:p>
    <w:p w14:paraId="2BE2749B" w14:textId="61FE6E13" w:rsidR="00D90A1D" w:rsidRDefault="00D90A1D" w:rsidP="00D33E80">
      <w:pPr>
        <w:spacing w:line="360" w:lineRule="auto"/>
        <w:contextualSpacing/>
      </w:pPr>
      <w:r w:rsidRPr="00DB3994">
        <w:rPr>
          <w:szCs w:val="24"/>
          <w:lang w:val="es-ES"/>
        </w:rPr>
        <w:t>En resumen, la expansión del proceso de formalización ha demostrado ser beneficioso tanto para los ciudadanos como para las arcas públicas. Se trata de una situación en la que todos ganan y que debería ser fomentada en una economía aún en desarrollo como la ecuatoriana.</w:t>
      </w:r>
      <w:r w:rsidRPr="00DB3994">
        <w:t xml:space="preserve"> </w:t>
      </w:r>
    </w:p>
    <w:p w14:paraId="10FB9DFA" w14:textId="77777777" w:rsidR="00D33E80" w:rsidRDefault="00D33E80" w:rsidP="00D33E80">
      <w:pPr>
        <w:spacing w:line="360" w:lineRule="auto"/>
        <w:contextualSpacing/>
        <w:rPr>
          <w:szCs w:val="24"/>
          <w:lang w:val="es-ES"/>
        </w:rPr>
      </w:pPr>
    </w:p>
    <w:p w14:paraId="29A028CA" w14:textId="239E7502" w:rsidR="00D90A1D" w:rsidRPr="00DB3994" w:rsidRDefault="00D90A1D" w:rsidP="00D33E80">
      <w:pPr>
        <w:spacing w:line="360" w:lineRule="auto"/>
        <w:contextualSpacing/>
        <w:rPr>
          <w:szCs w:val="24"/>
          <w:lang w:val="es-ES"/>
        </w:rPr>
      </w:pPr>
      <w:r w:rsidRPr="00DB3994">
        <w:rPr>
          <w:szCs w:val="24"/>
          <w:lang w:val="es-ES"/>
        </w:rPr>
        <w:t>En la actualidad, la cartera de microcréditos equivale al 8.1% del Producto Interno Bruto (PIB), lo que representa aproximadamente $10,000 millones en el sector financiero privado. Si se agrega el sector público, este porcentaje asciende a alrededor del 10% del PIB.</w:t>
      </w:r>
    </w:p>
    <w:p w14:paraId="004995FE" w14:textId="77777777" w:rsidR="00D90A1D" w:rsidRPr="00DB3994" w:rsidRDefault="00D90A1D" w:rsidP="00D33E80">
      <w:pPr>
        <w:spacing w:line="360" w:lineRule="auto"/>
        <w:contextualSpacing/>
        <w:rPr>
          <w:szCs w:val="24"/>
          <w:lang w:val="es-ES"/>
        </w:rPr>
      </w:pPr>
      <w:r w:rsidRPr="00DB3994">
        <w:rPr>
          <w:szCs w:val="24"/>
          <w:lang w:val="es-ES"/>
        </w:rPr>
        <w:lastRenderedPageBreak/>
        <w:t>Este fenómeno ha resultado fundamental para incentivar tanto a individuos como a empresas a formalizarse.</w:t>
      </w:r>
    </w:p>
    <w:p w14:paraId="18612D71" w14:textId="77777777" w:rsidR="00BB430C" w:rsidRDefault="00BB430C" w:rsidP="00D33E80">
      <w:pPr>
        <w:spacing w:line="360" w:lineRule="auto"/>
        <w:contextualSpacing/>
        <w:rPr>
          <w:szCs w:val="24"/>
          <w:lang w:val="es-ES"/>
        </w:rPr>
      </w:pPr>
    </w:p>
    <w:p w14:paraId="220BE520" w14:textId="5D18B83F" w:rsidR="00D90A1D" w:rsidRDefault="00D90A1D" w:rsidP="00D33E80">
      <w:pPr>
        <w:spacing w:line="360" w:lineRule="auto"/>
        <w:contextualSpacing/>
        <w:rPr>
          <w:szCs w:val="24"/>
          <w:lang w:val="es-ES"/>
        </w:rPr>
      </w:pPr>
      <w:r w:rsidRPr="00DB3994">
        <w:rPr>
          <w:szCs w:val="24"/>
          <w:lang w:val="es-ES"/>
        </w:rPr>
        <w:t>"El crecimiento en los créditos y los depósitos es un motor para el crecimiento de la economía nacional. El sistema financiero constituye la base fundamental de una economía".</w:t>
      </w:r>
      <w:sdt>
        <w:sdtPr>
          <w:rPr>
            <w:szCs w:val="24"/>
            <w:lang w:val="es-ES"/>
          </w:rPr>
          <w:id w:val="-1858722840"/>
          <w:citation/>
        </w:sdtPr>
        <w:sdtEndPr/>
        <w:sdtContent>
          <w:r>
            <w:rPr>
              <w:szCs w:val="24"/>
              <w:lang w:val="es-ES"/>
            </w:rPr>
            <w:fldChar w:fldCharType="begin"/>
          </w:r>
          <w:r>
            <w:rPr>
              <w:szCs w:val="24"/>
            </w:rPr>
            <w:instrText xml:space="preserve"> CITATION LaR23 \l 12298 </w:instrText>
          </w:r>
          <w:r>
            <w:rPr>
              <w:szCs w:val="24"/>
              <w:lang w:val="es-ES"/>
            </w:rPr>
            <w:fldChar w:fldCharType="separate"/>
          </w:r>
          <w:r>
            <w:rPr>
              <w:noProof/>
              <w:szCs w:val="24"/>
            </w:rPr>
            <w:t xml:space="preserve"> </w:t>
          </w:r>
          <w:r w:rsidRPr="00DB3994">
            <w:rPr>
              <w:noProof/>
              <w:szCs w:val="24"/>
            </w:rPr>
            <w:t>(La República EC, 2023)</w:t>
          </w:r>
          <w:r>
            <w:rPr>
              <w:szCs w:val="24"/>
              <w:lang w:val="es-ES"/>
            </w:rPr>
            <w:fldChar w:fldCharType="end"/>
          </w:r>
        </w:sdtContent>
      </w:sdt>
      <w:r>
        <w:rPr>
          <w:szCs w:val="24"/>
          <w:lang w:val="es-ES"/>
        </w:rPr>
        <w:t>.</w:t>
      </w:r>
    </w:p>
    <w:p w14:paraId="6BAD0776" w14:textId="77777777" w:rsidR="00D90A1D" w:rsidRDefault="00D90A1D" w:rsidP="00D33E80">
      <w:pPr>
        <w:spacing w:line="360" w:lineRule="auto"/>
        <w:ind w:firstLine="0"/>
        <w:contextualSpacing/>
        <w:rPr>
          <w:szCs w:val="24"/>
          <w:lang w:val="es-ES"/>
        </w:rPr>
      </w:pPr>
    </w:p>
    <w:p w14:paraId="0306EF61" w14:textId="28F04025" w:rsidR="00D90A1D" w:rsidRPr="00D90A1D" w:rsidRDefault="00D90A1D" w:rsidP="00D33E80">
      <w:pPr>
        <w:pStyle w:val="Ttulo4"/>
        <w:spacing w:line="360" w:lineRule="auto"/>
        <w:contextualSpacing/>
        <w:rPr>
          <w:szCs w:val="24"/>
          <w:lang w:val="es-ES"/>
        </w:rPr>
      </w:pPr>
      <w:r w:rsidRPr="000B650C">
        <w:rPr>
          <w:lang w:val="es-ES"/>
        </w:rPr>
        <w:t>TIPOS DE MICROEMPRESA</w:t>
      </w:r>
      <w:r>
        <w:rPr>
          <w:lang w:val="es-ES"/>
        </w:rPr>
        <w:t xml:space="preserve"> EN EL PAÍS</w:t>
      </w:r>
      <w:r w:rsidRPr="000B650C">
        <w:rPr>
          <w:lang w:val="es-ES"/>
        </w:rPr>
        <w:t>.</w:t>
      </w:r>
    </w:p>
    <w:p w14:paraId="3C1A1017" w14:textId="77777777" w:rsidR="00D90A1D" w:rsidRPr="00F0415D" w:rsidRDefault="00D90A1D" w:rsidP="00D33E80">
      <w:pPr>
        <w:spacing w:line="360" w:lineRule="auto"/>
        <w:contextualSpacing/>
        <w:rPr>
          <w:szCs w:val="24"/>
          <w:lang w:val="es-ES"/>
        </w:rPr>
      </w:pPr>
      <w:r w:rsidRPr="00F0415D">
        <w:rPr>
          <w:szCs w:val="24"/>
          <w:lang w:val="es-ES"/>
        </w:rPr>
        <w:t>La microempresa puede dividirse en tres categorías principales según su actividad económica:</w:t>
      </w:r>
    </w:p>
    <w:p w14:paraId="54D74947" w14:textId="77777777" w:rsidR="00BB430C" w:rsidRDefault="00BB430C" w:rsidP="00D33E80">
      <w:pPr>
        <w:spacing w:line="360" w:lineRule="auto"/>
        <w:contextualSpacing/>
        <w:rPr>
          <w:b/>
          <w:bCs/>
          <w:szCs w:val="24"/>
          <w:lang w:val="es-ES"/>
        </w:rPr>
      </w:pPr>
    </w:p>
    <w:p w14:paraId="4EE81082" w14:textId="631918BF" w:rsidR="00D90A1D" w:rsidRPr="00F0415D" w:rsidRDefault="00D90A1D" w:rsidP="00D33E80">
      <w:pPr>
        <w:spacing w:line="360" w:lineRule="auto"/>
        <w:contextualSpacing/>
        <w:rPr>
          <w:szCs w:val="24"/>
          <w:lang w:val="es-ES"/>
        </w:rPr>
      </w:pPr>
      <w:r w:rsidRPr="00D90A1D">
        <w:rPr>
          <w:b/>
          <w:bCs/>
          <w:szCs w:val="24"/>
          <w:lang w:val="es-ES"/>
        </w:rPr>
        <w:t>M. Productiva:</w:t>
      </w:r>
      <w:r w:rsidRPr="00F0415D">
        <w:rPr>
          <w:szCs w:val="24"/>
          <w:lang w:val="es-ES"/>
        </w:rPr>
        <w:t xml:space="preserve"> Transforma materias primas en productos terminados, como por ejemplo una zapatería.</w:t>
      </w:r>
    </w:p>
    <w:p w14:paraId="74B2CC50" w14:textId="77777777" w:rsidR="00BB430C" w:rsidRDefault="00BB430C" w:rsidP="00D33E80">
      <w:pPr>
        <w:spacing w:line="360" w:lineRule="auto"/>
        <w:contextualSpacing/>
        <w:rPr>
          <w:b/>
          <w:bCs/>
          <w:szCs w:val="24"/>
          <w:lang w:val="es-ES"/>
        </w:rPr>
      </w:pPr>
    </w:p>
    <w:p w14:paraId="37CE2704" w14:textId="6223063A" w:rsidR="00D90A1D" w:rsidRPr="00F0415D" w:rsidRDefault="00D90A1D" w:rsidP="00D33E80">
      <w:pPr>
        <w:spacing w:line="360" w:lineRule="auto"/>
        <w:contextualSpacing/>
        <w:rPr>
          <w:szCs w:val="24"/>
          <w:lang w:val="es-ES"/>
        </w:rPr>
      </w:pPr>
      <w:r w:rsidRPr="00D90A1D">
        <w:rPr>
          <w:b/>
          <w:bCs/>
          <w:szCs w:val="24"/>
          <w:lang w:val="es-ES"/>
        </w:rPr>
        <w:t>M. De servicios:</w:t>
      </w:r>
      <w:r w:rsidRPr="00F0415D">
        <w:rPr>
          <w:szCs w:val="24"/>
          <w:lang w:val="es-ES"/>
        </w:rPr>
        <w:t xml:space="preserve"> Satisface necesidades utilizando conocimientos específicos, como una peluquería o un taller mecánico.</w:t>
      </w:r>
    </w:p>
    <w:p w14:paraId="7CBFE292" w14:textId="77777777" w:rsidR="00BB430C" w:rsidRDefault="00BB430C" w:rsidP="00D33E80">
      <w:pPr>
        <w:spacing w:line="360" w:lineRule="auto"/>
        <w:contextualSpacing/>
        <w:rPr>
          <w:b/>
          <w:bCs/>
          <w:szCs w:val="24"/>
          <w:lang w:val="es-ES"/>
        </w:rPr>
      </w:pPr>
    </w:p>
    <w:p w14:paraId="7ABB8B7B" w14:textId="40BC41AF" w:rsidR="00D90A1D" w:rsidRDefault="00D90A1D" w:rsidP="00D33E80">
      <w:pPr>
        <w:spacing w:line="360" w:lineRule="auto"/>
        <w:contextualSpacing/>
        <w:rPr>
          <w:szCs w:val="24"/>
          <w:lang w:val="es-ES"/>
        </w:rPr>
      </w:pPr>
      <w:r w:rsidRPr="00D90A1D">
        <w:rPr>
          <w:b/>
          <w:bCs/>
          <w:szCs w:val="24"/>
          <w:lang w:val="es-ES"/>
        </w:rPr>
        <w:t>M. Comercial:</w:t>
      </w:r>
      <w:r w:rsidRPr="00F0415D">
        <w:rPr>
          <w:szCs w:val="24"/>
          <w:lang w:val="es-ES"/>
        </w:rPr>
        <w:t xml:space="preserve"> Se dedica a la compra y venta de productos, como un puesto de frutas o una tienda de comestibles. Cuando opera bajo una razón social, implica una asociación entre dos o más individuos que realizan actividades comerciales conjuntas. La razón social representa los nombres de los participantes en la actividad económica o sirve como una identificación particular de la microempresa.</w:t>
      </w:r>
      <w:sdt>
        <w:sdtPr>
          <w:rPr>
            <w:szCs w:val="24"/>
            <w:lang w:val="es-ES"/>
          </w:rPr>
          <w:id w:val="-2139481760"/>
          <w:citation/>
        </w:sdtPr>
        <w:sdtEndPr/>
        <w:sdtContent>
          <w:r>
            <w:rPr>
              <w:szCs w:val="24"/>
              <w:lang w:val="es-ES"/>
            </w:rPr>
            <w:fldChar w:fldCharType="begin"/>
          </w:r>
          <w:r>
            <w:rPr>
              <w:szCs w:val="24"/>
            </w:rPr>
            <w:instrText xml:space="preserve"> CITATION Der18 \l 12298 </w:instrText>
          </w:r>
          <w:r>
            <w:rPr>
              <w:szCs w:val="24"/>
              <w:lang w:val="es-ES"/>
            </w:rPr>
            <w:fldChar w:fldCharType="separate"/>
          </w:r>
          <w:r>
            <w:rPr>
              <w:noProof/>
              <w:szCs w:val="24"/>
            </w:rPr>
            <w:t xml:space="preserve"> </w:t>
          </w:r>
          <w:r w:rsidRPr="008D5911">
            <w:rPr>
              <w:noProof/>
              <w:szCs w:val="24"/>
            </w:rPr>
            <w:t>(Derecho Ecuador, 2018)</w:t>
          </w:r>
          <w:r>
            <w:rPr>
              <w:szCs w:val="24"/>
              <w:lang w:val="es-ES"/>
            </w:rPr>
            <w:fldChar w:fldCharType="end"/>
          </w:r>
        </w:sdtContent>
      </w:sdt>
    </w:p>
    <w:p w14:paraId="1130A660" w14:textId="77777777" w:rsidR="00BB430C" w:rsidRPr="000B650C" w:rsidRDefault="00BB430C" w:rsidP="00D33E80">
      <w:pPr>
        <w:spacing w:line="360" w:lineRule="auto"/>
        <w:contextualSpacing/>
        <w:rPr>
          <w:szCs w:val="24"/>
          <w:lang w:val="es-ES"/>
        </w:rPr>
      </w:pPr>
    </w:p>
    <w:p w14:paraId="07E2F562" w14:textId="6F8F8DDC" w:rsidR="00D90A1D" w:rsidRPr="00D90A1D" w:rsidRDefault="00D90A1D" w:rsidP="00DD4056">
      <w:pPr>
        <w:pStyle w:val="Ttulo4"/>
        <w:rPr>
          <w:lang w:val="es-ES"/>
        </w:rPr>
      </w:pPr>
      <w:r w:rsidRPr="00D90A1D">
        <w:rPr>
          <w:lang w:val="es-ES"/>
        </w:rPr>
        <w:t xml:space="preserve">VENTAJAS </w:t>
      </w:r>
    </w:p>
    <w:p w14:paraId="28EC6248" w14:textId="77777777" w:rsidR="00D90A1D" w:rsidRPr="000B650C" w:rsidRDefault="00D90A1D" w:rsidP="00BB430C">
      <w:pPr>
        <w:spacing w:line="360" w:lineRule="auto"/>
        <w:contextualSpacing/>
        <w:rPr>
          <w:szCs w:val="24"/>
          <w:lang w:val="es-ES"/>
        </w:rPr>
      </w:pPr>
      <w:r w:rsidRPr="000B650C">
        <w:rPr>
          <w:szCs w:val="24"/>
          <w:lang w:val="es-ES"/>
        </w:rPr>
        <w:t xml:space="preserve">Lo </w:t>
      </w:r>
      <w:r>
        <w:rPr>
          <w:szCs w:val="24"/>
          <w:lang w:val="es-ES"/>
        </w:rPr>
        <w:t>principal</w:t>
      </w:r>
      <w:r w:rsidRPr="000B650C">
        <w:rPr>
          <w:szCs w:val="24"/>
          <w:lang w:val="es-ES"/>
        </w:rPr>
        <w:t xml:space="preserve"> es que se convierte en una fuente de ingresos, proporcionando sustento económico.</w:t>
      </w:r>
    </w:p>
    <w:p w14:paraId="0F83280B" w14:textId="75301CE6" w:rsidR="00D90A1D" w:rsidRPr="00DA70CB" w:rsidRDefault="00DA70CB" w:rsidP="00BB430C">
      <w:pPr>
        <w:spacing w:line="360" w:lineRule="auto"/>
        <w:contextualSpacing/>
        <w:rPr>
          <w:lang w:val="es-ES"/>
        </w:rPr>
      </w:pPr>
      <w:r w:rsidRPr="00DA70CB">
        <w:rPr>
          <w:b/>
          <w:bCs/>
          <w:lang w:val="es-ES"/>
        </w:rPr>
        <w:t>1.</w:t>
      </w:r>
      <w:r>
        <w:rPr>
          <w:lang w:val="es-ES"/>
        </w:rPr>
        <w:t xml:space="preserve"> </w:t>
      </w:r>
      <w:r w:rsidR="00D90A1D" w:rsidRPr="00DA70CB">
        <w:rPr>
          <w:lang w:val="es-ES"/>
        </w:rPr>
        <w:t>Debido a su tamaño reducido, cuenta con la flexibilidad de ser adaptada o modificada en caso de que la estrategia inicial no sea efectiva.</w:t>
      </w:r>
    </w:p>
    <w:p w14:paraId="35A3F734" w14:textId="112D8486" w:rsidR="00D90A1D" w:rsidRPr="00D90A1D" w:rsidRDefault="00DA70CB" w:rsidP="00BB430C">
      <w:pPr>
        <w:spacing w:line="360" w:lineRule="auto"/>
        <w:contextualSpacing/>
        <w:rPr>
          <w:lang w:val="es-ES"/>
        </w:rPr>
      </w:pPr>
      <w:r w:rsidRPr="00DA70CB">
        <w:rPr>
          <w:b/>
          <w:bCs/>
          <w:lang w:val="es-ES"/>
        </w:rPr>
        <w:t>2.</w:t>
      </w:r>
      <w:r>
        <w:rPr>
          <w:lang w:val="es-ES"/>
        </w:rPr>
        <w:t xml:space="preserve"> </w:t>
      </w:r>
      <w:r w:rsidR="00D90A1D" w:rsidRPr="00D90A1D">
        <w:rPr>
          <w:lang w:val="es-ES"/>
        </w:rPr>
        <w:t xml:space="preserve">En función del país, existen programas de ayuda o concursos a los que se puede postular para recibir respaldo del gobierno. Asimismo, en los bancos se han desarrollado diversas </w:t>
      </w:r>
      <w:r w:rsidR="00D90A1D" w:rsidRPr="00D90A1D">
        <w:rPr>
          <w:lang w:val="es-ES"/>
        </w:rPr>
        <w:lastRenderedPageBreak/>
        <w:t>formas de financiamiento para que aquellos con proyectos emprendedores puedan acceder a ellos.</w:t>
      </w:r>
    </w:p>
    <w:p w14:paraId="6E4F4B1F" w14:textId="1EC37573" w:rsidR="00D90A1D" w:rsidRPr="00D90A1D" w:rsidRDefault="00DA70CB" w:rsidP="00BB430C">
      <w:pPr>
        <w:spacing w:line="360" w:lineRule="auto"/>
        <w:contextualSpacing/>
        <w:rPr>
          <w:lang w:val="es-ES"/>
        </w:rPr>
      </w:pPr>
      <w:r w:rsidRPr="00DA70CB">
        <w:rPr>
          <w:b/>
          <w:bCs/>
          <w:lang w:val="es-ES"/>
        </w:rPr>
        <w:t xml:space="preserve">3. </w:t>
      </w:r>
      <w:r w:rsidR="00D90A1D" w:rsidRPr="00D90A1D">
        <w:rPr>
          <w:lang w:val="es-ES"/>
        </w:rPr>
        <w:t>Su estructura puede ser fácilmente ajustada según sea necesario.</w:t>
      </w:r>
    </w:p>
    <w:p w14:paraId="7301DE2B" w14:textId="3E3A39A7" w:rsidR="00D90A1D" w:rsidRPr="00D90A1D" w:rsidRDefault="00DA70CB" w:rsidP="00BB430C">
      <w:pPr>
        <w:spacing w:line="360" w:lineRule="auto"/>
        <w:contextualSpacing/>
        <w:rPr>
          <w:lang w:val="es-ES"/>
        </w:rPr>
      </w:pPr>
      <w:r w:rsidRPr="00DA70CB">
        <w:rPr>
          <w:b/>
          <w:bCs/>
          <w:lang w:val="es-ES"/>
        </w:rPr>
        <w:t>4.</w:t>
      </w:r>
      <w:r>
        <w:rPr>
          <w:lang w:val="es-ES"/>
        </w:rPr>
        <w:t xml:space="preserve"> </w:t>
      </w:r>
      <w:r w:rsidR="00D90A1D" w:rsidRPr="00D90A1D">
        <w:rPr>
          <w:lang w:val="es-ES"/>
        </w:rPr>
        <w:t>Aunque no generan empleo a gran escala, ofrecen la oportunidad de obtener un salario a aquellos que trabajan para ellas.</w:t>
      </w:r>
    </w:p>
    <w:p w14:paraId="7EF7C3F2" w14:textId="0E5808E2" w:rsidR="00D90A1D" w:rsidRDefault="00DA70CB" w:rsidP="00BB430C">
      <w:pPr>
        <w:spacing w:line="360" w:lineRule="auto"/>
        <w:contextualSpacing/>
        <w:rPr>
          <w:lang w:val="es-ES"/>
        </w:rPr>
      </w:pPr>
      <w:r w:rsidRPr="00DA70CB">
        <w:rPr>
          <w:b/>
          <w:bCs/>
          <w:lang w:val="es-ES"/>
        </w:rPr>
        <w:t>5.</w:t>
      </w:r>
      <w:r>
        <w:rPr>
          <w:lang w:val="es-ES"/>
        </w:rPr>
        <w:t xml:space="preserve"> </w:t>
      </w:r>
      <w:r w:rsidR="00D90A1D" w:rsidRPr="00D90A1D">
        <w:rPr>
          <w:lang w:val="es-ES"/>
        </w:rPr>
        <w:t>Las decisiones se toman de manera ágil, ya que generalmente es el propietario quien dirige el negocio o un pequeño grupo que llega a acuerdos rápidamente.</w:t>
      </w:r>
    </w:p>
    <w:p w14:paraId="6259759B" w14:textId="77777777" w:rsidR="00DA70CB" w:rsidRPr="00DA70CB" w:rsidRDefault="00DA70CB" w:rsidP="00BB430C">
      <w:pPr>
        <w:spacing w:line="360" w:lineRule="auto"/>
        <w:contextualSpacing/>
        <w:rPr>
          <w:lang w:val="es-ES"/>
        </w:rPr>
      </w:pPr>
    </w:p>
    <w:p w14:paraId="02250E9C" w14:textId="0B908C7B" w:rsidR="00D90A1D" w:rsidRPr="000B650C" w:rsidRDefault="006670E9" w:rsidP="00BB430C">
      <w:pPr>
        <w:pStyle w:val="Ttulo4"/>
        <w:spacing w:line="360" w:lineRule="auto"/>
        <w:contextualSpacing/>
        <w:rPr>
          <w:lang w:val="es-ES"/>
        </w:rPr>
      </w:pPr>
      <w:r w:rsidRPr="000B650C">
        <w:rPr>
          <w:lang w:val="es-ES"/>
        </w:rPr>
        <w:t>DESVENTAJAS</w:t>
      </w:r>
    </w:p>
    <w:p w14:paraId="62AE152A" w14:textId="77777777" w:rsidR="00D90A1D" w:rsidRPr="000B650C" w:rsidRDefault="00D90A1D" w:rsidP="00BB430C">
      <w:pPr>
        <w:spacing w:line="360" w:lineRule="auto"/>
        <w:contextualSpacing/>
        <w:rPr>
          <w:szCs w:val="24"/>
          <w:lang w:val="es-ES"/>
        </w:rPr>
      </w:pPr>
      <w:r w:rsidRPr="000B650C">
        <w:rPr>
          <w:szCs w:val="24"/>
          <w:lang w:val="es-ES"/>
        </w:rPr>
        <w:t>Encuentran dificultades para acceder a préstamos financieros.</w:t>
      </w:r>
    </w:p>
    <w:p w14:paraId="4B6EE9B1" w14:textId="5266F8D0" w:rsidR="00D90A1D" w:rsidRPr="006670E9" w:rsidRDefault="006670E9" w:rsidP="00BB430C">
      <w:pPr>
        <w:spacing w:line="360" w:lineRule="auto"/>
        <w:contextualSpacing/>
        <w:rPr>
          <w:szCs w:val="24"/>
          <w:lang w:val="es-ES"/>
        </w:rPr>
      </w:pPr>
      <w:r w:rsidRPr="006670E9">
        <w:rPr>
          <w:b/>
          <w:bCs/>
          <w:szCs w:val="24"/>
          <w:lang w:val="es-ES"/>
        </w:rPr>
        <w:t>1.</w:t>
      </w:r>
      <w:r>
        <w:rPr>
          <w:szCs w:val="24"/>
          <w:lang w:val="es-ES"/>
        </w:rPr>
        <w:t xml:space="preserve"> </w:t>
      </w:r>
      <w:r w:rsidR="00D90A1D" w:rsidRPr="006670E9">
        <w:rPr>
          <w:szCs w:val="24"/>
          <w:lang w:val="es-ES"/>
        </w:rPr>
        <w:t>La tecnología y equipamiento que utilizan suele ser escaso, limitado y poco avanzado, lo que requiere un mayor esfuerzo por parte de los empleados.</w:t>
      </w:r>
    </w:p>
    <w:p w14:paraId="7907F853" w14:textId="746BE3A5" w:rsidR="00D90A1D" w:rsidRPr="000B650C" w:rsidRDefault="006670E9" w:rsidP="00BB430C">
      <w:pPr>
        <w:spacing w:line="360" w:lineRule="auto"/>
        <w:contextualSpacing/>
        <w:rPr>
          <w:szCs w:val="24"/>
          <w:lang w:val="es-ES"/>
        </w:rPr>
      </w:pPr>
      <w:r w:rsidRPr="006670E9">
        <w:rPr>
          <w:b/>
          <w:bCs/>
          <w:szCs w:val="24"/>
          <w:lang w:val="es-ES"/>
        </w:rPr>
        <w:t>2.</w:t>
      </w:r>
      <w:r>
        <w:rPr>
          <w:szCs w:val="24"/>
          <w:lang w:val="es-ES"/>
        </w:rPr>
        <w:t xml:space="preserve"> </w:t>
      </w:r>
      <w:r w:rsidR="00D90A1D" w:rsidRPr="000B650C">
        <w:rPr>
          <w:szCs w:val="24"/>
          <w:lang w:val="es-ES"/>
        </w:rPr>
        <w:t>Los empleados pueden carecer de formación y especialización.</w:t>
      </w:r>
    </w:p>
    <w:p w14:paraId="41CE7DDD" w14:textId="6FBBBEE9" w:rsidR="00D90A1D" w:rsidRPr="000B650C" w:rsidRDefault="006670E9" w:rsidP="00BB430C">
      <w:pPr>
        <w:spacing w:line="360" w:lineRule="auto"/>
        <w:contextualSpacing/>
        <w:rPr>
          <w:szCs w:val="24"/>
          <w:lang w:val="es-ES"/>
        </w:rPr>
      </w:pPr>
      <w:r w:rsidRPr="006670E9">
        <w:rPr>
          <w:b/>
          <w:bCs/>
          <w:szCs w:val="24"/>
          <w:lang w:val="es-ES"/>
        </w:rPr>
        <w:t xml:space="preserve">3. </w:t>
      </w:r>
      <w:r w:rsidR="00D90A1D" w:rsidRPr="000B650C">
        <w:rPr>
          <w:szCs w:val="24"/>
          <w:lang w:val="es-ES"/>
        </w:rPr>
        <w:t>La producción tiende a ser limitada, a menudo destinada al consumo inmediato para satisfacer las necesidades del entorno cercano.</w:t>
      </w:r>
    </w:p>
    <w:p w14:paraId="29BF6EEA" w14:textId="543B5A7B" w:rsidR="00D90A1D" w:rsidRDefault="006670E9" w:rsidP="00BB430C">
      <w:pPr>
        <w:spacing w:line="360" w:lineRule="auto"/>
        <w:contextualSpacing/>
        <w:rPr>
          <w:szCs w:val="24"/>
          <w:lang w:val="es-ES"/>
        </w:rPr>
      </w:pPr>
      <w:r w:rsidRPr="006670E9">
        <w:rPr>
          <w:b/>
          <w:bCs/>
          <w:szCs w:val="24"/>
          <w:lang w:val="es-ES"/>
        </w:rPr>
        <w:t>4.</w:t>
      </w:r>
      <w:r>
        <w:rPr>
          <w:szCs w:val="24"/>
          <w:lang w:val="es-ES"/>
        </w:rPr>
        <w:t xml:space="preserve"> </w:t>
      </w:r>
      <w:r w:rsidR="00D90A1D" w:rsidRPr="000B650C">
        <w:rPr>
          <w:szCs w:val="24"/>
          <w:lang w:val="es-ES"/>
        </w:rPr>
        <w:t>La estructura de jerarquía entre los trabajadores es mínima y dista mucho de los modelos corporativos que son característicos de las grandes empresas.</w:t>
      </w:r>
      <w:sdt>
        <w:sdtPr>
          <w:rPr>
            <w:szCs w:val="24"/>
            <w:lang w:val="es-ES"/>
          </w:rPr>
          <w:id w:val="-1883319493"/>
          <w:citation/>
        </w:sdtPr>
        <w:sdtEndPr/>
        <w:sdtContent>
          <w:r w:rsidR="00D90A1D">
            <w:rPr>
              <w:szCs w:val="24"/>
              <w:lang w:val="es-ES"/>
            </w:rPr>
            <w:fldChar w:fldCharType="begin"/>
          </w:r>
          <w:r w:rsidR="00D90A1D">
            <w:rPr>
              <w:szCs w:val="24"/>
            </w:rPr>
            <w:instrText xml:space="preserve"> CITATION Edi21 \l 12298 </w:instrText>
          </w:r>
          <w:r w:rsidR="00D90A1D">
            <w:rPr>
              <w:szCs w:val="24"/>
              <w:lang w:val="es-ES"/>
            </w:rPr>
            <w:fldChar w:fldCharType="separate"/>
          </w:r>
          <w:r w:rsidR="00D90A1D">
            <w:rPr>
              <w:noProof/>
              <w:szCs w:val="24"/>
            </w:rPr>
            <w:t xml:space="preserve"> </w:t>
          </w:r>
          <w:r w:rsidR="00D90A1D" w:rsidRPr="00C17CEC">
            <w:rPr>
              <w:noProof/>
              <w:szCs w:val="24"/>
            </w:rPr>
            <w:t>(Editorial Etecé, 2021)</w:t>
          </w:r>
          <w:r w:rsidR="00D90A1D">
            <w:rPr>
              <w:szCs w:val="24"/>
              <w:lang w:val="es-ES"/>
            </w:rPr>
            <w:fldChar w:fldCharType="end"/>
          </w:r>
        </w:sdtContent>
      </w:sdt>
    </w:p>
    <w:p w14:paraId="300EC281" w14:textId="77777777" w:rsidR="00D90A1D" w:rsidRPr="00020DB8" w:rsidRDefault="00D90A1D" w:rsidP="00BB430C">
      <w:pPr>
        <w:spacing w:line="360" w:lineRule="auto"/>
        <w:contextualSpacing/>
        <w:rPr>
          <w:szCs w:val="24"/>
          <w:lang w:val="es-ES"/>
        </w:rPr>
      </w:pPr>
    </w:p>
    <w:p w14:paraId="41488AE2" w14:textId="0474678B" w:rsidR="00D90A1D" w:rsidRPr="002772D8" w:rsidRDefault="006670E9" w:rsidP="00BB430C">
      <w:pPr>
        <w:pStyle w:val="Ttulo4"/>
        <w:spacing w:line="360" w:lineRule="auto"/>
        <w:contextualSpacing/>
        <w:rPr>
          <w:lang w:val="es-ES"/>
        </w:rPr>
      </w:pPr>
      <w:r w:rsidRPr="00C44B8E">
        <w:rPr>
          <w:lang w:val="es-ES"/>
        </w:rPr>
        <w:t xml:space="preserve">CARACTERÍSTICAS </w:t>
      </w:r>
      <w:r>
        <w:rPr>
          <w:lang w:val="es-ES"/>
        </w:rPr>
        <w:t>PARA</w:t>
      </w:r>
      <w:r w:rsidRPr="00C44B8E">
        <w:rPr>
          <w:lang w:val="es-ES"/>
        </w:rPr>
        <w:t xml:space="preserve"> UNA MICROEMPRESA</w:t>
      </w:r>
    </w:p>
    <w:p w14:paraId="1704C689" w14:textId="77777777" w:rsidR="00D90A1D" w:rsidRPr="002772D8" w:rsidRDefault="00D90A1D" w:rsidP="00D90C29">
      <w:pPr>
        <w:spacing w:line="360" w:lineRule="auto"/>
        <w:contextualSpacing/>
        <w:rPr>
          <w:szCs w:val="24"/>
          <w:lang w:val="es-ES"/>
        </w:rPr>
      </w:pPr>
      <w:r w:rsidRPr="002772D8">
        <w:rPr>
          <w:szCs w:val="24"/>
          <w:lang w:val="es-ES"/>
        </w:rPr>
        <w:t>Aunque las características de la microempresa pueden variar según la legislación de cada país, existen rasgos comunes que suelen encontrarse:</w:t>
      </w:r>
    </w:p>
    <w:p w14:paraId="3CBFBE0D" w14:textId="77777777" w:rsidR="00BB430C" w:rsidRDefault="00BB430C" w:rsidP="00D90C29">
      <w:pPr>
        <w:spacing w:line="360" w:lineRule="auto"/>
        <w:contextualSpacing/>
        <w:rPr>
          <w:szCs w:val="24"/>
          <w:lang w:val="es-ES"/>
        </w:rPr>
      </w:pPr>
    </w:p>
    <w:p w14:paraId="2D4145B8" w14:textId="2E2AD87B" w:rsidR="00D90A1D" w:rsidRPr="002772D8" w:rsidRDefault="00D90A1D" w:rsidP="00D90C29">
      <w:pPr>
        <w:spacing w:line="360" w:lineRule="auto"/>
        <w:contextualSpacing/>
        <w:rPr>
          <w:szCs w:val="24"/>
          <w:lang w:val="es-ES"/>
        </w:rPr>
      </w:pPr>
      <w:r w:rsidRPr="002772D8">
        <w:rPr>
          <w:szCs w:val="24"/>
          <w:lang w:val="es-ES"/>
        </w:rPr>
        <w:t>Suelen tener un número reducido de empleados, con un límite máximo de trabajadores, los cuales suelen estar organizados en dos niveles jerárquicos básicos: el jefe y los empleados.</w:t>
      </w:r>
    </w:p>
    <w:p w14:paraId="246BFDB2" w14:textId="77777777" w:rsidR="00BB430C" w:rsidRDefault="00BB430C" w:rsidP="00BB430C">
      <w:pPr>
        <w:spacing w:line="360" w:lineRule="auto"/>
        <w:contextualSpacing/>
        <w:rPr>
          <w:szCs w:val="24"/>
          <w:lang w:val="es-ES"/>
        </w:rPr>
      </w:pPr>
    </w:p>
    <w:p w14:paraId="3C1C766A" w14:textId="22EACA9F" w:rsidR="00D90A1D" w:rsidRPr="002772D8" w:rsidRDefault="00D90A1D" w:rsidP="00BB430C">
      <w:pPr>
        <w:spacing w:line="360" w:lineRule="auto"/>
        <w:contextualSpacing/>
        <w:rPr>
          <w:szCs w:val="24"/>
          <w:lang w:val="es-ES"/>
        </w:rPr>
      </w:pPr>
      <w:r w:rsidRPr="002772D8">
        <w:rPr>
          <w:szCs w:val="24"/>
          <w:lang w:val="es-ES"/>
        </w:rPr>
        <w:t>Los trabajadores de las microempresas suelen ser familiares o amigos, ya que las contrataciones iniciales tienden a realizarse dentro de los círculos cercanos del emprendedor y propietario.</w:t>
      </w:r>
    </w:p>
    <w:p w14:paraId="685AA2EB" w14:textId="77777777" w:rsidR="00BB430C" w:rsidRDefault="00BB430C" w:rsidP="00BB430C">
      <w:pPr>
        <w:spacing w:line="360" w:lineRule="auto"/>
        <w:contextualSpacing/>
        <w:rPr>
          <w:szCs w:val="24"/>
          <w:lang w:val="es-ES"/>
        </w:rPr>
      </w:pPr>
    </w:p>
    <w:p w14:paraId="78E04EE1" w14:textId="5DF05786" w:rsidR="00D90A1D" w:rsidRPr="002772D8" w:rsidRDefault="00D90A1D" w:rsidP="00BB430C">
      <w:pPr>
        <w:spacing w:line="360" w:lineRule="auto"/>
        <w:contextualSpacing/>
        <w:rPr>
          <w:szCs w:val="24"/>
          <w:lang w:val="es-ES"/>
        </w:rPr>
      </w:pPr>
      <w:r w:rsidRPr="002772D8">
        <w:rPr>
          <w:szCs w:val="24"/>
          <w:lang w:val="es-ES"/>
        </w:rPr>
        <w:lastRenderedPageBreak/>
        <w:t>Contribuyen a dinamizar la economía local al generar empleo y satisfacer las necesidades de ciertos segmentos de mercado</w:t>
      </w:r>
      <w:r w:rsidR="006670E9">
        <w:rPr>
          <w:szCs w:val="24"/>
          <w:lang w:val="es-ES"/>
        </w:rPr>
        <w:t>, y e</w:t>
      </w:r>
      <w:r w:rsidRPr="002772D8">
        <w:rPr>
          <w:szCs w:val="24"/>
          <w:lang w:val="es-ES"/>
        </w:rPr>
        <w:t>stán sujetas a un límite de facturación establecido.</w:t>
      </w:r>
    </w:p>
    <w:p w14:paraId="56EAF03C" w14:textId="77777777" w:rsidR="00BB430C" w:rsidRDefault="00BB430C" w:rsidP="00BB430C">
      <w:pPr>
        <w:spacing w:line="360" w:lineRule="auto"/>
        <w:contextualSpacing/>
        <w:rPr>
          <w:szCs w:val="24"/>
          <w:lang w:val="es-ES"/>
        </w:rPr>
      </w:pPr>
    </w:p>
    <w:p w14:paraId="503F0459" w14:textId="0E0F07F0" w:rsidR="00D90A1D" w:rsidRDefault="00D90A1D" w:rsidP="00BB430C">
      <w:pPr>
        <w:spacing w:line="360" w:lineRule="auto"/>
        <w:contextualSpacing/>
        <w:rPr>
          <w:szCs w:val="24"/>
          <w:lang w:val="es-ES"/>
        </w:rPr>
      </w:pPr>
      <w:r w:rsidRPr="002772D8">
        <w:rPr>
          <w:szCs w:val="24"/>
          <w:lang w:val="es-ES"/>
        </w:rPr>
        <w:t>A pesar de utilizar materias primas y mano de obra, no suelen contar con una estructura que les permita implementar un proceso de producción en cadena.</w:t>
      </w:r>
      <w:sdt>
        <w:sdtPr>
          <w:rPr>
            <w:szCs w:val="24"/>
            <w:lang w:val="es-ES"/>
          </w:rPr>
          <w:id w:val="-1805759475"/>
          <w:citation/>
        </w:sdtPr>
        <w:sdtEndPr/>
        <w:sdtContent>
          <w:r>
            <w:rPr>
              <w:szCs w:val="24"/>
              <w:lang w:val="es-ES"/>
            </w:rPr>
            <w:fldChar w:fldCharType="begin"/>
          </w:r>
          <w:r>
            <w:rPr>
              <w:szCs w:val="24"/>
            </w:rPr>
            <w:instrText xml:space="preserve"> CITATION Qui24 \l 12298 </w:instrText>
          </w:r>
          <w:r>
            <w:rPr>
              <w:szCs w:val="24"/>
              <w:lang w:val="es-ES"/>
            </w:rPr>
            <w:fldChar w:fldCharType="separate"/>
          </w:r>
          <w:r>
            <w:rPr>
              <w:noProof/>
              <w:szCs w:val="24"/>
            </w:rPr>
            <w:t xml:space="preserve"> </w:t>
          </w:r>
          <w:r w:rsidRPr="002772D8">
            <w:rPr>
              <w:noProof/>
              <w:szCs w:val="24"/>
            </w:rPr>
            <w:t>(QuickBooks, 2024)</w:t>
          </w:r>
          <w:r>
            <w:rPr>
              <w:szCs w:val="24"/>
              <w:lang w:val="es-ES"/>
            </w:rPr>
            <w:fldChar w:fldCharType="end"/>
          </w:r>
        </w:sdtContent>
      </w:sdt>
    </w:p>
    <w:p w14:paraId="71B0495E" w14:textId="77777777" w:rsidR="00BB430C" w:rsidRPr="002772D8" w:rsidRDefault="00BB430C" w:rsidP="00BB430C">
      <w:pPr>
        <w:spacing w:line="360" w:lineRule="auto"/>
        <w:contextualSpacing/>
        <w:rPr>
          <w:szCs w:val="24"/>
          <w:lang w:val="es-ES"/>
        </w:rPr>
      </w:pPr>
    </w:p>
    <w:p w14:paraId="1C96B8DB" w14:textId="7BEDFF90" w:rsidR="00D90A1D" w:rsidRPr="00986030" w:rsidRDefault="006670E9" w:rsidP="00BB430C">
      <w:pPr>
        <w:pStyle w:val="Ttulo4"/>
        <w:spacing w:line="360" w:lineRule="auto"/>
        <w:contextualSpacing/>
        <w:rPr>
          <w:lang w:val="es-ES"/>
        </w:rPr>
      </w:pPr>
      <w:r>
        <w:rPr>
          <w:lang w:val="es-ES"/>
        </w:rPr>
        <w:t>REQUISITOS PARA LA CREACIÓN DE UNA MICROEMPRESA</w:t>
      </w:r>
    </w:p>
    <w:p w14:paraId="5D3E59F6" w14:textId="77777777" w:rsidR="00D90A1D" w:rsidRPr="00986030" w:rsidRDefault="00D90A1D" w:rsidP="00BB430C">
      <w:pPr>
        <w:spacing w:line="360" w:lineRule="auto"/>
        <w:contextualSpacing/>
        <w:rPr>
          <w:szCs w:val="24"/>
          <w:lang w:val="es-ES"/>
        </w:rPr>
      </w:pPr>
      <w:r w:rsidRPr="00986030">
        <w:rPr>
          <w:szCs w:val="24"/>
          <w:lang w:val="es-ES"/>
        </w:rPr>
        <w:t>Los pasos necesarios para establecer una microempresa incluyen:</w:t>
      </w:r>
    </w:p>
    <w:p w14:paraId="3C0E193F" w14:textId="28C3226C" w:rsidR="00D90A1D" w:rsidRPr="00DD2AC8" w:rsidRDefault="00DD2AC8" w:rsidP="00BB430C">
      <w:pPr>
        <w:spacing w:line="360" w:lineRule="auto"/>
        <w:contextualSpacing/>
        <w:rPr>
          <w:szCs w:val="24"/>
          <w:lang w:val="es-ES"/>
        </w:rPr>
      </w:pPr>
      <w:r w:rsidRPr="00DD2AC8">
        <w:rPr>
          <w:b/>
          <w:bCs/>
          <w:szCs w:val="24"/>
          <w:lang w:val="es-ES"/>
        </w:rPr>
        <w:t>1.</w:t>
      </w:r>
      <w:r>
        <w:rPr>
          <w:szCs w:val="24"/>
          <w:lang w:val="es-ES"/>
        </w:rPr>
        <w:t xml:space="preserve"> </w:t>
      </w:r>
      <w:r w:rsidR="00D90A1D" w:rsidRPr="00DD2AC8">
        <w:rPr>
          <w:szCs w:val="24"/>
          <w:lang w:val="es-ES"/>
        </w:rPr>
        <w:t>Obtener el Registro Único del Contribuyente (RUC).</w:t>
      </w:r>
    </w:p>
    <w:p w14:paraId="03EB486D" w14:textId="566DB4AB" w:rsidR="00D90A1D" w:rsidRPr="00986030" w:rsidRDefault="00DD2AC8" w:rsidP="00BB430C">
      <w:pPr>
        <w:spacing w:line="360" w:lineRule="auto"/>
        <w:contextualSpacing/>
        <w:rPr>
          <w:szCs w:val="24"/>
          <w:lang w:val="es-ES"/>
        </w:rPr>
      </w:pPr>
      <w:r w:rsidRPr="00DD2AC8">
        <w:rPr>
          <w:b/>
          <w:bCs/>
          <w:szCs w:val="24"/>
          <w:lang w:val="es-ES"/>
        </w:rPr>
        <w:t xml:space="preserve">2. </w:t>
      </w:r>
      <w:r w:rsidR="00D90A1D" w:rsidRPr="00986030">
        <w:rPr>
          <w:szCs w:val="24"/>
          <w:lang w:val="es-ES"/>
        </w:rPr>
        <w:t>Solicitar la matrícula de comercio.</w:t>
      </w:r>
    </w:p>
    <w:p w14:paraId="74463C76" w14:textId="35B89763" w:rsidR="00D90A1D" w:rsidRPr="00986030" w:rsidRDefault="00DD2AC8" w:rsidP="00BB430C">
      <w:pPr>
        <w:spacing w:line="360" w:lineRule="auto"/>
        <w:contextualSpacing/>
        <w:rPr>
          <w:szCs w:val="24"/>
          <w:lang w:val="es-ES"/>
        </w:rPr>
      </w:pPr>
      <w:r w:rsidRPr="00DD2AC8">
        <w:rPr>
          <w:b/>
          <w:bCs/>
          <w:szCs w:val="24"/>
          <w:lang w:val="es-ES"/>
        </w:rPr>
        <w:t>3.</w:t>
      </w:r>
      <w:r>
        <w:rPr>
          <w:szCs w:val="24"/>
          <w:lang w:val="es-ES"/>
        </w:rPr>
        <w:t xml:space="preserve"> </w:t>
      </w:r>
      <w:r w:rsidR="00D90A1D" w:rsidRPr="00986030">
        <w:rPr>
          <w:szCs w:val="24"/>
          <w:lang w:val="es-ES"/>
        </w:rPr>
        <w:t>Afiliarse a la Cámara de Comercio.</w:t>
      </w:r>
    </w:p>
    <w:p w14:paraId="458A63EB" w14:textId="24D5795F" w:rsidR="00D90A1D" w:rsidRPr="00986030" w:rsidRDefault="00DD2AC8" w:rsidP="00BB430C">
      <w:pPr>
        <w:spacing w:line="360" w:lineRule="auto"/>
        <w:contextualSpacing/>
        <w:rPr>
          <w:szCs w:val="24"/>
          <w:lang w:val="es-ES"/>
        </w:rPr>
      </w:pPr>
      <w:r w:rsidRPr="00DD2AC8">
        <w:rPr>
          <w:b/>
          <w:bCs/>
          <w:szCs w:val="24"/>
          <w:lang w:val="es-ES"/>
        </w:rPr>
        <w:t xml:space="preserve">4. </w:t>
      </w:r>
      <w:r w:rsidR="00D90A1D" w:rsidRPr="00986030">
        <w:rPr>
          <w:szCs w:val="24"/>
          <w:lang w:val="es-ES"/>
        </w:rPr>
        <w:t>Inscribirse en el Registro Único de MYPIMES.</w:t>
      </w:r>
    </w:p>
    <w:p w14:paraId="6927FB52" w14:textId="57004939" w:rsidR="00D90A1D" w:rsidRPr="00986030" w:rsidRDefault="00DD2AC8" w:rsidP="00BB430C">
      <w:pPr>
        <w:spacing w:line="360" w:lineRule="auto"/>
        <w:contextualSpacing/>
        <w:rPr>
          <w:szCs w:val="24"/>
          <w:lang w:val="es-ES"/>
        </w:rPr>
      </w:pPr>
      <w:r w:rsidRPr="00DD2AC8">
        <w:rPr>
          <w:b/>
          <w:bCs/>
          <w:szCs w:val="24"/>
          <w:lang w:val="es-ES"/>
        </w:rPr>
        <w:t>5.</w:t>
      </w:r>
      <w:r>
        <w:rPr>
          <w:szCs w:val="24"/>
          <w:lang w:val="es-ES"/>
        </w:rPr>
        <w:t xml:space="preserve"> </w:t>
      </w:r>
      <w:r w:rsidR="00D90A1D" w:rsidRPr="00986030">
        <w:rPr>
          <w:szCs w:val="24"/>
          <w:lang w:val="es-ES"/>
        </w:rPr>
        <w:t>Obtener un certificado de seguridad emitido por el cuerpo de bomberos.</w:t>
      </w:r>
    </w:p>
    <w:p w14:paraId="3DE16789" w14:textId="0A9CF647" w:rsidR="00D90A1D" w:rsidRPr="00986030" w:rsidRDefault="00DD2AC8" w:rsidP="00BB430C">
      <w:pPr>
        <w:spacing w:line="360" w:lineRule="auto"/>
        <w:contextualSpacing/>
        <w:rPr>
          <w:szCs w:val="24"/>
          <w:lang w:val="es-ES"/>
        </w:rPr>
      </w:pPr>
      <w:r w:rsidRPr="00DD2AC8">
        <w:rPr>
          <w:b/>
          <w:bCs/>
          <w:szCs w:val="24"/>
          <w:lang w:val="es-ES"/>
        </w:rPr>
        <w:t>6.</w:t>
      </w:r>
      <w:r>
        <w:rPr>
          <w:szCs w:val="24"/>
          <w:lang w:val="es-ES"/>
        </w:rPr>
        <w:t xml:space="preserve"> </w:t>
      </w:r>
      <w:r w:rsidR="00D90A1D" w:rsidRPr="00986030">
        <w:rPr>
          <w:szCs w:val="24"/>
          <w:lang w:val="es-ES"/>
        </w:rPr>
        <w:t>Adquirir la patente municipal de comerciante.</w:t>
      </w:r>
    </w:p>
    <w:p w14:paraId="44F6B511" w14:textId="0C5A8C5B" w:rsidR="00DD2AC8" w:rsidRDefault="00DD2AC8" w:rsidP="00BB430C">
      <w:pPr>
        <w:spacing w:line="360" w:lineRule="auto"/>
        <w:contextualSpacing/>
        <w:rPr>
          <w:szCs w:val="24"/>
          <w:lang w:val="es-ES"/>
        </w:rPr>
      </w:pPr>
      <w:r w:rsidRPr="00DD2AC8">
        <w:rPr>
          <w:b/>
          <w:bCs/>
          <w:szCs w:val="24"/>
          <w:lang w:val="es-ES"/>
        </w:rPr>
        <w:t>7.</w:t>
      </w:r>
      <w:r>
        <w:rPr>
          <w:szCs w:val="24"/>
          <w:lang w:val="es-ES"/>
        </w:rPr>
        <w:t xml:space="preserve"> </w:t>
      </w:r>
      <w:r w:rsidR="00D90A1D" w:rsidRPr="00986030">
        <w:rPr>
          <w:szCs w:val="24"/>
          <w:lang w:val="es-ES"/>
        </w:rPr>
        <w:t>Obtener el Permiso de Funcionamiento o pagar la Tasa de Habilitación.</w:t>
      </w:r>
    </w:p>
    <w:p w14:paraId="0B4DB815" w14:textId="631558A6" w:rsidR="00D90A1D" w:rsidRPr="00986030" w:rsidRDefault="00862BB1" w:rsidP="00BB430C">
      <w:pPr>
        <w:spacing w:line="360" w:lineRule="auto"/>
        <w:contextualSpacing/>
        <w:rPr>
          <w:szCs w:val="24"/>
          <w:lang w:val="es-ES"/>
        </w:rPr>
      </w:pPr>
      <w:sdt>
        <w:sdtPr>
          <w:rPr>
            <w:lang w:val="es-ES"/>
          </w:rPr>
          <w:id w:val="1626266429"/>
          <w:citation/>
        </w:sdtPr>
        <w:sdtEndPr/>
        <w:sdtContent>
          <w:r w:rsidR="00D90A1D" w:rsidRPr="00986030">
            <w:rPr>
              <w:szCs w:val="24"/>
              <w:lang w:val="es-ES"/>
            </w:rPr>
            <w:fldChar w:fldCharType="begin"/>
          </w:r>
          <w:r w:rsidR="00D90A1D" w:rsidRPr="00986030">
            <w:rPr>
              <w:szCs w:val="24"/>
            </w:rPr>
            <w:instrText xml:space="preserve"> CITATION Der18 \l 12298 </w:instrText>
          </w:r>
          <w:r w:rsidR="00D90A1D" w:rsidRPr="00986030">
            <w:rPr>
              <w:szCs w:val="24"/>
              <w:lang w:val="es-ES"/>
            </w:rPr>
            <w:fldChar w:fldCharType="separate"/>
          </w:r>
          <w:r w:rsidR="00D90A1D" w:rsidRPr="00986030">
            <w:rPr>
              <w:noProof/>
              <w:szCs w:val="24"/>
            </w:rPr>
            <w:t xml:space="preserve"> (Derecho Ecuador, 2018)</w:t>
          </w:r>
          <w:r w:rsidR="00D90A1D" w:rsidRPr="00986030">
            <w:rPr>
              <w:szCs w:val="24"/>
              <w:lang w:val="es-ES"/>
            </w:rPr>
            <w:fldChar w:fldCharType="end"/>
          </w:r>
        </w:sdtContent>
      </w:sdt>
    </w:p>
    <w:p w14:paraId="062F38DC" w14:textId="6CB7ADEC" w:rsidR="00D90A1D" w:rsidRDefault="00D90A1D" w:rsidP="00D90A1D"/>
    <w:p w14:paraId="669B7626" w14:textId="5B4EE5B6" w:rsidR="00DD4056" w:rsidRPr="00FE6987" w:rsidRDefault="00DD4056" w:rsidP="00DD4056">
      <w:pPr>
        <w:pStyle w:val="Ttulo3"/>
        <w:rPr>
          <w:lang w:val="es-ES"/>
        </w:rPr>
      </w:pPr>
      <w:bookmarkStart w:id="17" w:name="_Toc158902591"/>
      <w:r w:rsidRPr="00FE6987">
        <w:rPr>
          <w:lang w:val="es-ES"/>
        </w:rPr>
        <w:t>MARCO CONCEPTUAL</w:t>
      </w:r>
      <w:bookmarkEnd w:id="17"/>
    </w:p>
    <w:p w14:paraId="75108E22" w14:textId="77777777" w:rsidR="00DD4056" w:rsidRPr="0027188A" w:rsidRDefault="00DD4056" w:rsidP="00DD4056">
      <w:pPr>
        <w:pStyle w:val="Prrafodelista"/>
        <w:numPr>
          <w:ilvl w:val="0"/>
          <w:numId w:val="13"/>
        </w:numPr>
        <w:rPr>
          <w:rFonts w:ascii="Times New Roman" w:hAnsi="Times New Roman" w:cs="Times New Roman"/>
          <w:b/>
          <w:bCs/>
          <w:sz w:val="24"/>
          <w:szCs w:val="24"/>
          <w:lang w:val="es-ES"/>
        </w:rPr>
      </w:pPr>
      <w:r w:rsidRPr="00FE6987">
        <w:rPr>
          <w:rFonts w:ascii="Times New Roman" w:hAnsi="Times New Roman" w:cs="Times New Roman"/>
          <w:b/>
          <w:bCs/>
          <w:sz w:val="24"/>
          <w:szCs w:val="24"/>
          <w:lang w:val="es-ES"/>
        </w:rPr>
        <w:t>Sala de Entretenimiento</w:t>
      </w:r>
    </w:p>
    <w:p w14:paraId="172991A2" w14:textId="77777777" w:rsidR="00DD4056" w:rsidRPr="0027188A" w:rsidRDefault="00DD4056" w:rsidP="00D90C29">
      <w:pPr>
        <w:spacing w:line="360" w:lineRule="auto"/>
        <w:contextualSpacing/>
        <w:rPr>
          <w:rFonts w:cs="Times New Roman"/>
          <w:szCs w:val="24"/>
          <w:lang w:val="es-ES"/>
        </w:rPr>
      </w:pPr>
      <w:r w:rsidRPr="0027188A">
        <w:rPr>
          <w:rFonts w:cs="Times New Roman"/>
          <w:szCs w:val="24"/>
          <w:lang w:val="es-ES"/>
        </w:rPr>
        <w:t>Una sala de entretenimiento puede cumplir dos funciones distintas: en primer lugar, constituye un espacio diseñado principalmente para el ocio, donde las personas pueden disfrutar de momentos de recreación y socialización con familiares o amigos alrededor de una mesa de juegos, una barra para tomar refrigerios y cócteles, o simplemente para ver televisión y disfrutar de películas o series favoritas, así como para leer u otras actividades recreativas según las preferencias individuales.</w:t>
      </w:r>
    </w:p>
    <w:p w14:paraId="36506B2C" w14:textId="77777777" w:rsidR="00D90C29" w:rsidRDefault="00D90C29" w:rsidP="00D90C29">
      <w:pPr>
        <w:spacing w:line="360" w:lineRule="auto"/>
        <w:contextualSpacing/>
        <w:rPr>
          <w:rFonts w:cs="Times New Roman"/>
          <w:szCs w:val="24"/>
          <w:lang w:val="es-ES"/>
        </w:rPr>
      </w:pPr>
    </w:p>
    <w:p w14:paraId="30C4C141" w14:textId="42223B79" w:rsidR="00DD4056" w:rsidRDefault="00DD4056" w:rsidP="00D90C29">
      <w:pPr>
        <w:spacing w:line="360" w:lineRule="auto"/>
        <w:contextualSpacing/>
        <w:rPr>
          <w:rFonts w:cs="Times New Roman"/>
          <w:szCs w:val="24"/>
          <w:lang w:val="es-ES"/>
        </w:rPr>
      </w:pPr>
      <w:r w:rsidRPr="0027188A">
        <w:rPr>
          <w:rFonts w:cs="Times New Roman"/>
          <w:szCs w:val="24"/>
          <w:lang w:val="es-ES"/>
        </w:rPr>
        <w:t xml:space="preserve">Por otro lado, las salas de entretenimiento también se refieren a los muebles que se instalan en las paredes de salas de estar, dormitorios u oficinas, con la finalidad de albergar un televisor y sus accesorios complementarios, como reproductores de DVD, consolas de videojuegos o proyectores. Estos espacios, a menudo decorados con elementos como libros, </w:t>
      </w:r>
      <w:r w:rsidRPr="0027188A">
        <w:rPr>
          <w:rFonts w:cs="Times New Roman"/>
          <w:szCs w:val="24"/>
          <w:lang w:val="es-ES"/>
        </w:rPr>
        <w:lastRenderedPageBreak/>
        <w:t>objetos decorativos, fotografías o plantas de interior, también son conocidos como "Home Theaters", y representan una fusión entre el avance tecnológico del entretenimiento audiovisual y la estética del diseño de interiores.</w:t>
      </w:r>
      <w:sdt>
        <w:sdtPr>
          <w:rPr>
            <w:rFonts w:cs="Times New Roman"/>
            <w:szCs w:val="24"/>
            <w:lang w:val="es-ES"/>
          </w:rPr>
          <w:id w:val="999076985"/>
          <w:citation/>
        </w:sdtPr>
        <w:sdtEndPr/>
        <w:sdtContent>
          <w:r>
            <w:rPr>
              <w:rFonts w:cs="Times New Roman"/>
              <w:szCs w:val="24"/>
              <w:lang w:val="es-ES"/>
            </w:rPr>
            <w:fldChar w:fldCharType="begin"/>
          </w:r>
          <w:r>
            <w:rPr>
              <w:rFonts w:cs="Times New Roman"/>
              <w:szCs w:val="24"/>
            </w:rPr>
            <w:instrText xml:space="preserve"> CITATION Hom17 \l 12298 </w:instrText>
          </w:r>
          <w:r>
            <w:rPr>
              <w:rFonts w:cs="Times New Roman"/>
              <w:szCs w:val="24"/>
              <w:lang w:val="es-ES"/>
            </w:rPr>
            <w:fldChar w:fldCharType="separate"/>
          </w:r>
          <w:r>
            <w:rPr>
              <w:rFonts w:cs="Times New Roman"/>
              <w:noProof/>
              <w:szCs w:val="24"/>
            </w:rPr>
            <w:t xml:space="preserve"> </w:t>
          </w:r>
          <w:r w:rsidRPr="0027188A">
            <w:rPr>
              <w:rFonts w:cs="Times New Roman"/>
              <w:noProof/>
              <w:szCs w:val="24"/>
            </w:rPr>
            <w:t>(Homify, 2017)</w:t>
          </w:r>
          <w:r>
            <w:rPr>
              <w:rFonts w:cs="Times New Roman"/>
              <w:szCs w:val="24"/>
              <w:lang w:val="es-ES"/>
            </w:rPr>
            <w:fldChar w:fldCharType="end"/>
          </w:r>
        </w:sdtContent>
      </w:sdt>
    </w:p>
    <w:p w14:paraId="01E718FC" w14:textId="77777777" w:rsidR="00BB430C" w:rsidRPr="0027188A" w:rsidRDefault="00BB430C" w:rsidP="00BB430C">
      <w:pPr>
        <w:spacing w:line="360" w:lineRule="auto"/>
        <w:rPr>
          <w:rFonts w:cs="Times New Roman"/>
          <w:szCs w:val="24"/>
          <w:lang w:val="es-ES"/>
        </w:rPr>
      </w:pPr>
    </w:p>
    <w:p w14:paraId="0736A672" w14:textId="77777777" w:rsidR="00DD4056" w:rsidRDefault="00DD4056" w:rsidP="00BB430C">
      <w:pPr>
        <w:pStyle w:val="Prrafodelista"/>
        <w:numPr>
          <w:ilvl w:val="0"/>
          <w:numId w:val="13"/>
        </w:numPr>
        <w:spacing w:line="360" w:lineRule="auto"/>
        <w:rPr>
          <w:rFonts w:ascii="Times New Roman" w:hAnsi="Times New Roman" w:cs="Times New Roman"/>
          <w:b/>
          <w:bCs/>
          <w:sz w:val="24"/>
          <w:szCs w:val="24"/>
          <w:lang w:val="es-ES"/>
        </w:rPr>
      </w:pPr>
      <w:r w:rsidRPr="00FE6987">
        <w:rPr>
          <w:rFonts w:ascii="Times New Roman" w:hAnsi="Times New Roman" w:cs="Times New Roman"/>
          <w:b/>
          <w:bCs/>
          <w:sz w:val="24"/>
          <w:szCs w:val="24"/>
          <w:lang w:val="es-ES"/>
        </w:rPr>
        <w:t>Estudio de Factibilidad</w:t>
      </w:r>
    </w:p>
    <w:p w14:paraId="569C0FFF" w14:textId="212109EB" w:rsidR="00DD4056" w:rsidRDefault="00DD4056" w:rsidP="00BB430C">
      <w:pPr>
        <w:spacing w:line="360" w:lineRule="auto"/>
        <w:rPr>
          <w:rFonts w:cs="Times New Roman"/>
          <w:szCs w:val="24"/>
          <w:lang w:val="es-ES"/>
        </w:rPr>
      </w:pPr>
      <w:r w:rsidRPr="005C13CC">
        <w:rPr>
          <w:rFonts w:cs="Times New Roman"/>
          <w:szCs w:val="24"/>
          <w:lang w:val="es-ES"/>
        </w:rPr>
        <w:t>Los análisis de factibilidad representan un recurso analítico fundamental que</w:t>
      </w:r>
      <w:r w:rsidRPr="005C13CC">
        <w:rPr>
          <w:rFonts w:cs="Times New Roman"/>
          <w:b/>
          <w:bCs/>
          <w:szCs w:val="24"/>
          <w:lang w:val="es-ES"/>
        </w:rPr>
        <w:t xml:space="preserve"> </w:t>
      </w:r>
      <w:r w:rsidRPr="005C13CC">
        <w:rPr>
          <w:rFonts w:cs="Times New Roman"/>
          <w:szCs w:val="24"/>
          <w:lang w:val="es-ES"/>
        </w:rPr>
        <w:t>posibilita la evaluación de la viabilidad de un proyecto, así como la aptitud de una entidad para su realización. Dichos estudios evalúan la probabilidad de éxito en la realización de un objetivo empresarial y ayudan a ajustar nuestras expectativas o implementar medidas correctivas necesarias para alcanzar los objetivos establecidos.</w:t>
      </w:r>
      <w:sdt>
        <w:sdtPr>
          <w:rPr>
            <w:rFonts w:cs="Times New Roman"/>
            <w:szCs w:val="24"/>
            <w:lang w:val="es-ES"/>
          </w:rPr>
          <w:id w:val="2142067640"/>
          <w:citation/>
        </w:sdtPr>
        <w:sdtEndPr/>
        <w:sdtContent>
          <w:r>
            <w:rPr>
              <w:rFonts w:cs="Times New Roman"/>
              <w:szCs w:val="24"/>
              <w:lang w:val="es-ES"/>
            </w:rPr>
            <w:fldChar w:fldCharType="begin"/>
          </w:r>
          <w:r>
            <w:rPr>
              <w:rFonts w:cs="Times New Roman"/>
              <w:szCs w:val="24"/>
            </w:rPr>
            <w:instrText xml:space="preserve"> CITATION Joh23 \l 12298 </w:instrText>
          </w:r>
          <w:r>
            <w:rPr>
              <w:rFonts w:cs="Times New Roman"/>
              <w:szCs w:val="24"/>
              <w:lang w:val="es-ES"/>
            </w:rPr>
            <w:fldChar w:fldCharType="separate"/>
          </w:r>
          <w:r>
            <w:rPr>
              <w:rFonts w:cs="Times New Roman"/>
              <w:noProof/>
              <w:szCs w:val="24"/>
            </w:rPr>
            <w:t xml:space="preserve"> </w:t>
          </w:r>
          <w:r w:rsidRPr="005C13CC">
            <w:rPr>
              <w:rFonts w:cs="Times New Roman"/>
              <w:noProof/>
              <w:szCs w:val="24"/>
            </w:rPr>
            <w:t>(Rodriguez, 2023)</w:t>
          </w:r>
          <w:r>
            <w:rPr>
              <w:rFonts w:cs="Times New Roman"/>
              <w:szCs w:val="24"/>
              <w:lang w:val="es-ES"/>
            </w:rPr>
            <w:fldChar w:fldCharType="end"/>
          </w:r>
        </w:sdtContent>
      </w:sdt>
    </w:p>
    <w:p w14:paraId="4A767642" w14:textId="77777777" w:rsidR="008610F7" w:rsidRPr="005C13CC" w:rsidRDefault="008610F7" w:rsidP="00573FA0">
      <w:pPr>
        <w:spacing w:line="360" w:lineRule="auto"/>
        <w:ind w:firstLine="0"/>
        <w:rPr>
          <w:rFonts w:cs="Times New Roman"/>
          <w:szCs w:val="24"/>
          <w:lang w:val="es-ES"/>
        </w:rPr>
      </w:pPr>
    </w:p>
    <w:p w14:paraId="3C1E8666" w14:textId="77777777" w:rsidR="00DD4056" w:rsidRDefault="00DD4056" w:rsidP="00BB430C">
      <w:pPr>
        <w:pStyle w:val="Prrafodelista"/>
        <w:numPr>
          <w:ilvl w:val="0"/>
          <w:numId w:val="13"/>
        </w:numPr>
        <w:spacing w:line="36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Oferta </w:t>
      </w:r>
    </w:p>
    <w:p w14:paraId="7A16CBF2" w14:textId="2196C2C6" w:rsidR="00DD4056" w:rsidRDefault="00DD4056" w:rsidP="00BB430C">
      <w:pPr>
        <w:spacing w:line="360" w:lineRule="auto"/>
        <w:rPr>
          <w:rFonts w:cs="Times New Roman"/>
          <w:b/>
          <w:bCs/>
          <w:szCs w:val="24"/>
          <w:lang w:val="es-ES"/>
        </w:rPr>
      </w:pPr>
      <w:r w:rsidRPr="00B8599F">
        <w:rPr>
          <w:rFonts w:cs="Times New Roman"/>
          <w:szCs w:val="24"/>
          <w:lang w:val="es-ES"/>
        </w:rPr>
        <w:t>Cuando hablamos de la oferta en términos de marketing, nos referimos a los productos, servicios o soluciones que una empresa o marca ofrece a los consumidores para satisfacer sus necesidades y deseos.</w:t>
      </w:r>
      <w:r>
        <w:rPr>
          <w:rFonts w:cs="Times New Roman"/>
          <w:szCs w:val="24"/>
          <w:lang w:val="es-ES"/>
        </w:rPr>
        <w:t xml:space="preserve"> </w:t>
      </w:r>
      <w:r w:rsidRPr="00B8599F">
        <w:rPr>
          <w:rFonts w:cs="Times New Roman"/>
          <w:szCs w:val="24"/>
          <w:lang w:val="es-ES"/>
        </w:rPr>
        <w:t>La gama de productos o servicios que una empresa puede ofrecer es variada e incluye bienes de consumo, bienes duraderos, servicios profesionales, software, entre otros. Estos productos o servicios se presentan al mercado a través de catálogos, folletos, sitios web, publicidad en línea y otros medios de marketing</w:t>
      </w:r>
      <w:r w:rsidRPr="00B8599F">
        <w:rPr>
          <w:rFonts w:cs="Times New Roman"/>
          <w:b/>
          <w:bCs/>
          <w:szCs w:val="24"/>
          <w:lang w:val="es-ES"/>
        </w:rPr>
        <w:t>.</w:t>
      </w:r>
      <w:sdt>
        <w:sdtPr>
          <w:rPr>
            <w:rFonts w:cs="Times New Roman"/>
            <w:b/>
            <w:bCs/>
            <w:szCs w:val="24"/>
            <w:lang w:val="es-ES"/>
          </w:rPr>
          <w:id w:val="-1008592328"/>
          <w:citation/>
        </w:sdtPr>
        <w:sdtEndPr/>
        <w:sdtContent>
          <w:r>
            <w:rPr>
              <w:rFonts w:cs="Times New Roman"/>
              <w:b/>
              <w:bCs/>
              <w:szCs w:val="24"/>
              <w:lang w:val="es-ES"/>
            </w:rPr>
            <w:fldChar w:fldCharType="begin"/>
          </w:r>
          <w:r>
            <w:rPr>
              <w:rFonts w:cs="Times New Roman"/>
              <w:b/>
              <w:bCs/>
              <w:szCs w:val="24"/>
            </w:rPr>
            <w:instrText xml:space="preserve"> CITATION upn23 \l 12298 </w:instrText>
          </w:r>
          <w:r>
            <w:rPr>
              <w:rFonts w:cs="Times New Roman"/>
              <w:b/>
              <w:bCs/>
              <w:szCs w:val="24"/>
              <w:lang w:val="es-ES"/>
            </w:rPr>
            <w:fldChar w:fldCharType="separate"/>
          </w:r>
          <w:r>
            <w:rPr>
              <w:rFonts w:cs="Times New Roman"/>
              <w:b/>
              <w:bCs/>
              <w:noProof/>
              <w:szCs w:val="24"/>
            </w:rPr>
            <w:t xml:space="preserve"> </w:t>
          </w:r>
          <w:r w:rsidRPr="00B8599F">
            <w:rPr>
              <w:rFonts w:cs="Times New Roman"/>
              <w:noProof/>
              <w:szCs w:val="24"/>
            </w:rPr>
            <w:t>(upnify, 2023)</w:t>
          </w:r>
          <w:r>
            <w:rPr>
              <w:rFonts w:cs="Times New Roman"/>
              <w:b/>
              <w:bCs/>
              <w:szCs w:val="24"/>
              <w:lang w:val="es-ES"/>
            </w:rPr>
            <w:fldChar w:fldCharType="end"/>
          </w:r>
        </w:sdtContent>
      </w:sdt>
    </w:p>
    <w:p w14:paraId="2FBAE5FF" w14:textId="77777777" w:rsidR="00573FA0" w:rsidRPr="00B8599F" w:rsidRDefault="00573FA0" w:rsidP="00BB430C">
      <w:pPr>
        <w:spacing w:line="360" w:lineRule="auto"/>
        <w:rPr>
          <w:rFonts w:cs="Times New Roman"/>
          <w:szCs w:val="24"/>
          <w:lang w:val="es-ES"/>
        </w:rPr>
      </w:pPr>
    </w:p>
    <w:p w14:paraId="579AFB66" w14:textId="77777777" w:rsidR="00DD4056" w:rsidRPr="00D56867" w:rsidRDefault="00DD4056" w:rsidP="00BB430C">
      <w:pPr>
        <w:pStyle w:val="Prrafodelista"/>
        <w:numPr>
          <w:ilvl w:val="0"/>
          <w:numId w:val="13"/>
        </w:numPr>
        <w:spacing w:line="36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t>Demanda</w:t>
      </w:r>
    </w:p>
    <w:p w14:paraId="1AE48AB1" w14:textId="00E3F266" w:rsidR="00DD4056" w:rsidRDefault="00DD4056" w:rsidP="00BB430C">
      <w:pPr>
        <w:spacing w:line="360" w:lineRule="auto"/>
        <w:rPr>
          <w:rFonts w:cs="Times New Roman"/>
          <w:szCs w:val="24"/>
          <w:lang w:val="es-ES"/>
        </w:rPr>
      </w:pPr>
      <w:r w:rsidRPr="00D56867">
        <w:rPr>
          <w:rFonts w:cs="Times New Roman"/>
          <w:szCs w:val="24"/>
          <w:lang w:val="es-ES"/>
        </w:rPr>
        <w:t>En el ámbito del marketing, el término "demanda" se refiere a la cantidad de productos y/o servicios que los consumidores están dispuestos a adquirir a un precio específico durante un periodo determinado. Constituye un indicador del nivel de interés que los clientes muestran hacia un producto y puede ser influenciado por diversos factores como el precio, la calidad, la disponibilidad y la publicidad.</w:t>
      </w:r>
      <w:r>
        <w:rPr>
          <w:rFonts w:cs="Times New Roman"/>
          <w:szCs w:val="24"/>
          <w:lang w:val="es-ES"/>
        </w:rPr>
        <w:t xml:space="preserve"> </w:t>
      </w:r>
      <w:r w:rsidRPr="00D56867">
        <w:rPr>
          <w:rFonts w:cs="Times New Roman"/>
          <w:szCs w:val="24"/>
          <w:lang w:val="es-ES"/>
        </w:rPr>
        <w:t>Esta idea puede ser visualizada gráficamente mediante una curva que ilustra la relación entre el precio de un producto y la cantidad que los consumidores están dispuestos a comprar. Normalmente, a medida que el precio aumenta, la demanda tiende a disminuir, y viceversa.</w:t>
      </w:r>
      <w:sdt>
        <w:sdtPr>
          <w:rPr>
            <w:rFonts w:cs="Times New Roman"/>
            <w:szCs w:val="24"/>
            <w:lang w:val="es-ES"/>
          </w:rPr>
          <w:id w:val="1966080615"/>
          <w:citation/>
        </w:sdtPr>
        <w:sdtEndPr/>
        <w:sdtContent>
          <w:r>
            <w:rPr>
              <w:rFonts w:cs="Times New Roman"/>
              <w:szCs w:val="24"/>
              <w:lang w:val="es-ES"/>
            </w:rPr>
            <w:fldChar w:fldCharType="begin"/>
          </w:r>
          <w:r>
            <w:rPr>
              <w:rFonts w:cs="Times New Roman"/>
              <w:szCs w:val="24"/>
            </w:rPr>
            <w:instrText xml:space="preserve"> CITATION upn23 \l 12298 </w:instrText>
          </w:r>
          <w:r>
            <w:rPr>
              <w:rFonts w:cs="Times New Roman"/>
              <w:szCs w:val="24"/>
              <w:lang w:val="es-ES"/>
            </w:rPr>
            <w:fldChar w:fldCharType="separate"/>
          </w:r>
          <w:r>
            <w:rPr>
              <w:rFonts w:cs="Times New Roman"/>
              <w:noProof/>
              <w:szCs w:val="24"/>
            </w:rPr>
            <w:t xml:space="preserve"> </w:t>
          </w:r>
          <w:r w:rsidRPr="00D56867">
            <w:rPr>
              <w:rFonts w:cs="Times New Roman"/>
              <w:noProof/>
              <w:szCs w:val="24"/>
            </w:rPr>
            <w:t>(upnify, 2023)</w:t>
          </w:r>
          <w:r>
            <w:rPr>
              <w:rFonts w:cs="Times New Roman"/>
              <w:szCs w:val="24"/>
              <w:lang w:val="es-ES"/>
            </w:rPr>
            <w:fldChar w:fldCharType="end"/>
          </w:r>
        </w:sdtContent>
      </w:sdt>
    </w:p>
    <w:p w14:paraId="43D6F6F1" w14:textId="77777777" w:rsidR="00D90C29" w:rsidRPr="00DB417B" w:rsidRDefault="00D90C29" w:rsidP="00BB430C">
      <w:pPr>
        <w:spacing w:line="360" w:lineRule="auto"/>
        <w:rPr>
          <w:rFonts w:cs="Times New Roman"/>
          <w:szCs w:val="24"/>
          <w:lang w:val="es-ES"/>
        </w:rPr>
      </w:pPr>
    </w:p>
    <w:p w14:paraId="4CA97673" w14:textId="77777777" w:rsidR="00DD4056" w:rsidRPr="00190925" w:rsidRDefault="00DD4056" w:rsidP="00BB430C">
      <w:pPr>
        <w:pStyle w:val="Prrafodelista"/>
        <w:numPr>
          <w:ilvl w:val="0"/>
          <w:numId w:val="13"/>
        </w:numPr>
        <w:spacing w:line="36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t>Precio</w:t>
      </w:r>
    </w:p>
    <w:p w14:paraId="1C3204ED" w14:textId="77777777" w:rsidR="00DD4056" w:rsidRDefault="00DD4056" w:rsidP="00BB430C">
      <w:pPr>
        <w:spacing w:line="360" w:lineRule="auto"/>
        <w:rPr>
          <w:rFonts w:cs="Times New Roman"/>
          <w:szCs w:val="24"/>
          <w:lang w:val="es-ES"/>
        </w:rPr>
      </w:pPr>
      <w:r w:rsidRPr="00190925">
        <w:rPr>
          <w:rFonts w:cs="Times New Roman"/>
          <w:szCs w:val="24"/>
          <w:lang w:val="es-ES"/>
        </w:rPr>
        <w:t>En el ámbito del marketing, el término "precio" suele referirse a la suma de dinero que un cliente está dispuesto a desembolsar para obtener los beneficios asociados con un producto.</w:t>
      </w:r>
      <w:sdt>
        <w:sdtPr>
          <w:rPr>
            <w:rFonts w:cs="Times New Roman"/>
            <w:szCs w:val="24"/>
            <w:lang w:val="es-ES"/>
          </w:rPr>
          <w:id w:val="-986165011"/>
          <w:citation/>
        </w:sdtPr>
        <w:sdtEndPr/>
        <w:sdtContent>
          <w:r>
            <w:rPr>
              <w:rFonts w:cs="Times New Roman"/>
              <w:szCs w:val="24"/>
              <w:lang w:val="es-ES"/>
            </w:rPr>
            <w:fldChar w:fldCharType="begin"/>
          </w:r>
          <w:r>
            <w:rPr>
              <w:rFonts w:cs="Times New Roman"/>
              <w:szCs w:val="24"/>
            </w:rPr>
            <w:instrText xml:space="preserve"> CITATION Red17 \l 12298 </w:instrText>
          </w:r>
          <w:r>
            <w:rPr>
              <w:rFonts w:cs="Times New Roman"/>
              <w:szCs w:val="24"/>
              <w:lang w:val="es-ES"/>
            </w:rPr>
            <w:fldChar w:fldCharType="separate"/>
          </w:r>
          <w:r>
            <w:rPr>
              <w:rFonts w:cs="Times New Roman"/>
              <w:noProof/>
              <w:szCs w:val="24"/>
            </w:rPr>
            <w:t xml:space="preserve"> </w:t>
          </w:r>
          <w:r w:rsidRPr="00190925">
            <w:rPr>
              <w:rFonts w:cs="Times New Roman"/>
              <w:noProof/>
              <w:szCs w:val="24"/>
            </w:rPr>
            <w:t>(Redator Rock Content, 2017)</w:t>
          </w:r>
          <w:r>
            <w:rPr>
              <w:rFonts w:cs="Times New Roman"/>
              <w:szCs w:val="24"/>
              <w:lang w:val="es-ES"/>
            </w:rPr>
            <w:fldChar w:fldCharType="end"/>
          </w:r>
        </w:sdtContent>
      </w:sdt>
    </w:p>
    <w:p w14:paraId="5299520B" w14:textId="77777777" w:rsidR="008610F7" w:rsidRPr="00190925" w:rsidRDefault="008610F7" w:rsidP="00573FA0">
      <w:pPr>
        <w:ind w:firstLine="0"/>
        <w:rPr>
          <w:rFonts w:cs="Times New Roman"/>
          <w:szCs w:val="24"/>
          <w:lang w:val="es-ES"/>
        </w:rPr>
      </w:pPr>
    </w:p>
    <w:p w14:paraId="345406AC" w14:textId="77777777" w:rsidR="00DD4056" w:rsidRDefault="00DD4056" w:rsidP="00D90C29">
      <w:pPr>
        <w:pStyle w:val="Prrafodelista"/>
        <w:numPr>
          <w:ilvl w:val="0"/>
          <w:numId w:val="13"/>
        </w:numPr>
        <w:spacing w:line="36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t>Producto</w:t>
      </w:r>
    </w:p>
    <w:p w14:paraId="4C031AED" w14:textId="77777777" w:rsidR="00DD4056" w:rsidRPr="00190925" w:rsidRDefault="00DD4056" w:rsidP="00D90C29">
      <w:pPr>
        <w:spacing w:line="360" w:lineRule="auto"/>
        <w:contextualSpacing/>
        <w:rPr>
          <w:rFonts w:cs="Times New Roman"/>
          <w:szCs w:val="24"/>
          <w:lang w:val="es-ES"/>
        </w:rPr>
      </w:pPr>
      <w:r w:rsidRPr="00190925">
        <w:rPr>
          <w:rFonts w:cs="Times New Roman"/>
          <w:szCs w:val="24"/>
          <w:lang w:val="es-ES"/>
        </w:rPr>
        <w:t>Un producto hace referencia a cualquier artículo o servicio ofrecido en un mercado para su adquisición, uso o consumo, con el propósito de satisfacer una necesidad o deseo del consumidor.</w:t>
      </w:r>
      <w:r>
        <w:rPr>
          <w:rFonts w:cs="Times New Roman"/>
          <w:szCs w:val="24"/>
          <w:lang w:val="es-ES"/>
        </w:rPr>
        <w:t xml:space="preserve"> </w:t>
      </w:r>
      <w:r w:rsidRPr="00190925">
        <w:rPr>
          <w:rFonts w:cs="Times New Roman"/>
          <w:szCs w:val="24"/>
          <w:lang w:val="es-ES"/>
        </w:rPr>
        <w:t>Los productos pueden ser tangibles, como automóviles, electrodomésticos o prendas de vestir, o intangibles, como servicios, tales como consultas médicas o reservas en hoteles. Asimismo, pueden ser una combinación de ambos, como un paquete de software que incluye un componente físico junto con servicios digitales.</w:t>
      </w:r>
    </w:p>
    <w:p w14:paraId="5ACE9475" w14:textId="77777777" w:rsidR="00D90C29" w:rsidRDefault="00D90C29" w:rsidP="00D90C29">
      <w:pPr>
        <w:spacing w:line="360" w:lineRule="auto"/>
        <w:contextualSpacing/>
        <w:rPr>
          <w:rFonts w:cs="Times New Roman"/>
          <w:szCs w:val="24"/>
          <w:lang w:val="es-ES"/>
        </w:rPr>
      </w:pPr>
    </w:p>
    <w:p w14:paraId="2E2CE5AB" w14:textId="366EFC37" w:rsidR="00DD4056" w:rsidRDefault="00DD4056" w:rsidP="00D90C29">
      <w:pPr>
        <w:spacing w:line="360" w:lineRule="auto"/>
        <w:contextualSpacing/>
        <w:rPr>
          <w:rFonts w:cs="Times New Roman"/>
          <w:szCs w:val="24"/>
          <w:lang w:val="es-ES"/>
        </w:rPr>
      </w:pPr>
      <w:r w:rsidRPr="00190925">
        <w:rPr>
          <w:rFonts w:cs="Times New Roman"/>
          <w:szCs w:val="24"/>
          <w:lang w:val="es-ES"/>
        </w:rPr>
        <w:t>Dentro del ámbito del marketing, el producto representa uno de los elementos esenciales del mix de marketing, que también incluye el precio, la promoción y la distribución. Las estrategias de marketing se centran en el desarrollo y la promoción de productos que no solo satisfagan las necesidades y deseos de los consumidores, sino que también se distingan de los productos ofrecidos por la competencia.</w:t>
      </w:r>
      <w:sdt>
        <w:sdtPr>
          <w:rPr>
            <w:rFonts w:cs="Times New Roman"/>
            <w:szCs w:val="24"/>
            <w:lang w:val="es-ES"/>
          </w:rPr>
          <w:id w:val="-1141114474"/>
          <w:citation/>
        </w:sdtPr>
        <w:sdtEndPr/>
        <w:sdtContent>
          <w:r>
            <w:rPr>
              <w:rFonts w:cs="Times New Roman"/>
              <w:szCs w:val="24"/>
              <w:lang w:val="es-ES"/>
            </w:rPr>
            <w:fldChar w:fldCharType="begin"/>
          </w:r>
          <w:r>
            <w:rPr>
              <w:rFonts w:cs="Times New Roman"/>
              <w:szCs w:val="24"/>
            </w:rPr>
            <w:instrText xml:space="preserve"> CITATION upn23 \l 12298 </w:instrText>
          </w:r>
          <w:r>
            <w:rPr>
              <w:rFonts w:cs="Times New Roman"/>
              <w:szCs w:val="24"/>
              <w:lang w:val="es-ES"/>
            </w:rPr>
            <w:fldChar w:fldCharType="separate"/>
          </w:r>
          <w:r>
            <w:rPr>
              <w:rFonts w:cs="Times New Roman"/>
              <w:noProof/>
              <w:szCs w:val="24"/>
            </w:rPr>
            <w:t xml:space="preserve"> </w:t>
          </w:r>
          <w:r w:rsidRPr="00190925">
            <w:rPr>
              <w:rFonts w:cs="Times New Roman"/>
              <w:noProof/>
              <w:szCs w:val="24"/>
            </w:rPr>
            <w:t>(upnify, 2023)</w:t>
          </w:r>
          <w:r>
            <w:rPr>
              <w:rFonts w:cs="Times New Roman"/>
              <w:szCs w:val="24"/>
              <w:lang w:val="es-ES"/>
            </w:rPr>
            <w:fldChar w:fldCharType="end"/>
          </w:r>
        </w:sdtContent>
      </w:sdt>
    </w:p>
    <w:p w14:paraId="6FC8373C" w14:textId="77777777" w:rsidR="00D90C29" w:rsidRPr="00190925" w:rsidRDefault="00D90C29" w:rsidP="00D90C29">
      <w:pPr>
        <w:spacing w:line="360" w:lineRule="auto"/>
        <w:rPr>
          <w:rFonts w:cs="Times New Roman"/>
          <w:szCs w:val="24"/>
          <w:lang w:val="es-ES"/>
        </w:rPr>
      </w:pPr>
    </w:p>
    <w:p w14:paraId="0B73965C" w14:textId="77777777" w:rsidR="00DD4056" w:rsidRDefault="00DD4056" w:rsidP="00D90C29">
      <w:pPr>
        <w:pStyle w:val="Prrafodelista"/>
        <w:numPr>
          <w:ilvl w:val="0"/>
          <w:numId w:val="13"/>
        </w:numPr>
        <w:spacing w:line="36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t xml:space="preserve">Comercialización </w:t>
      </w:r>
    </w:p>
    <w:p w14:paraId="6C5BF49A" w14:textId="77777777" w:rsidR="00DD4056" w:rsidRPr="00334A5F" w:rsidRDefault="00DD4056" w:rsidP="00D90C29">
      <w:pPr>
        <w:spacing w:line="360" w:lineRule="auto"/>
        <w:rPr>
          <w:rFonts w:cs="Times New Roman"/>
          <w:szCs w:val="24"/>
          <w:lang w:val="es-ES"/>
        </w:rPr>
      </w:pPr>
      <w:r w:rsidRPr="00334A5F">
        <w:rPr>
          <w:rFonts w:cs="Times New Roman"/>
          <w:szCs w:val="24"/>
          <w:lang w:val="es-ES"/>
        </w:rPr>
        <w:t>La comercialización comprende el conjunto de actividades destinadas a facilitar la venta y/o garantizar que un producto alcance al consumidor final.</w:t>
      </w:r>
      <w:r>
        <w:rPr>
          <w:rFonts w:cs="Times New Roman"/>
          <w:szCs w:val="24"/>
          <w:lang w:val="es-ES"/>
        </w:rPr>
        <w:t xml:space="preserve"> </w:t>
      </w:r>
      <w:r w:rsidRPr="00334A5F">
        <w:rPr>
          <w:rFonts w:cs="Times New Roman"/>
          <w:szCs w:val="24"/>
          <w:lang w:val="es-ES"/>
        </w:rPr>
        <w:t>El intercambio comercial, que implica la compra y venta de bienes entre dos partes, es una práctica esencial en el ámbito comercial y ejerce un impacto significativo en el mercado de bienes, servicios y propiedad intelectual.</w:t>
      </w:r>
    </w:p>
    <w:p w14:paraId="133D6C43" w14:textId="77777777" w:rsidR="00D90C29" w:rsidRDefault="00D90C29" w:rsidP="00D90C29">
      <w:pPr>
        <w:spacing w:line="360" w:lineRule="auto"/>
        <w:contextualSpacing/>
        <w:rPr>
          <w:rFonts w:cs="Times New Roman"/>
          <w:szCs w:val="24"/>
          <w:lang w:val="es-ES"/>
        </w:rPr>
      </w:pPr>
    </w:p>
    <w:p w14:paraId="1EC3A618" w14:textId="6DB35128" w:rsidR="00DD4056" w:rsidRDefault="00DD4056" w:rsidP="00D90C29">
      <w:pPr>
        <w:spacing w:line="360" w:lineRule="auto"/>
        <w:rPr>
          <w:rFonts w:cs="Times New Roman"/>
          <w:szCs w:val="24"/>
          <w:lang w:val="es-ES"/>
        </w:rPr>
      </w:pPr>
      <w:r w:rsidRPr="00334A5F">
        <w:rPr>
          <w:rFonts w:cs="Times New Roman"/>
          <w:szCs w:val="24"/>
          <w:lang w:val="es-ES"/>
        </w:rPr>
        <w:lastRenderedPageBreak/>
        <w:t>La comercialización tiene sus raíces en prácticas ancestrales, donde el trueque era utilizado como método de intercambio para adquirir productos no disponibles de otra manera. A lo largo de la historia, desde tiempos antiguos hasta la actualidad, la comercialización ha experimentado cambios y evoluciones, siendo los tratados comerciales uno de los factores que han fomentado el desarrollo del comercio.</w:t>
      </w:r>
      <w:sdt>
        <w:sdtPr>
          <w:rPr>
            <w:rFonts w:cs="Times New Roman"/>
            <w:szCs w:val="24"/>
            <w:lang w:val="es-ES"/>
          </w:rPr>
          <w:id w:val="-798216596"/>
          <w:citation/>
        </w:sdtPr>
        <w:sdtEndPr/>
        <w:sdtContent>
          <w:r>
            <w:rPr>
              <w:rFonts w:cs="Times New Roman"/>
              <w:szCs w:val="24"/>
              <w:lang w:val="es-ES"/>
            </w:rPr>
            <w:fldChar w:fldCharType="begin"/>
          </w:r>
          <w:r>
            <w:rPr>
              <w:rFonts w:cs="Times New Roman"/>
              <w:szCs w:val="24"/>
            </w:rPr>
            <w:instrText xml:space="preserve"> CITATION Eco20 \l 12298 </w:instrText>
          </w:r>
          <w:r>
            <w:rPr>
              <w:rFonts w:cs="Times New Roman"/>
              <w:szCs w:val="24"/>
              <w:lang w:val="es-ES"/>
            </w:rPr>
            <w:fldChar w:fldCharType="separate"/>
          </w:r>
          <w:r>
            <w:rPr>
              <w:rFonts w:cs="Times New Roman"/>
              <w:noProof/>
              <w:szCs w:val="24"/>
            </w:rPr>
            <w:t xml:space="preserve"> </w:t>
          </w:r>
          <w:r w:rsidRPr="00334A5F">
            <w:rPr>
              <w:rFonts w:cs="Times New Roman"/>
              <w:noProof/>
              <w:szCs w:val="24"/>
            </w:rPr>
            <w:t>(Economipedia, 2020)</w:t>
          </w:r>
          <w:r>
            <w:rPr>
              <w:rFonts w:cs="Times New Roman"/>
              <w:szCs w:val="24"/>
              <w:lang w:val="es-ES"/>
            </w:rPr>
            <w:fldChar w:fldCharType="end"/>
          </w:r>
        </w:sdtContent>
      </w:sdt>
    </w:p>
    <w:p w14:paraId="2777FAD0" w14:textId="77777777" w:rsidR="00D90C29" w:rsidRPr="00334A5F" w:rsidRDefault="00D90C29" w:rsidP="00D90C29">
      <w:pPr>
        <w:spacing w:line="360" w:lineRule="auto"/>
        <w:rPr>
          <w:rFonts w:cs="Times New Roman"/>
          <w:szCs w:val="24"/>
          <w:lang w:val="es-ES"/>
        </w:rPr>
      </w:pPr>
    </w:p>
    <w:p w14:paraId="52C79ACB" w14:textId="77777777" w:rsidR="00DD4056" w:rsidRPr="00C22B0D" w:rsidRDefault="00DD4056" w:rsidP="00D90C29">
      <w:pPr>
        <w:pStyle w:val="Prrafodelista"/>
        <w:numPr>
          <w:ilvl w:val="0"/>
          <w:numId w:val="13"/>
        </w:numPr>
        <w:spacing w:line="360" w:lineRule="auto"/>
        <w:rPr>
          <w:rFonts w:ascii="Times New Roman" w:hAnsi="Times New Roman" w:cs="Times New Roman"/>
          <w:b/>
          <w:bCs/>
          <w:sz w:val="24"/>
          <w:szCs w:val="24"/>
          <w:lang w:val="es-ES"/>
        </w:rPr>
      </w:pPr>
      <w:r w:rsidRPr="00FE6987">
        <w:rPr>
          <w:rFonts w:ascii="Times New Roman" w:hAnsi="Times New Roman" w:cs="Times New Roman"/>
          <w:b/>
          <w:bCs/>
          <w:sz w:val="24"/>
          <w:szCs w:val="24"/>
          <w:lang w:val="es-ES"/>
        </w:rPr>
        <w:t>Viabilidad Económica</w:t>
      </w:r>
    </w:p>
    <w:p w14:paraId="4E8A40CD" w14:textId="77777777" w:rsidR="00DD4056" w:rsidRPr="00C22B0D" w:rsidRDefault="00DD4056" w:rsidP="00D90C29">
      <w:pPr>
        <w:spacing w:line="360" w:lineRule="auto"/>
        <w:contextualSpacing/>
        <w:rPr>
          <w:rFonts w:cs="Times New Roman"/>
          <w:szCs w:val="24"/>
          <w:lang w:val="es-ES"/>
        </w:rPr>
      </w:pPr>
      <w:r w:rsidRPr="00C22B0D">
        <w:rPr>
          <w:rFonts w:cs="Times New Roman"/>
          <w:szCs w:val="24"/>
          <w:lang w:val="es-ES"/>
        </w:rPr>
        <w:t>La factibilidad económica es crucial para evaluar el potencial de cualquier proyecto empresarial y constituye el cimiento fundamental sobre el cual se debe construir cualquier emprendimiento. Para determinar la viabilidad de una organización, es esencial examinar diversos aspectos técnicos, económicos y comerciales con el fin de evaluar el rendimiento de la inversión.</w:t>
      </w:r>
    </w:p>
    <w:p w14:paraId="326527C4" w14:textId="77777777" w:rsidR="00D90C29" w:rsidRDefault="00D90C29" w:rsidP="00D90C29">
      <w:pPr>
        <w:spacing w:line="360" w:lineRule="auto"/>
        <w:contextualSpacing/>
        <w:rPr>
          <w:rFonts w:cs="Times New Roman"/>
          <w:szCs w:val="24"/>
          <w:lang w:val="es-ES"/>
        </w:rPr>
      </w:pPr>
    </w:p>
    <w:p w14:paraId="28E4D742" w14:textId="7389777E" w:rsidR="00DD4056" w:rsidRDefault="00DD4056" w:rsidP="00D90C29">
      <w:pPr>
        <w:spacing w:line="360" w:lineRule="auto"/>
        <w:contextualSpacing/>
        <w:rPr>
          <w:rFonts w:cs="Times New Roman"/>
          <w:szCs w:val="24"/>
          <w:lang w:val="es-ES"/>
        </w:rPr>
      </w:pPr>
      <w:r w:rsidRPr="00C22B0D">
        <w:rPr>
          <w:rFonts w:cs="Times New Roman"/>
          <w:szCs w:val="24"/>
          <w:lang w:val="es-ES"/>
        </w:rPr>
        <w:t>Este análisis exhaustivo permite tomar decisiones fundamentadas y desarrollar una planificación estratégica para la empresa, teniendo en cuenta las fortalezas, debilidades, oportunidades y amenazas asociadas tanto al negocio como a su mercado objetivo. Asimismo, el estudio de viabilidad económica se convierte en un requisito esencial para asegurar financiamiento y atraer inversionistas interesados en el proyecto.</w:t>
      </w:r>
      <w:sdt>
        <w:sdtPr>
          <w:rPr>
            <w:rFonts w:cs="Times New Roman"/>
            <w:szCs w:val="24"/>
            <w:lang w:val="es-ES"/>
          </w:rPr>
          <w:id w:val="714466028"/>
          <w:citation/>
        </w:sdtPr>
        <w:sdtEndPr/>
        <w:sdtContent>
          <w:r>
            <w:rPr>
              <w:rFonts w:cs="Times New Roman"/>
              <w:szCs w:val="24"/>
              <w:lang w:val="es-ES"/>
            </w:rPr>
            <w:fldChar w:fldCharType="begin"/>
          </w:r>
          <w:r>
            <w:rPr>
              <w:rFonts w:cs="Times New Roman"/>
              <w:szCs w:val="24"/>
            </w:rPr>
            <w:instrText xml:space="preserve"> CITATION Cám20 \l 12298 </w:instrText>
          </w:r>
          <w:r>
            <w:rPr>
              <w:rFonts w:cs="Times New Roman"/>
              <w:szCs w:val="24"/>
              <w:lang w:val="es-ES"/>
            </w:rPr>
            <w:fldChar w:fldCharType="separate"/>
          </w:r>
          <w:r>
            <w:rPr>
              <w:rFonts w:cs="Times New Roman"/>
              <w:noProof/>
              <w:szCs w:val="24"/>
            </w:rPr>
            <w:t xml:space="preserve"> </w:t>
          </w:r>
          <w:r w:rsidRPr="00C22B0D">
            <w:rPr>
              <w:rFonts w:cs="Times New Roman"/>
              <w:noProof/>
              <w:szCs w:val="24"/>
            </w:rPr>
            <w:t>(Cámara de Comercio de Oviedo, 2020)</w:t>
          </w:r>
          <w:r>
            <w:rPr>
              <w:rFonts w:cs="Times New Roman"/>
              <w:szCs w:val="24"/>
              <w:lang w:val="es-ES"/>
            </w:rPr>
            <w:fldChar w:fldCharType="end"/>
          </w:r>
        </w:sdtContent>
      </w:sdt>
      <w:r>
        <w:rPr>
          <w:rFonts w:cs="Times New Roman"/>
          <w:szCs w:val="24"/>
          <w:lang w:val="es-ES"/>
        </w:rPr>
        <w:t>.</w:t>
      </w:r>
    </w:p>
    <w:p w14:paraId="7BBA122F" w14:textId="77777777" w:rsidR="00D90C29" w:rsidRPr="00C22B0D" w:rsidRDefault="00D90C29" w:rsidP="00D90C29">
      <w:pPr>
        <w:spacing w:line="360" w:lineRule="auto"/>
        <w:contextualSpacing/>
        <w:rPr>
          <w:rFonts w:cs="Times New Roman"/>
          <w:szCs w:val="24"/>
          <w:lang w:val="es-ES"/>
        </w:rPr>
      </w:pPr>
    </w:p>
    <w:p w14:paraId="6E22D032" w14:textId="77777777" w:rsidR="00DD4056" w:rsidRDefault="00DD4056" w:rsidP="00D90C29">
      <w:pPr>
        <w:pStyle w:val="Prrafodelista"/>
        <w:numPr>
          <w:ilvl w:val="0"/>
          <w:numId w:val="13"/>
        </w:numPr>
        <w:spacing w:line="360" w:lineRule="auto"/>
        <w:rPr>
          <w:rFonts w:ascii="Times New Roman" w:hAnsi="Times New Roman" w:cs="Times New Roman"/>
          <w:b/>
          <w:bCs/>
          <w:sz w:val="24"/>
          <w:szCs w:val="24"/>
          <w:lang w:val="es-ES"/>
        </w:rPr>
      </w:pPr>
      <w:r w:rsidRPr="00FE6987">
        <w:rPr>
          <w:rFonts w:ascii="Times New Roman" w:hAnsi="Times New Roman" w:cs="Times New Roman"/>
          <w:b/>
          <w:bCs/>
          <w:sz w:val="24"/>
          <w:szCs w:val="24"/>
          <w:lang w:val="es-ES"/>
        </w:rPr>
        <w:t>Análisis de Mercado</w:t>
      </w:r>
    </w:p>
    <w:p w14:paraId="489A0A78" w14:textId="753A7902" w:rsidR="00DD4056" w:rsidRDefault="00DD4056" w:rsidP="00D90C29">
      <w:pPr>
        <w:spacing w:line="360" w:lineRule="auto"/>
        <w:contextualSpacing/>
        <w:rPr>
          <w:rFonts w:cs="Times New Roman"/>
          <w:szCs w:val="24"/>
          <w:lang w:val="es-ES"/>
        </w:rPr>
      </w:pPr>
      <w:r w:rsidRPr="00BA661E">
        <w:rPr>
          <w:rFonts w:cs="Times New Roman"/>
          <w:szCs w:val="24"/>
          <w:lang w:val="es-ES"/>
        </w:rPr>
        <w:t>La verdad es que los estudios de mercado son esenciales al iniciar un negocio y a lo largo de sus distintas fases de crecimiento, ya que ofrecen una visión general de un sector o industria y revelan la dinámica y la interacción entre todos sus participantes.</w:t>
      </w:r>
    </w:p>
    <w:p w14:paraId="5F412844" w14:textId="77777777" w:rsidR="00D90C29" w:rsidRDefault="00D90C29" w:rsidP="00D90C29">
      <w:pPr>
        <w:spacing w:line="360" w:lineRule="auto"/>
        <w:contextualSpacing/>
        <w:rPr>
          <w:rFonts w:cs="Times New Roman"/>
          <w:szCs w:val="24"/>
          <w:lang w:val="es-ES"/>
        </w:rPr>
      </w:pPr>
    </w:p>
    <w:p w14:paraId="5890849E" w14:textId="77777777" w:rsidR="00DD4056" w:rsidRPr="00BA661E" w:rsidRDefault="00DD4056" w:rsidP="00D90C29">
      <w:pPr>
        <w:spacing w:line="360" w:lineRule="auto"/>
        <w:contextualSpacing/>
        <w:rPr>
          <w:rFonts w:cs="Times New Roman"/>
          <w:szCs w:val="24"/>
          <w:lang w:val="es-ES"/>
        </w:rPr>
      </w:pPr>
      <w:r w:rsidRPr="00BA661E">
        <w:rPr>
          <w:rFonts w:cs="Times New Roman"/>
          <w:szCs w:val="24"/>
          <w:lang w:val="es-ES"/>
        </w:rPr>
        <w:t>El análisis de mercado implica el proceso de recopilación de información relevante sobre el sector en el que opera o al que desea ingresar una empresa. Este análisis examina las condiciones actuales del mercado, tanto a nivel macroeconómico como microeconómico, con el objetivo de tomar decisiones oportunas y rentables para el negocio.</w:t>
      </w:r>
    </w:p>
    <w:p w14:paraId="3B3C983C" w14:textId="61B2958A" w:rsidR="00DD4056" w:rsidRDefault="00DD4056" w:rsidP="00D90C29">
      <w:pPr>
        <w:spacing w:line="360" w:lineRule="auto"/>
        <w:rPr>
          <w:rFonts w:cs="Times New Roman"/>
          <w:szCs w:val="24"/>
          <w:lang w:val="es-ES"/>
        </w:rPr>
      </w:pPr>
      <w:r w:rsidRPr="00BA661E">
        <w:rPr>
          <w:rFonts w:cs="Times New Roman"/>
          <w:szCs w:val="24"/>
          <w:lang w:val="es-ES"/>
        </w:rPr>
        <w:lastRenderedPageBreak/>
        <w:t>Es crucial para que la empresa pueda desarrollar nuevas estrategias que realmente mejoren el retorno de la inversión (ROI) y le permitan mantenerse competitiva. Es fundamental examinar minuciosamente la situación de la oferta y la demanda del producto que se comercializa.</w:t>
      </w:r>
      <w:sdt>
        <w:sdtPr>
          <w:rPr>
            <w:rFonts w:cs="Times New Roman"/>
            <w:szCs w:val="24"/>
            <w:lang w:val="es-ES"/>
          </w:rPr>
          <w:id w:val="-890413911"/>
          <w:citation/>
        </w:sdtPr>
        <w:sdtEndPr/>
        <w:sdtContent>
          <w:r>
            <w:rPr>
              <w:rFonts w:cs="Times New Roman"/>
              <w:szCs w:val="24"/>
              <w:lang w:val="es-ES"/>
            </w:rPr>
            <w:fldChar w:fldCharType="begin"/>
          </w:r>
          <w:r>
            <w:rPr>
              <w:rFonts w:cs="Times New Roman"/>
              <w:szCs w:val="24"/>
            </w:rPr>
            <w:instrText xml:space="preserve"> CITATION Die23 \l 12298 </w:instrText>
          </w:r>
          <w:r>
            <w:rPr>
              <w:rFonts w:cs="Times New Roman"/>
              <w:szCs w:val="24"/>
              <w:lang w:val="es-ES"/>
            </w:rPr>
            <w:fldChar w:fldCharType="separate"/>
          </w:r>
          <w:r>
            <w:rPr>
              <w:rFonts w:cs="Times New Roman"/>
              <w:noProof/>
              <w:szCs w:val="24"/>
            </w:rPr>
            <w:t xml:space="preserve"> </w:t>
          </w:r>
          <w:r w:rsidRPr="00BA661E">
            <w:rPr>
              <w:rFonts w:cs="Times New Roman"/>
              <w:noProof/>
              <w:szCs w:val="24"/>
            </w:rPr>
            <w:t>(Santos, 2023)</w:t>
          </w:r>
          <w:r>
            <w:rPr>
              <w:rFonts w:cs="Times New Roman"/>
              <w:szCs w:val="24"/>
              <w:lang w:val="es-ES"/>
            </w:rPr>
            <w:fldChar w:fldCharType="end"/>
          </w:r>
        </w:sdtContent>
      </w:sdt>
    </w:p>
    <w:p w14:paraId="1B1FAAFF" w14:textId="77777777" w:rsidR="00D90C29" w:rsidRPr="00BA661E" w:rsidRDefault="00D90C29" w:rsidP="00D90C29">
      <w:pPr>
        <w:spacing w:line="360" w:lineRule="auto"/>
        <w:rPr>
          <w:rFonts w:cs="Times New Roman"/>
          <w:szCs w:val="24"/>
          <w:lang w:val="es-ES"/>
        </w:rPr>
      </w:pPr>
    </w:p>
    <w:p w14:paraId="57426C74" w14:textId="369F2165" w:rsidR="00DD4056" w:rsidRPr="00DD4056" w:rsidRDefault="00DD4056" w:rsidP="00D90C29">
      <w:pPr>
        <w:pStyle w:val="Prrafodelista"/>
        <w:numPr>
          <w:ilvl w:val="0"/>
          <w:numId w:val="13"/>
        </w:numPr>
        <w:spacing w:line="360" w:lineRule="auto"/>
        <w:rPr>
          <w:rFonts w:ascii="Times New Roman" w:hAnsi="Times New Roman" w:cs="Times New Roman"/>
          <w:b/>
          <w:bCs/>
          <w:sz w:val="24"/>
          <w:szCs w:val="24"/>
          <w:lang w:val="es-ES"/>
        </w:rPr>
      </w:pPr>
      <w:r w:rsidRPr="00FE6987">
        <w:rPr>
          <w:rFonts w:ascii="Times New Roman" w:hAnsi="Times New Roman" w:cs="Times New Roman"/>
          <w:b/>
          <w:bCs/>
          <w:sz w:val="24"/>
          <w:szCs w:val="24"/>
          <w:lang w:val="es-ES"/>
        </w:rPr>
        <w:t>Plan de Negocios</w:t>
      </w:r>
    </w:p>
    <w:p w14:paraId="2A478A44" w14:textId="641585F0" w:rsidR="00DD4056" w:rsidRDefault="00DD4056" w:rsidP="00D90C29">
      <w:pPr>
        <w:spacing w:line="360" w:lineRule="auto"/>
        <w:rPr>
          <w:rFonts w:cs="Times New Roman"/>
          <w:szCs w:val="24"/>
          <w:lang w:val="es-ES"/>
        </w:rPr>
      </w:pPr>
      <w:r w:rsidRPr="00F52C8B">
        <w:rPr>
          <w:rFonts w:cs="Times New Roman"/>
          <w:szCs w:val="24"/>
          <w:lang w:val="es-ES"/>
        </w:rPr>
        <w:t xml:space="preserve">Los planes empresariales representan una herramienta esencial para todos los empresarios, propietarios de empresas, compradores de negocios e incluso estudiantes. </w:t>
      </w:r>
      <w:r>
        <w:rPr>
          <w:rFonts w:cs="Times New Roman"/>
          <w:szCs w:val="24"/>
          <w:lang w:val="es-ES"/>
        </w:rPr>
        <w:t>A</w:t>
      </w:r>
      <w:r w:rsidRPr="00F52C8B">
        <w:rPr>
          <w:rFonts w:cs="Times New Roman"/>
          <w:szCs w:val="24"/>
          <w:lang w:val="es-ES"/>
        </w:rPr>
        <w:t xml:space="preserve">demás, </w:t>
      </w:r>
      <w:r>
        <w:rPr>
          <w:rFonts w:cs="Times New Roman"/>
          <w:szCs w:val="24"/>
          <w:lang w:val="es-ES"/>
        </w:rPr>
        <w:t xml:space="preserve">debemos </w:t>
      </w:r>
      <w:r w:rsidRPr="00F52C8B">
        <w:rPr>
          <w:rFonts w:cs="Times New Roman"/>
          <w:szCs w:val="24"/>
          <w:lang w:val="es-ES"/>
        </w:rPr>
        <w:t xml:space="preserve">identificar distintos tipos de planes empresariales y los elementos que debes considerar al elaborar </w:t>
      </w:r>
      <w:r>
        <w:rPr>
          <w:rFonts w:cs="Times New Roman"/>
          <w:szCs w:val="24"/>
          <w:lang w:val="es-ES"/>
        </w:rPr>
        <w:t>un plan de negocios efectivo</w:t>
      </w:r>
      <w:r w:rsidRPr="00F52C8B">
        <w:rPr>
          <w:rFonts w:cs="Times New Roman"/>
          <w:szCs w:val="24"/>
          <w:lang w:val="es-ES"/>
        </w:rPr>
        <w:t>.</w:t>
      </w:r>
      <w:sdt>
        <w:sdtPr>
          <w:rPr>
            <w:rFonts w:cs="Times New Roman"/>
            <w:szCs w:val="24"/>
            <w:lang w:val="es-ES"/>
          </w:rPr>
          <w:id w:val="-2047205014"/>
          <w:citation/>
        </w:sdtPr>
        <w:sdtEndPr/>
        <w:sdtContent>
          <w:r>
            <w:rPr>
              <w:rFonts w:cs="Times New Roman"/>
              <w:szCs w:val="24"/>
              <w:lang w:val="es-ES"/>
            </w:rPr>
            <w:fldChar w:fldCharType="begin"/>
          </w:r>
          <w:r>
            <w:rPr>
              <w:rFonts w:cs="Times New Roman"/>
              <w:szCs w:val="24"/>
            </w:rPr>
            <w:instrText xml:space="preserve"> CITATION Die23 \l 12298 </w:instrText>
          </w:r>
          <w:r>
            <w:rPr>
              <w:rFonts w:cs="Times New Roman"/>
              <w:szCs w:val="24"/>
              <w:lang w:val="es-ES"/>
            </w:rPr>
            <w:fldChar w:fldCharType="separate"/>
          </w:r>
          <w:r>
            <w:rPr>
              <w:rFonts w:cs="Times New Roman"/>
              <w:noProof/>
              <w:szCs w:val="24"/>
            </w:rPr>
            <w:t xml:space="preserve"> </w:t>
          </w:r>
          <w:r w:rsidRPr="006E5568">
            <w:rPr>
              <w:rFonts w:cs="Times New Roman"/>
              <w:noProof/>
              <w:szCs w:val="24"/>
            </w:rPr>
            <w:t>(Santos, 2023)</w:t>
          </w:r>
          <w:r>
            <w:rPr>
              <w:rFonts w:cs="Times New Roman"/>
              <w:szCs w:val="24"/>
              <w:lang w:val="es-ES"/>
            </w:rPr>
            <w:fldChar w:fldCharType="end"/>
          </w:r>
        </w:sdtContent>
      </w:sdt>
    </w:p>
    <w:p w14:paraId="28C027F3" w14:textId="77777777" w:rsidR="00D90C29" w:rsidRPr="00310C86" w:rsidRDefault="00D90C29" w:rsidP="00D90C29">
      <w:pPr>
        <w:spacing w:line="360" w:lineRule="auto"/>
        <w:rPr>
          <w:rFonts w:cs="Times New Roman"/>
          <w:szCs w:val="24"/>
          <w:lang w:val="es-ES"/>
        </w:rPr>
      </w:pPr>
    </w:p>
    <w:p w14:paraId="15900A4E" w14:textId="77777777" w:rsidR="00DD4056" w:rsidRDefault="00DD4056" w:rsidP="00D90C29">
      <w:pPr>
        <w:pStyle w:val="Prrafodelista"/>
        <w:numPr>
          <w:ilvl w:val="0"/>
          <w:numId w:val="13"/>
        </w:numPr>
        <w:spacing w:line="360" w:lineRule="auto"/>
        <w:rPr>
          <w:rFonts w:ascii="Times New Roman" w:hAnsi="Times New Roman" w:cs="Times New Roman"/>
          <w:b/>
          <w:bCs/>
          <w:sz w:val="24"/>
          <w:szCs w:val="24"/>
          <w:lang w:val="es-ES"/>
        </w:rPr>
      </w:pPr>
      <w:r w:rsidRPr="00FE6987">
        <w:rPr>
          <w:rFonts w:ascii="Times New Roman" w:hAnsi="Times New Roman" w:cs="Times New Roman"/>
          <w:b/>
          <w:bCs/>
          <w:sz w:val="24"/>
          <w:szCs w:val="24"/>
          <w:lang w:val="es-ES"/>
        </w:rPr>
        <w:t>Gestión Operativa</w:t>
      </w:r>
    </w:p>
    <w:p w14:paraId="51E7FD45" w14:textId="20D51DC2" w:rsidR="00DD4056" w:rsidRDefault="00DD4056" w:rsidP="00D90C29">
      <w:pPr>
        <w:spacing w:line="360" w:lineRule="auto"/>
        <w:contextualSpacing/>
        <w:rPr>
          <w:rFonts w:cs="Times New Roman"/>
          <w:szCs w:val="24"/>
          <w:lang w:val="es-ES"/>
        </w:rPr>
      </w:pPr>
      <w:r w:rsidRPr="00310C86">
        <w:rPr>
          <w:rFonts w:cs="Times New Roman"/>
          <w:szCs w:val="24"/>
          <w:lang w:val="es-ES"/>
        </w:rPr>
        <w:t>La administración de operaciones comprende el conjunto de estrategias, planes y acciones implementadas para garantizar el óptimo funcionamiento de una empresa. Su propósito radica en alcanzar un eficaz proceso de fabricación, producción y gestión interna, con el fin de asegurar la satisfacción del cliente y mejorar la productividad de la organización.</w:t>
      </w:r>
      <w:r>
        <w:rPr>
          <w:rFonts w:cs="Times New Roman"/>
          <w:szCs w:val="24"/>
          <w:lang w:val="es-ES"/>
        </w:rPr>
        <w:t xml:space="preserve"> </w:t>
      </w:r>
      <w:r w:rsidRPr="00310C86">
        <w:rPr>
          <w:rFonts w:cs="Times New Roman"/>
          <w:szCs w:val="24"/>
          <w:lang w:val="es-ES"/>
        </w:rPr>
        <w:t>La principal meta de la gestión de operaciones empresariales es asegurar que las actividades internas se desarrollen de manera eficiente. Esto no solo afecta a la organización en sí misma, sino que también influye en la percepción externa de la empresa.</w:t>
      </w:r>
    </w:p>
    <w:p w14:paraId="2AE35D91" w14:textId="77777777" w:rsidR="00D90C29" w:rsidRPr="00310C86" w:rsidRDefault="00D90C29" w:rsidP="00D90C29">
      <w:pPr>
        <w:spacing w:line="360" w:lineRule="auto"/>
        <w:contextualSpacing/>
        <w:rPr>
          <w:rFonts w:cs="Times New Roman"/>
          <w:szCs w:val="24"/>
          <w:lang w:val="es-ES"/>
        </w:rPr>
      </w:pPr>
    </w:p>
    <w:p w14:paraId="4BEC1CFA" w14:textId="5EED48DC" w:rsidR="00DD4056" w:rsidRDefault="00DD4056" w:rsidP="00D90C29">
      <w:pPr>
        <w:spacing w:line="360" w:lineRule="auto"/>
        <w:contextualSpacing/>
        <w:rPr>
          <w:rFonts w:cs="Times New Roman"/>
          <w:szCs w:val="24"/>
          <w:lang w:val="es-ES"/>
        </w:rPr>
      </w:pPr>
      <w:r w:rsidRPr="00310C86">
        <w:rPr>
          <w:rFonts w:cs="Times New Roman"/>
          <w:szCs w:val="24"/>
          <w:lang w:val="es-ES"/>
        </w:rPr>
        <w:t>Al administrar todas las operaciones, se garantiza que el equipo de trabajo opere según lo previsto y se establezcan relaciones exitosas con los clientes. De esta manera, se pueden optimizar las actividades para reducir los costos asociados y, al mismo tiempo, aumentar la rentabilidad de la empresa al concretar más negocios.</w:t>
      </w:r>
      <w:sdt>
        <w:sdtPr>
          <w:rPr>
            <w:rFonts w:cs="Times New Roman"/>
            <w:szCs w:val="24"/>
            <w:lang w:val="es-ES"/>
          </w:rPr>
          <w:id w:val="2125497585"/>
          <w:citation/>
        </w:sdtPr>
        <w:sdtEndPr/>
        <w:sdtContent>
          <w:r>
            <w:rPr>
              <w:rFonts w:cs="Times New Roman"/>
              <w:szCs w:val="24"/>
              <w:lang w:val="es-ES"/>
            </w:rPr>
            <w:fldChar w:fldCharType="begin"/>
          </w:r>
          <w:r>
            <w:rPr>
              <w:rFonts w:cs="Times New Roman"/>
              <w:szCs w:val="24"/>
            </w:rPr>
            <w:instrText xml:space="preserve"> CITATION Die231 \l 12298 </w:instrText>
          </w:r>
          <w:r>
            <w:rPr>
              <w:rFonts w:cs="Times New Roman"/>
              <w:szCs w:val="24"/>
              <w:lang w:val="es-ES"/>
            </w:rPr>
            <w:fldChar w:fldCharType="separate"/>
          </w:r>
          <w:r>
            <w:rPr>
              <w:rFonts w:cs="Times New Roman"/>
              <w:noProof/>
              <w:szCs w:val="24"/>
            </w:rPr>
            <w:t xml:space="preserve"> </w:t>
          </w:r>
          <w:r w:rsidRPr="00630E9D">
            <w:rPr>
              <w:rFonts w:cs="Times New Roman"/>
              <w:noProof/>
              <w:szCs w:val="24"/>
            </w:rPr>
            <w:t>(Santos, https://blog.hubspot.es/, 2023)</w:t>
          </w:r>
          <w:r>
            <w:rPr>
              <w:rFonts w:cs="Times New Roman"/>
              <w:szCs w:val="24"/>
              <w:lang w:val="es-ES"/>
            </w:rPr>
            <w:fldChar w:fldCharType="end"/>
          </w:r>
        </w:sdtContent>
      </w:sdt>
    </w:p>
    <w:p w14:paraId="50110A18" w14:textId="77777777" w:rsidR="008610F7" w:rsidRPr="00310C86" w:rsidRDefault="008610F7" w:rsidP="00D90C29">
      <w:pPr>
        <w:spacing w:line="360" w:lineRule="auto"/>
        <w:rPr>
          <w:rFonts w:cs="Times New Roman"/>
          <w:szCs w:val="24"/>
          <w:lang w:val="es-ES"/>
        </w:rPr>
      </w:pPr>
    </w:p>
    <w:p w14:paraId="3C2085A7" w14:textId="77777777" w:rsidR="00DD4056" w:rsidRDefault="00DD4056" w:rsidP="00D90C29">
      <w:pPr>
        <w:pStyle w:val="Prrafodelista"/>
        <w:numPr>
          <w:ilvl w:val="0"/>
          <w:numId w:val="13"/>
        </w:numPr>
        <w:spacing w:line="360" w:lineRule="auto"/>
        <w:rPr>
          <w:rFonts w:ascii="Times New Roman" w:hAnsi="Times New Roman" w:cs="Times New Roman"/>
          <w:b/>
          <w:bCs/>
          <w:sz w:val="24"/>
          <w:szCs w:val="24"/>
          <w:lang w:val="es-ES"/>
        </w:rPr>
      </w:pPr>
      <w:r w:rsidRPr="00FE6987">
        <w:rPr>
          <w:rFonts w:ascii="Times New Roman" w:hAnsi="Times New Roman" w:cs="Times New Roman"/>
          <w:b/>
          <w:bCs/>
          <w:sz w:val="24"/>
          <w:szCs w:val="24"/>
          <w:lang w:val="es-ES"/>
        </w:rPr>
        <w:t xml:space="preserve">Marketing </w:t>
      </w:r>
    </w:p>
    <w:p w14:paraId="46B4218C" w14:textId="53AD1F96" w:rsidR="00DD4056" w:rsidRDefault="00DD4056" w:rsidP="00D90C29">
      <w:pPr>
        <w:spacing w:line="360" w:lineRule="auto"/>
        <w:rPr>
          <w:rFonts w:cs="Times New Roman"/>
          <w:szCs w:val="24"/>
          <w:lang w:val="es-ES"/>
        </w:rPr>
      </w:pPr>
      <w:r w:rsidRPr="006338B6">
        <w:rPr>
          <w:rFonts w:cs="Times New Roman"/>
          <w:szCs w:val="24"/>
          <w:lang w:val="es-ES"/>
        </w:rPr>
        <w:t xml:space="preserve">El marketing implica el análisis y la aplicación de estrategias destinadas a facilitar la venta de productos o servicios de una organización. La función del marketing dentro de una </w:t>
      </w:r>
      <w:r w:rsidRPr="006338B6">
        <w:rPr>
          <w:rFonts w:cs="Times New Roman"/>
          <w:szCs w:val="24"/>
          <w:lang w:val="es-ES"/>
        </w:rPr>
        <w:lastRenderedPageBreak/>
        <w:t>empresa abarca diversas aplicaciones y objetivos, todos orientados a mejorar las ventas de la compañía</w:t>
      </w:r>
      <w:r>
        <w:rPr>
          <w:rFonts w:cs="Times New Roman"/>
          <w:szCs w:val="24"/>
          <w:lang w:val="es-ES"/>
        </w:rPr>
        <w:t>, a</w:t>
      </w:r>
      <w:r w:rsidRPr="006338B6">
        <w:rPr>
          <w:rFonts w:cs="Times New Roman"/>
          <w:szCs w:val="24"/>
          <w:lang w:val="es-ES"/>
        </w:rPr>
        <w:t>demás, las empresas emplean el marketing para examinar el entorno en el que se llevarán a cabo las ventas y así alcanzar los objetivos establecidos. Ya sea con la intención de aumentar las ventas, fidelizar a los clientes existentes o ingresar a nuevos mercados, el marketing desempeña un papel fundamental en el proceso.</w:t>
      </w:r>
      <w:sdt>
        <w:sdtPr>
          <w:rPr>
            <w:rFonts w:cs="Times New Roman"/>
            <w:szCs w:val="24"/>
            <w:lang w:val="es-ES"/>
          </w:rPr>
          <w:id w:val="-1947064741"/>
          <w:citation/>
        </w:sdtPr>
        <w:sdtEndPr/>
        <w:sdtContent>
          <w:r>
            <w:rPr>
              <w:rFonts w:cs="Times New Roman"/>
              <w:szCs w:val="24"/>
              <w:lang w:val="es-ES"/>
            </w:rPr>
            <w:fldChar w:fldCharType="begin"/>
          </w:r>
          <w:r>
            <w:rPr>
              <w:rFonts w:cs="Times New Roman"/>
              <w:szCs w:val="24"/>
            </w:rPr>
            <w:instrText xml:space="preserve"> CITATION Imp20 \l 12298 </w:instrText>
          </w:r>
          <w:r>
            <w:rPr>
              <w:rFonts w:cs="Times New Roman"/>
              <w:szCs w:val="24"/>
              <w:lang w:val="es-ES"/>
            </w:rPr>
            <w:fldChar w:fldCharType="separate"/>
          </w:r>
          <w:r>
            <w:rPr>
              <w:rFonts w:cs="Times New Roman"/>
              <w:noProof/>
              <w:szCs w:val="24"/>
            </w:rPr>
            <w:t xml:space="preserve"> </w:t>
          </w:r>
          <w:r w:rsidRPr="00987383">
            <w:rPr>
              <w:rFonts w:cs="Times New Roman"/>
              <w:noProof/>
              <w:szCs w:val="24"/>
            </w:rPr>
            <w:t>(Impulsa , 2020)</w:t>
          </w:r>
          <w:r>
            <w:rPr>
              <w:rFonts w:cs="Times New Roman"/>
              <w:szCs w:val="24"/>
              <w:lang w:val="es-ES"/>
            </w:rPr>
            <w:fldChar w:fldCharType="end"/>
          </w:r>
        </w:sdtContent>
      </w:sdt>
    </w:p>
    <w:p w14:paraId="33A191CA" w14:textId="77777777" w:rsidR="000A7308" w:rsidRPr="006338B6" w:rsidRDefault="000A7308" w:rsidP="00D90C29">
      <w:pPr>
        <w:spacing w:line="360" w:lineRule="auto"/>
        <w:rPr>
          <w:rFonts w:cs="Times New Roman"/>
          <w:szCs w:val="24"/>
          <w:lang w:val="es-ES"/>
        </w:rPr>
      </w:pPr>
    </w:p>
    <w:p w14:paraId="0777D573" w14:textId="77777777" w:rsidR="00DD4056" w:rsidRDefault="00DD4056" w:rsidP="00D90C29">
      <w:pPr>
        <w:pStyle w:val="Prrafodelista"/>
        <w:numPr>
          <w:ilvl w:val="0"/>
          <w:numId w:val="13"/>
        </w:numPr>
        <w:spacing w:line="360" w:lineRule="auto"/>
        <w:rPr>
          <w:rFonts w:ascii="Times New Roman" w:hAnsi="Times New Roman" w:cs="Times New Roman"/>
          <w:b/>
          <w:bCs/>
          <w:sz w:val="24"/>
          <w:szCs w:val="24"/>
          <w:lang w:val="es-ES"/>
        </w:rPr>
      </w:pPr>
      <w:r w:rsidRPr="00FE6987">
        <w:rPr>
          <w:rFonts w:ascii="Times New Roman" w:hAnsi="Times New Roman" w:cs="Times New Roman"/>
          <w:b/>
          <w:bCs/>
          <w:sz w:val="24"/>
          <w:szCs w:val="24"/>
          <w:lang w:val="es-ES"/>
        </w:rPr>
        <w:t>Rentabilidad del Proyecto</w:t>
      </w:r>
    </w:p>
    <w:p w14:paraId="1B444B3C" w14:textId="77777777" w:rsidR="00DD4056" w:rsidRPr="006B40C5" w:rsidRDefault="00DD4056" w:rsidP="00D90C29">
      <w:pPr>
        <w:spacing w:line="360" w:lineRule="auto"/>
        <w:rPr>
          <w:rFonts w:cs="Times New Roman"/>
          <w:szCs w:val="24"/>
          <w:lang w:val="es-ES"/>
        </w:rPr>
      </w:pPr>
      <w:r w:rsidRPr="006B40C5">
        <w:rPr>
          <w:rFonts w:cs="Times New Roman"/>
          <w:szCs w:val="24"/>
          <w:lang w:val="es-ES"/>
        </w:rPr>
        <w:t>Al considerar una nueva inversión, resulta crucial comprender las perspectivas de éxito, los rendimientos económicos y la viabilidad del proyecto que estamos contemplando iniciar. Al analizar anticipadamente estos aspectos, podemos determinar la viabilidad futura de nuestro Plan de Negocio y anticipar los posibles riesgos asociados con nuestra inversión.</w:t>
      </w:r>
    </w:p>
    <w:p w14:paraId="6DC5CCC9" w14:textId="77777777" w:rsidR="000A7308" w:rsidRDefault="000A7308" w:rsidP="00D90C29">
      <w:pPr>
        <w:spacing w:line="360" w:lineRule="auto"/>
        <w:rPr>
          <w:rFonts w:cs="Times New Roman"/>
          <w:szCs w:val="24"/>
          <w:lang w:val="es-ES"/>
        </w:rPr>
      </w:pPr>
    </w:p>
    <w:p w14:paraId="260707F4" w14:textId="598F6941" w:rsidR="00DD4056" w:rsidRPr="006B40C5" w:rsidRDefault="00DD4056" w:rsidP="00D90C29">
      <w:pPr>
        <w:spacing w:line="360" w:lineRule="auto"/>
        <w:rPr>
          <w:rFonts w:cs="Times New Roman"/>
          <w:szCs w:val="24"/>
          <w:lang w:val="es-ES"/>
        </w:rPr>
      </w:pPr>
      <w:r w:rsidRPr="006B40C5">
        <w:rPr>
          <w:rFonts w:cs="Times New Roman"/>
          <w:szCs w:val="24"/>
          <w:lang w:val="es-ES"/>
        </w:rPr>
        <w:t>Para abordar estas cuestiones, contamos con Indicadores Financieros que nos proporcionan información precisa y nos permiten evaluar la Rentabilidad de un Proyecto. Nos referimos específicamente al Valor Actual Neto (VAN) y a la Tasa Interna de Retorno (TIR).</w:t>
      </w:r>
    </w:p>
    <w:p w14:paraId="48B9541E" w14:textId="77777777" w:rsidR="000A7308" w:rsidRDefault="000A7308" w:rsidP="00D90C29">
      <w:pPr>
        <w:spacing w:line="360" w:lineRule="auto"/>
        <w:rPr>
          <w:rFonts w:cs="Times New Roman"/>
          <w:szCs w:val="24"/>
          <w:lang w:val="es-ES"/>
        </w:rPr>
      </w:pPr>
    </w:p>
    <w:p w14:paraId="76C8D63B" w14:textId="584E239E" w:rsidR="00DD4056" w:rsidRPr="006B40C5" w:rsidRDefault="00DD4056" w:rsidP="00D90C29">
      <w:pPr>
        <w:spacing w:line="360" w:lineRule="auto"/>
        <w:rPr>
          <w:rFonts w:cs="Times New Roman"/>
          <w:szCs w:val="24"/>
          <w:lang w:val="es-ES"/>
        </w:rPr>
      </w:pPr>
      <w:r w:rsidRPr="006B40C5">
        <w:rPr>
          <w:rFonts w:cs="Times New Roman"/>
          <w:szCs w:val="24"/>
          <w:lang w:val="es-ES"/>
        </w:rPr>
        <w:t>Aunque ambos conceptos están estrechamente relacionados con el Flujo de Caja, presentan distinciones que los identifican y, al mismo tiempo, se complementan entre sí:</w:t>
      </w:r>
    </w:p>
    <w:p w14:paraId="1B0D3BD8" w14:textId="77777777" w:rsidR="000A7308" w:rsidRDefault="000A7308" w:rsidP="00D90C29">
      <w:pPr>
        <w:spacing w:line="360" w:lineRule="auto"/>
        <w:rPr>
          <w:rFonts w:cs="Times New Roman"/>
          <w:szCs w:val="24"/>
          <w:lang w:val="es-ES"/>
        </w:rPr>
      </w:pPr>
    </w:p>
    <w:p w14:paraId="63EB9D1D" w14:textId="65BD95FF" w:rsidR="00DD4056" w:rsidRDefault="00DD4056" w:rsidP="00D90C29">
      <w:pPr>
        <w:spacing w:line="360" w:lineRule="auto"/>
        <w:rPr>
          <w:rFonts w:cs="Times New Roman"/>
          <w:szCs w:val="24"/>
          <w:lang w:val="es-ES"/>
        </w:rPr>
      </w:pPr>
      <w:r w:rsidRPr="006B40C5">
        <w:rPr>
          <w:rFonts w:cs="Times New Roman"/>
          <w:szCs w:val="24"/>
          <w:lang w:val="es-ES"/>
        </w:rPr>
        <w:t>El Valor Actual Neto (VAN) es un indicador financiero que implica la actualización de los ingresos y egresos de un proyecto para determinar los beneficios o pérdidas esperadas de la inversión. Se calcula al trasladar todos los Flujos de Caja al momento presente y descontarlos a una tasa de interés específica. Se considera que un proyecto es rentable si su VAN es mayor que $0.</w:t>
      </w:r>
      <w:sdt>
        <w:sdtPr>
          <w:rPr>
            <w:rFonts w:cs="Times New Roman"/>
            <w:szCs w:val="24"/>
            <w:lang w:val="es-ES"/>
          </w:rPr>
          <w:id w:val="-28414832"/>
          <w:citation/>
        </w:sdtPr>
        <w:sdtEndPr/>
        <w:sdtContent>
          <w:r>
            <w:rPr>
              <w:rFonts w:cs="Times New Roman"/>
              <w:szCs w:val="24"/>
              <w:lang w:val="es-ES"/>
            </w:rPr>
            <w:fldChar w:fldCharType="begin"/>
          </w:r>
          <w:r>
            <w:rPr>
              <w:rFonts w:cs="Times New Roman"/>
              <w:szCs w:val="24"/>
            </w:rPr>
            <w:instrText xml:space="preserve"> CITATION Nic22 \l 12298 </w:instrText>
          </w:r>
          <w:r>
            <w:rPr>
              <w:rFonts w:cs="Times New Roman"/>
              <w:szCs w:val="24"/>
              <w:lang w:val="es-ES"/>
            </w:rPr>
            <w:fldChar w:fldCharType="separate"/>
          </w:r>
          <w:r>
            <w:rPr>
              <w:rFonts w:cs="Times New Roman"/>
              <w:noProof/>
              <w:szCs w:val="24"/>
            </w:rPr>
            <w:t xml:space="preserve"> </w:t>
          </w:r>
          <w:r w:rsidRPr="006B40C5">
            <w:rPr>
              <w:rFonts w:cs="Times New Roman"/>
              <w:noProof/>
              <w:szCs w:val="24"/>
            </w:rPr>
            <w:t>(Liporace, 2022)</w:t>
          </w:r>
          <w:r>
            <w:rPr>
              <w:rFonts w:cs="Times New Roman"/>
              <w:szCs w:val="24"/>
              <w:lang w:val="es-ES"/>
            </w:rPr>
            <w:fldChar w:fldCharType="end"/>
          </w:r>
        </w:sdtContent>
      </w:sdt>
    </w:p>
    <w:p w14:paraId="3530513F" w14:textId="7CB858F4" w:rsidR="000A7308" w:rsidRDefault="000A7308" w:rsidP="00D90C29">
      <w:pPr>
        <w:spacing w:line="360" w:lineRule="auto"/>
        <w:rPr>
          <w:rFonts w:cs="Times New Roman"/>
          <w:szCs w:val="24"/>
          <w:lang w:val="es-ES"/>
        </w:rPr>
      </w:pPr>
    </w:p>
    <w:p w14:paraId="47397DC1" w14:textId="039A2B5C" w:rsidR="000A7308" w:rsidRDefault="000A7308" w:rsidP="00D90C29">
      <w:pPr>
        <w:spacing w:line="360" w:lineRule="auto"/>
        <w:rPr>
          <w:rFonts w:cs="Times New Roman"/>
          <w:szCs w:val="24"/>
          <w:lang w:val="es-ES"/>
        </w:rPr>
      </w:pPr>
    </w:p>
    <w:p w14:paraId="4C7E1E85" w14:textId="77777777" w:rsidR="000A7308" w:rsidRPr="008610F7" w:rsidRDefault="000A7308" w:rsidP="00D90C29">
      <w:pPr>
        <w:spacing w:line="360" w:lineRule="auto"/>
        <w:rPr>
          <w:rFonts w:cs="Times New Roman"/>
          <w:szCs w:val="24"/>
          <w:lang w:val="es-ES"/>
        </w:rPr>
      </w:pPr>
    </w:p>
    <w:p w14:paraId="60F75A51" w14:textId="77777777" w:rsidR="00DD4056" w:rsidRPr="002C4421" w:rsidRDefault="00DD4056" w:rsidP="00DD4056">
      <w:pPr>
        <w:pStyle w:val="Prrafodelista"/>
        <w:numPr>
          <w:ilvl w:val="0"/>
          <w:numId w:val="13"/>
        </w:numPr>
        <w:rPr>
          <w:rFonts w:ascii="Times New Roman" w:hAnsi="Times New Roman" w:cs="Times New Roman"/>
          <w:b/>
          <w:bCs/>
          <w:sz w:val="24"/>
          <w:szCs w:val="24"/>
          <w:lang w:val="es-ES"/>
        </w:rPr>
      </w:pPr>
      <w:r w:rsidRPr="00FE6987">
        <w:rPr>
          <w:rFonts w:ascii="Times New Roman" w:hAnsi="Times New Roman" w:cs="Times New Roman"/>
          <w:b/>
          <w:bCs/>
          <w:sz w:val="24"/>
          <w:szCs w:val="24"/>
          <w:lang w:val="es-ES"/>
        </w:rPr>
        <w:lastRenderedPageBreak/>
        <w:t>Evaluación de Riesgos</w:t>
      </w:r>
    </w:p>
    <w:p w14:paraId="0C50CE24" w14:textId="1D65B3B4" w:rsidR="00DD4056" w:rsidRDefault="00DD4056" w:rsidP="000A7308">
      <w:pPr>
        <w:spacing w:line="360" w:lineRule="auto"/>
        <w:contextualSpacing/>
        <w:rPr>
          <w:rFonts w:cs="Times New Roman"/>
          <w:szCs w:val="24"/>
          <w:lang w:val="es-ES"/>
        </w:rPr>
      </w:pPr>
      <w:r w:rsidRPr="006B40C5">
        <w:rPr>
          <w:rFonts w:cs="Times New Roman"/>
          <w:szCs w:val="24"/>
          <w:lang w:val="es-ES"/>
        </w:rPr>
        <w:t>La evaluación de riesgos laborales es un procedimiento compuesto por múltiples etapas diseñadas para reducir el impacto de los riesgos en las actividades comerciales. Líderes de diversos sectores recurren a la evaluación de riesgos para garantizar que todos los aspectos de la empresa estén resguardados ante posibles amenazas. Realizar evaluaciones de riesgos de manera regular también reduce la exposición de la empresa a eventos imprevistos.</w:t>
      </w:r>
      <w:sdt>
        <w:sdtPr>
          <w:rPr>
            <w:rFonts w:cs="Times New Roman"/>
            <w:szCs w:val="24"/>
            <w:lang w:val="es-ES"/>
          </w:rPr>
          <w:id w:val="417594793"/>
          <w:citation/>
        </w:sdtPr>
        <w:sdtEndPr/>
        <w:sdtContent>
          <w:r>
            <w:rPr>
              <w:rFonts w:cs="Times New Roman"/>
              <w:szCs w:val="24"/>
              <w:lang w:val="es-ES"/>
            </w:rPr>
            <w:fldChar w:fldCharType="begin"/>
          </w:r>
          <w:r>
            <w:rPr>
              <w:rFonts w:cs="Times New Roman"/>
              <w:szCs w:val="24"/>
            </w:rPr>
            <w:instrText xml:space="preserve"> CITATION Saf24 \l 12298 </w:instrText>
          </w:r>
          <w:r>
            <w:rPr>
              <w:rFonts w:cs="Times New Roman"/>
              <w:szCs w:val="24"/>
              <w:lang w:val="es-ES"/>
            </w:rPr>
            <w:fldChar w:fldCharType="separate"/>
          </w:r>
          <w:r>
            <w:rPr>
              <w:rFonts w:cs="Times New Roman"/>
              <w:noProof/>
              <w:szCs w:val="24"/>
            </w:rPr>
            <w:t xml:space="preserve"> </w:t>
          </w:r>
          <w:r w:rsidRPr="006B40C5">
            <w:rPr>
              <w:rFonts w:cs="Times New Roman"/>
              <w:noProof/>
              <w:szCs w:val="24"/>
            </w:rPr>
            <w:t>(Safetyculture, 2024)</w:t>
          </w:r>
          <w:r>
            <w:rPr>
              <w:rFonts w:cs="Times New Roman"/>
              <w:szCs w:val="24"/>
              <w:lang w:val="es-ES"/>
            </w:rPr>
            <w:fldChar w:fldCharType="end"/>
          </w:r>
        </w:sdtContent>
      </w:sdt>
    </w:p>
    <w:p w14:paraId="61ABBCA2" w14:textId="77777777" w:rsidR="000A7308" w:rsidRDefault="000A7308" w:rsidP="00DD4056">
      <w:pPr>
        <w:rPr>
          <w:rFonts w:cs="Times New Roman"/>
          <w:szCs w:val="24"/>
          <w:lang w:val="es-ES"/>
        </w:rPr>
      </w:pPr>
    </w:p>
    <w:p w14:paraId="1300E019" w14:textId="6A4A244D" w:rsidR="00DD4056" w:rsidRDefault="00DD4056" w:rsidP="00DD4056">
      <w:pPr>
        <w:pStyle w:val="Ttulo3"/>
        <w:rPr>
          <w:lang w:val="es-ES"/>
        </w:rPr>
      </w:pPr>
      <w:bookmarkStart w:id="18" w:name="_Toc158902592"/>
      <w:r w:rsidRPr="00C945EA">
        <w:rPr>
          <w:lang w:val="es-ES"/>
        </w:rPr>
        <w:t>MARCO TEMPORAL</w:t>
      </w:r>
      <w:bookmarkEnd w:id="18"/>
    </w:p>
    <w:p w14:paraId="23A1C838" w14:textId="77777777" w:rsidR="00DD4056" w:rsidRDefault="00DD4056" w:rsidP="00DD4056">
      <w:pPr>
        <w:rPr>
          <w:rFonts w:cs="Times New Roman"/>
          <w:szCs w:val="24"/>
          <w:lang w:val="es-ES"/>
        </w:rPr>
      </w:pPr>
      <w:r w:rsidRPr="00C945EA">
        <w:rPr>
          <w:rFonts w:cs="Times New Roman"/>
          <w:b/>
          <w:bCs/>
          <w:szCs w:val="24"/>
          <w:lang w:val="es-ES"/>
        </w:rPr>
        <w:t xml:space="preserve"> </w:t>
      </w:r>
      <w:r>
        <w:rPr>
          <w:rFonts w:cs="Times New Roman"/>
          <w:szCs w:val="24"/>
          <w:lang w:val="es-ES"/>
        </w:rPr>
        <w:t>La presente investigación se desarrollará en el periodo octubre 2023 a marzo 2024.</w:t>
      </w:r>
    </w:p>
    <w:p w14:paraId="108ADB79" w14:textId="3D38D4F9" w:rsidR="00DD4056" w:rsidRPr="00C945EA" w:rsidRDefault="00DD4056" w:rsidP="00DD4056">
      <w:pPr>
        <w:pStyle w:val="Ttulo3"/>
        <w:rPr>
          <w:lang w:val="es-ES"/>
        </w:rPr>
      </w:pPr>
      <w:bookmarkStart w:id="19" w:name="_Toc158902593"/>
      <w:r w:rsidRPr="00C945EA">
        <w:rPr>
          <w:lang w:val="es-ES"/>
        </w:rPr>
        <w:t>MARCO ESPACIAL</w:t>
      </w:r>
      <w:bookmarkEnd w:id="19"/>
    </w:p>
    <w:p w14:paraId="3A125D3E" w14:textId="7A1C3952" w:rsidR="00DD4056" w:rsidRDefault="00DD4056" w:rsidP="00DD4056">
      <w:pPr>
        <w:rPr>
          <w:rFonts w:cs="Times New Roman"/>
          <w:szCs w:val="24"/>
          <w:lang w:val="es-ES"/>
        </w:rPr>
      </w:pPr>
      <w:r>
        <w:rPr>
          <w:rFonts w:cs="Times New Roman"/>
          <w:szCs w:val="24"/>
          <w:lang w:val="es-ES"/>
        </w:rPr>
        <w:t>La presente investigación se realizará en el cantón Pedro Moncayo, parroquia de Malchinguí.</w:t>
      </w:r>
    </w:p>
    <w:p w14:paraId="27CFEAEA" w14:textId="77777777" w:rsidR="007B5A35" w:rsidRPr="00C945EA" w:rsidRDefault="007B5A35" w:rsidP="00DD4056">
      <w:pPr>
        <w:rPr>
          <w:rFonts w:cs="Times New Roman"/>
          <w:szCs w:val="24"/>
          <w:lang w:val="es-ES"/>
        </w:rPr>
      </w:pPr>
    </w:p>
    <w:p w14:paraId="4535509E" w14:textId="393C8CB6" w:rsidR="00DD4056" w:rsidRDefault="00DD4056" w:rsidP="00DD4056">
      <w:pPr>
        <w:pStyle w:val="Ttulo2"/>
        <w:rPr>
          <w:lang w:val="es-ES"/>
        </w:rPr>
      </w:pPr>
      <w:bookmarkStart w:id="20" w:name="_Toc158902594"/>
      <w:r w:rsidRPr="00C945EA">
        <w:rPr>
          <w:lang w:val="es-ES"/>
        </w:rPr>
        <w:t>ESTUDIO DE MERCADO</w:t>
      </w:r>
      <w:bookmarkEnd w:id="20"/>
    </w:p>
    <w:p w14:paraId="41D4A586" w14:textId="44D6CCFB" w:rsidR="00DD4056" w:rsidRPr="00DD4056" w:rsidRDefault="00DD4056" w:rsidP="00DD4056">
      <w:pPr>
        <w:pStyle w:val="Ttulo3"/>
        <w:rPr>
          <w:lang w:val="es-ES"/>
        </w:rPr>
      </w:pPr>
      <w:bookmarkStart w:id="21" w:name="_Toc158902595"/>
      <w:r w:rsidRPr="00753499">
        <w:t>METODOLOGÍA UTILIZADA</w:t>
      </w:r>
      <w:bookmarkEnd w:id="21"/>
    </w:p>
    <w:p w14:paraId="15DED661" w14:textId="0C31E2D4" w:rsidR="00DD4056" w:rsidRDefault="00DD4056" w:rsidP="00B1476C">
      <w:pPr>
        <w:spacing w:line="360" w:lineRule="auto"/>
        <w:contextualSpacing/>
      </w:pPr>
      <w:r>
        <w:t>Para realizar la presente investigación utilizaremos el método empírico conjuntamente con un estudio de mercado para obtener datos reales, los cuales nos facilitaran realizar un estudio técnico, financiero, administrativo y económico del proyecto y poder determinar la viabilidad del mismo.</w:t>
      </w:r>
    </w:p>
    <w:p w14:paraId="70D79B1B" w14:textId="77777777" w:rsidR="00B1476C" w:rsidRDefault="00B1476C" w:rsidP="00B1476C">
      <w:pPr>
        <w:spacing w:line="360" w:lineRule="auto"/>
        <w:contextualSpacing/>
      </w:pPr>
    </w:p>
    <w:p w14:paraId="20D312C5" w14:textId="27F5295A" w:rsidR="00DD4056" w:rsidRDefault="00DD4056" w:rsidP="00DD4056">
      <w:pPr>
        <w:pStyle w:val="Ttulo4"/>
      </w:pPr>
      <w:r w:rsidRPr="0087213F">
        <w:t>DISEÑO DE LA INVESTIGACIÓN</w:t>
      </w:r>
    </w:p>
    <w:p w14:paraId="5C83C6A3" w14:textId="77777777" w:rsidR="00DD4056" w:rsidRPr="00651B9A" w:rsidRDefault="00DD4056" w:rsidP="00B1476C">
      <w:pPr>
        <w:spacing w:line="360" w:lineRule="auto"/>
        <w:contextualSpacing/>
        <w:rPr>
          <w:rFonts w:cs="Times New Roman"/>
          <w:szCs w:val="24"/>
        </w:rPr>
      </w:pPr>
      <w:r w:rsidRPr="00651B9A">
        <w:rPr>
          <w:rFonts w:cs="Times New Roman"/>
          <w:szCs w:val="24"/>
        </w:rPr>
        <w:t xml:space="preserve">Utilizaremos el método científico con técnicas y actividades relacionadas al proyecto, el cual tiene como objetivo iniciar un proceso de investigación de campo en la parroquia de Malchinguí. </w:t>
      </w:r>
    </w:p>
    <w:p w14:paraId="46684876" w14:textId="3D637A19" w:rsidR="00DD4056" w:rsidRDefault="00DD4056" w:rsidP="00B1476C">
      <w:pPr>
        <w:spacing w:line="360" w:lineRule="auto"/>
        <w:contextualSpacing/>
        <w:rPr>
          <w:rFonts w:cs="Times New Roman"/>
          <w:szCs w:val="24"/>
        </w:rPr>
      </w:pPr>
      <w:r w:rsidRPr="00651B9A">
        <w:rPr>
          <w:rFonts w:cs="Times New Roman"/>
          <w:szCs w:val="24"/>
        </w:rPr>
        <w:lastRenderedPageBreak/>
        <w:t>Para observar el comportamiento, aceptación e interés de los habitantes del sector para ver la acogida que tendría dicho proyecto, para esto tendremos que utilizar la encuesta como herramienta para la recopilación de datos y realizar la respectiva interpretación y análisis.</w:t>
      </w:r>
    </w:p>
    <w:p w14:paraId="2C4FDFAF" w14:textId="77777777" w:rsidR="00B1476C" w:rsidRDefault="00B1476C" w:rsidP="00B1476C">
      <w:pPr>
        <w:spacing w:line="360" w:lineRule="auto"/>
        <w:contextualSpacing/>
        <w:rPr>
          <w:rFonts w:cs="Times New Roman"/>
          <w:szCs w:val="24"/>
        </w:rPr>
      </w:pPr>
    </w:p>
    <w:p w14:paraId="29B0AA44" w14:textId="77777777" w:rsidR="00DD4056" w:rsidRPr="00EA08F5" w:rsidRDefault="00DD4056" w:rsidP="00B1476C">
      <w:pPr>
        <w:pStyle w:val="Ttulo4"/>
        <w:spacing w:line="360" w:lineRule="auto"/>
        <w:contextualSpacing/>
      </w:pPr>
      <w:r w:rsidRPr="00EA08F5">
        <w:t xml:space="preserve">SEGMENTACIÓN DEL MERCADO </w:t>
      </w:r>
    </w:p>
    <w:p w14:paraId="7980AC8B" w14:textId="0F4504CF" w:rsidR="00DD4056" w:rsidRDefault="00DD4056" w:rsidP="00B1476C">
      <w:pPr>
        <w:spacing w:line="360" w:lineRule="auto"/>
        <w:contextualSpacing/>
        <w:rPr>
          <w:rFonts w:cs="Times New Roman"/>
          <w:szCs w:val="24"/>
        </w:rPr>
      </w:pPr>
      <w:r>
        <w:rPr>
          <w:rFonts w:cs="Times New Roman"/>
          <w:szCs w:val="24"/>
        </w:rPr>
        <w:t>Nuestro proyecto de investigación está dirigida a un tipo especifico de clientes potenciales que se encuentran en la parroquia de Malchinguí haremos una segmentación demográfica.</w:t>
      </w:r>
    </w:p>
    <w:p w14:paraId="65D63092" w14:textId="77777777" w:rsidR="00B1476C" w:rsidRDefault="00B1476C" w:rsidP="00B1476C">
      <w:pPr>
        <w:spacing w:line="360" w:lineRule="auto"/>
        <w:contextualSpacing/>
        <w:rPr>
          <w:rFonts w:cs="Times New Roman"/>
          <w:szCs w:val="24"/>
        </w:rPr>
      </w:pPr>
    </w:p>
    <w:p w14:paraId="58685964" w14:textId="4D0B21B3" w:rsidR="00DD4056" w:rsidRPr="004E3018" w:rsidRDefault="00DD4056" w:rsidP="00B1476C">
      <w:pPr>
        <w:pStyle w:val="Ttulo4"/>
        <w:spacing w:line="360" w:lineRule="auto"/>
        <w:contextualSpacing/>
      </w:pPr>
      <w:r w:rsidRPr="004E3018">
        <w:t>SEGMENTACI</w:t>
      </w:r>
      <w:r w:rsidR="0019697C">
        <w:t>Ó</w:t>
      </w:r>
      <w:r w:rsidRPr="004E3018">
        <w:t>N DEM</w:t>
      </w:r>
      <w:r w:rsidR="0019697C">
        <w:t>O</w:t>
      </w:r>
      <w:r w:rsidRPr="004E3018">
        <w:t>GR</w:t>
      </w:r>
      <w:r w:rsidR="0019697C">
        <w:t>Á</w:t>
      </w:r>
      <w:r w:rsidRPr="004E3018">
        <w:t xml:space="preserve">FICA </w:t>
      </w:r>
    </w:p>
    <w:p w14:paraId="363A25C6" w14:textId="651233CB" w:rsidR="00DD4056" w:rsidRDefault="00DD4056" w:rsidP="00B1476C">
      <w:pPr>
        <w:spacing w:line="360" w:lineRule="auto"/>
        <w:contextualSpacing/>
        <w:rPr>
          <w:rFonts w:cs="Times New Roman"/>
          <w:szCs w:val="24"/>
        </w:rPr>
      </w:pPr>
      <w:r>
        <w:rPr>
          <w:rFonts w:cs="Times New Roman"/>
          <w:szCs w:val="24"/>
        </w:rPr>
        <w:t>Debido a que nuestro proyecto está orientado a un nicho especifico de consumidores que será de 18 a 65 años de edad utilizaremos este tipo de segmentación con los siguientes datos:</w:t>
      </w:r>
    </w:p>
    <w:p w14:paraId="0659DC06" w14:textId="77777777" w:rsidR="00B1476C" w:rsidRDefault="00B1476C" w:rsidP="00B1476C">
      <w:pPr>
        <w:spacing w:line="360" w:lineRule="auto"/>
        <w:contextualSpacing/>
        <w:rPr>
          <w:rFonts w:cs="Times New Roman"/>
          <w:szCs w:val="24"/>
        </w:rPr>
      </w:pPr>
    </w:p>
    <w:p w14:paraId="59EC8F2C" w14:textId="77777777" w:rsidR="00B722F6" w:rsidRDefault="00B722F6" w:rsidP="00B1476C">
      <w:pPr>
        <w:pStyle w:val="NDICEDETABLAS"/>
        <w:spacing w:line="360" w:lineRule="auto"/>
        <w:contextualSpacing/>
      </w:pPr>
      <w:bookmarkStart w:id="22" w:name="_Toc158902749"/>
      <w:bookmarkEnd w:id="22"/>
    </w:p>
    <w:p w14:paraId="63A66882" w14:textId="3BB2EAF5" w:rsidR="00DD4056" w:rsidRPr="00AC3DEC" w:rsidRDefault="00DD4056" w:rsidP="00B1476C">
      <w:pPr>
        <w:spacing w:line="360" w:lineRule="auto"/>
        <w:contextualSpacing/>
        <w:rPr>
          <w:rFonts w:ascii="Arial" w:hAnsi="Arial" w:cs="Arial"/>
          <w:i/>
          <w:iCs/>
          <w:sz w:val="20"/>
          <w:szCs w:val="20"/>
        </w:rPr>
      </w:pPr>
      <w:r w:rsidRPr="00AC3DEC">
        <w:rPr>
          <w:rFonts w:ascii="Arial" w:hAnsi="Arial" w:cs="Arial"/>
          <w:i/>
          <w:iCs/>
          <w:sz w:val="20"/>
          <w:szCs w:val="20"/>
        </w:rPr>
        <w:t xml:space="preserve">Variables demográficas </w:t>
      </w:r>
    </w:p>
    <w:tbl>
      <w:tblPr>
        <w:tblStyle w:val="Tabladecuadrcula4-nfasis5"/>
        <w:tblW w:w="0" w:type="auto"/>
        <w:tblLook w:val="04A0" w:firstRow="1" w:lastRow="0" w:firstColumn="1" w:lastColumn="0" w:noHBand="0" w:noVBand="1"/>
      </w:tblPr>
      <w:tblGrid>
        <w:gridCol w:w="4247"/>
        <w:gridCol w:w="4247"/>
      </w:tblGrid>
      <w:tr w:rsidR="00DD4056" w14:paraId="1CA71872" w14:textId="77777777" w:rsidTr="00742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02041CEB" w14:textId="77777777" w:rsidR="00DD4056" w:rsidRDefault="00DD4056" w:rsidP="00B1476C">
            <w:pPr>
              <w:spacing w:line="360" w:lineRule="auto"/>
              <w:contextualSpacing/>
              <w:rPr>
                <w:rFonts w:cs="Times New Roman"/>
                <w:szCs w:val="24"/>
              </w:rPr>
            </w:pPr>
            <w:r>
              <w:rPr>
                <w:rFonts w:cs="Times New Roman"/>
                <w:szCs w:val="24"/>
              </w:rPr>
              <w:t xml:space="preserve">Variables Demográficas </w:t>
            </w:r>
          </w:p>
        </w:tc>
        <w:tc>
          <w:tcPr>
            <w:tcW w:w="4247" w:type="dxa"/>
          </w:tcPr>
          <w:p w14:paraId="72D6271A" w14:textId="77777777" w:rsidR="00DD4056" w:rsidRDefault="00DD4056" w:rsidP="00B1476C">
            <w:pPr>
              <w:spacing w:line="360" w:lineRule="auto"/>
              <w:contextualSpacing/>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Niveles Intervalos o Clases</w:t>
            </w:r>
          </w:p>
        </w:tc>
      </w:tr>
      <w:tr w:rsidR="00DD4056" w14:paraId="00B5D05E" w14:textId="77777777" w:rsidTr="0074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1618B87" w14:textId="77777777" w:rsidR="00DD4056" w:rsidRDefault="00DD4056" w:rsidP="00B1476C">
            <w:pPr>
              <w:spacing w:line="360" w:lineRule="auto"/>
              <w:contextualSpacing/>
              <w:rPr>
                <w:rFonts w:cs="Times New Roman"/>
                <w:szCs w:val="24"/>
              </w:rPr>
            </w:pPr>
            <w:r>
              <w:rPr>
                <w:rFonts w:cs="Times New Roman"/>
                <w:szCs w:val="24"/>
              </w:rPr>
              <w:t xml:space="preserve">Edad </w:t>
            </w:r>
          </w:p>
        </w:tc>
        <w:tc>
          <w:tcPr>
            <w:tcW w:w="4247" w:type="dxa"/>
          </w:tcPr>
          <w:p w14:paraId="2632AA23" w14:textId="77777777" w:rsidR="00DD4056" w:rsidRDefault="00DD4056" w:rsidP="00B1476C">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De 18 años a 65 años </w:t>
            </w:r>
          </w:p>
        </w:tc>
      </w:tr>
      <w:tr w:rsidR="00DD4056" w14:paraId="76F8E042" w14:textId="77777777" w:rsidTr="007423A4">
        <w:tc>
          <w:tcPr>
            <w:cnfStyle w:val="001000000000" w:firstRow="0" w:lastRow="0" w:firstColumn="1" w:lastColumn="0" w:oddVBand="0" w:evenVBand="0" w:oddHBand="0" w:evenHBand="0" w:firstRowFirstColumn="0" w:firstRowLastColumn="0" w:lastRowFirstColumn="0" w:lastRowLastColumn="0"/>
            <w:tcW w:w="4247" w:type="dxa"/>
          </w:tcPr>
          <w:p w14:paraId="5A075CD8" w14:textId="77777777" w:rsidR="00DD4056" w:rsidRDefault="00DD4056" w:rsidP="00B1476C">
            <w:pPr>
              <w:spacing w:line="360" w:lineRule="auto"/>
              <w:contextualSpacing/>
              <w:rPr>
                <w:rFonts w:cs="Times New Roman"/>
                <w:szCs w:val="24"/>
              </w:rPr>
            </w:pPr>
            <w:r>
              <w:rPr>
                <w:rFonts w:cs="Times New Roman"/>
                <w:szCs w:val="24"/>
              </w:rPr>
              <w:t>Genero</w:t>
            </w:r>
          </w:p>
        </w:tc>
        <w:tc>
          <w:tcPr>
            <w:tcW w:w="4247" w:type="dxa"/>
          </w:tcPr>
          <w:p w14:paraId="6781BB3C" w14:textId="77777777" w:rsidR="00DD4056" w:rsidRDefault="00DD4056" w:rsidP="00B1476C">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Masculino, Femenino</w:t>
            </w:r>
          </w:p>
        </w:tc>
      </w:tr>
      <w:tr w:rsidR="00DD4056" w14:paraId="48849A21" w14:textId="77777777" w:rsidTr="0074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44C040A8" w14:textId="77777777" w:rsidR="00DD4056" w:rsidRDefault="00DD4056" w:rsidP="00B1476C">
            <w:pPr>
              <w:spacing w:line="360" w:lineRule="auto"/>
              <w:contextualSpacing/>
              <w:rPr>
                <w:rFonts w:cs="Times New Roman"/>
                <w:szCs w:val="24"/>
              </w:rPr>
            </w:pPr>
            <w:r>
              <w:rPr>
                <w:rFonts w:cs="Times New Roman"/>
                <w:szCs w:val="24"/>
              </w:rPr>
              <w:t>Clase social</w:t>
            </w:r>
          </w:p>
        </w:tc>
        <w:tc>
          <w:tcPr>
            <w:tcW w:w="4247" w:type="dxa"/>
          </w:tcPr>
          <w:p w14:paraId="1E7D5077" w14:textId="77777777" w:rsidR="00DD4056" w:rsidRDefault="00DD4056" w:rsidP="00B1476C">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 xml:space="preserve">Clase baja, media </w:t>
            </w:r>
          </w:p>
        </w:tc>
      </w:tr>
    </w:tbl>
    <w:p w14:paraId="4CE34104" w14:textId="77777777" w:rsidR="005167A1" w:rsidRDefault="00DD4056" w:rsidP="00B1476C">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 xml:space="preserve">Fuente: </w:t>
      </w:r>
      <w:r>
        <w:rPr>
          <w:rFonts w:ascii="Arial" w:eastAsiaTheme="minorEastAsia" w:hAnsi="Arial" w:cs="Arial"/>
          <w:i/>
          <w:iCs/>
          <w:color w:val="000000"/>
          <w:sz w:val="20"/>
          <w:szCs w:val="20"/>
        </w:rPr>
        <w:t>Segmentación de mercado</w:t>
      </w:r>
      <w:r w:rsidRPr="007C0B1F">
        <w:rPr>
          <w:rFonts w:ascii="Arial" w:eastAsiaTheme="minorEastAsia" w:hAnsi="Arial" w:cs="Arial"/>
          <w:i/>
          <w:iCs/>
          <w:color w:val="000000"/>
          <w:sz w:val="20"/>
          <w:szCs w:val="20"/>
        </w:rPr>
        <w:t xml:space="preserve"> (2024)</w:t>
      </w:r>
      <w:r w:rsidR="005167A1">
        <w:rPr>
          <w:rFonts w:ascii="Arial" w:eastAsiaTheme="minorEastAsia" w:hAnsi="Arial" w:cs="Arial"/>
          <w:i/>
          <w:iCs/>
          <w:color w:val="000000"/>
          <w:sz w:val="20"/>
          <w:szCs w:val="20"/>
        </w:rPr>
        <w:t>.</w:t>
      </w:r>
    </w:p>
    <w:p w14:paraId="51F2EFE9" w14:textId="72CA1B89" w:rsidR="00DD4056" w:rsidRDefault="00DD4056" w:rsidP="00B1476C">
      <w:pPr>
        <w:spacing w:line="360" w:lineRule="auto"/>
        <w:ind w:firstLine="0"/>
        <w:contextualSpacing/>
        <w:rPr>
          <w:rFonts w:eastAsiaTheme="minorEastAsia" w:cs="Times New Roman"/>
          <w:b/>
          <w:bCs/>
          <w:color w:val="000000"/>
          <w:szCs w:val="24"/>
        </w:rPr>
      </w:pPr>
      <w:r w:rsidRPr="007C0B1F">
        <w:rPr>
          <w:rFonts w:ascii="Arial" w:eastAsiaTheme="minorEastAsia" w:hAnsi="Arial" w:cs="Arial"/>
          <w:i/>
          <w:iCs/>
          <w:color w:val="000000"/>
          <w:sz w:val="20"/>
          <w:szCs w:val="20"/>
        </w:rPr>
        <w:t xml:space="preserve">Elaborado: </w:t>
      </w:r>
      <w:r w:rsidR="005167A1">
        <w:rPr>
          <w:rFonts w:ascii="Arial" w:eastAsiaTheme="minorEastAsia" w:hAnsi="Arial" w:cs="Arial"/>
          <w:i/>
          <w:iCs/>
          <w:color w:val="000000"/>
          <w:sz w:val="20"/>
          <w:szCs w:val="20"/>
        </w:rPr>
        <w:t>El autor.</w:t>
      </w:r>
    </w:p>
    <w:p w14:paraId="6FEA92FC" w14:textId="77777777" w:rsidR="00DD4056" w:rsidRDefault="00DD4056" w:rsidP="00B1476C">
      <w:pPr>
        <w:spacing w:line="360" w:lineRule="auto"/>
        <w:contextualSpacing/>
        <w:rPr>
          <w:rFonts w:cs="Times New Roman"/>
          <w:szCs w:val="24"/>
        </w:rPr>
      </w:pPr>
    </w:p>
    <w:p w14:paraId="1515C97B" w14:textId="77777777" w:rsidR="00DD4056" w:rsidRDefault="00DD4056" w:rsidP="00B1476C">
      <w:pPr>
        <w:pStyle w:val="Ttulo4"/>
        <w:spacing w:line="360" w:lineRule="auto"/>
        <w:contextualSpacing/>
      </w:pPr>
      <w:r w:rsidRPr="008B0E44">
        <w:t xml:space="preserve">POBLACIÓN </w:t>
      </w:r>
    </w:p>
    <w:p w14:paraId="7FDF37F1" w14:textId="77777777" w:rsidR="00DD4056" w:rsidRDefault="00DD4056" w:rsidP="00CD3421">
      <w:pPr>
        <w:spacing w:line="360" w:lineRule="auto"/>
        <w:contextualSpacing/>
        <w:rPr>
          <w:rFonts w:cs="Times New Roman"/>
          <w:szCs w:val="24"/>
        </w:rPr>
      </w:pPr>
      <w:r w:rsidRPr="00B6312E">
        <w:rPr>
          <w:rFonts w:cs="Times New Roman"/>
          <w:szCs w:val="24"/>
        </w:rPr>
        <w:t>La parroquia de Santiago de Malchinguí según datos del inec-2010 es de 4.624 habitantes de los cuales 2.280 son hombres y 2.334 son mujeres</w:t>
      </w:r>
      <w:r>
        <w:rPr>
          <w:rFonts w:cs="Times New Roman"/>
          <w:szCs w:val="24"/>
        </w:rPr>
        <w:t xml:space="preserve"> esto es el 100% de la población, también nos proporciona los siguientes datos por grupos de edad al rango que establece nuestro negocio para saber que la población es de 2876:</w:t>
      </w:r>
    </w:p>
    <w:p w14:paraId="31720499" w14:textId="2CB110E8" w:rsidR="00DD4056" w:rsidRDefault="00DD4056" w:rsidP="00B1476C">
      <w:pPr>
        <w:spacing w:line="360" w:lineRule="auto"/>
        <w:contextualSpacing/>
        <w:rPr>
          <w:rFonts w:cs="Times New Roman"/>
          <w:b/>
          <w:bCs/>
          <w:szCs w:val="24"/>
        </w:rPr>
      </w:pPr>
    </w:p>
    <w:p w14:paraId="1FE262BC" w14:textId="4AF28097" w:rsidR="00CD3421" w:rsidRDefault="00CD3421" w:rsidP="00B1476C">
      <w:pPr>
        <w:spacing w:line="360" w:lineRule="auto"/>
        <w:contextualSpacing/>
        <w:rPr>
          <w:rFonts w:cs="Times New Roman"/>
          <w:b/>
          <w:bCs/>
          <w:szCs w:val="24"/>
        </w:rPr>
      </w:pPr>
    </w:p>
    <w:p w14:paraId="543C06D5" w14:textId="77777777" w:rsidR="00CD3421" w:rsidRDefault="00CD3421" w:rsidP="00B1476C">
      <w:pPr>
        <w:spacing w:line="360" w:lineRule="auto"/>
        <w:contextualSpacing/>
        <w:rPr>
          <w:rFonts w:cs="Times New Roman"/>
          <w:b/>
          <w:bCs/>
          <w:szCs w:val="24"/>
        </w:rPr>
      </w:pPr>
    </w:p>
    <w:p w14:paraId="7E2738B8" w14:textId="3775E18F" w:rsidR="00DD4056" w:rsidRDefault="00DD4056" w:rsidP="00B1476C">
      <w:pPr>
        <w:pStyle w:val="NDICEDETABLAS"/>
        <w:spacing w:line="360" w:lineRule="auto"/>
        <w:contextualSpacing/>
      </w:pPr>
      <w:bookmarkStart w:id="23" w:name="_Toc158902750"/>
      <w:bookmarkEnd w:id="23"/>
    </w:p>
    <w:p w14:paraId="41B7F490" w14:textId="77777777" w:rsidR="00DD4056" w:rsidRPr="00AC3DEC" w:rsidRDefault="00DD4056" w:rsidP="00B1476C">
      <w:pPr>
        <w:spacing w:line="360" w:lineRule="auto"/>
        <w:contextualSpacing/>
        <w:rPr>
          <w:rFonts w:ascii="Arial" w:hAnsi="Arial" w:cs="Arial"/>
          <w:i/>
          <w:iCs/>
          <w:sz w:val="20"/>
          <w:szCs w:val="20"/>
        </w:rPr>
      </w:pPr>
      <w:r w:rsidRPr="00AC3DEC">
        <w:rPr>
          <w:rFonts w:ascii="Arial" w:hAnsi="Arial" w:cs="Arial"/>
          <w:i/>
          <w:iCs/>
          <w:sz w:val="20"/>
          <w:szCs w:val="20"/>
        </w:rPr>
        <w:t>Rango de edad población económicamente activa</w:t>
      </w:r>
    </w:p>
    <w:tbl>
      <w:tblPr>
        <w:tblStyle w:val="Tabladecuadrcula4-nfasis5"/>
        <w:tblW w:w="0" w:type="auto"/>
        <w:tblLook w:val="04A0" w:firstRow="1" w:lastRow="0" w:firstColumn="1" w:lastColumn="0" w:noHBand="0" w:noVBand="1"/>
      </w:tblPr>
      <w:tblGrid>
        <w:gridCol w:w="2831"/>
        <w:gridCol w:w="2831"/>
        <w:gridCol w:w="2832"/>
      </w:tblGrid>
      <w:tr w:rsidR="00DD4056" w14:paraId="1EF07FC4" w14:textId="77777777" w:rsidTr="00742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492E0CC2" w14:textId="77777777" w:rsidR="00DD4056" w:rsidRDefault="00DD4056" w:rsidP="007423A4">
            <w:pPr>
              <w:rPr>
                <w:rFonts w:cs="Times New Roman"/>
                <w:szCs w:val="24"/>
              </w:rPr>
            </w:pPr>
            <w:r>
              <w:rPr>
                <w:rFonts w:cs="Times New Roman"/>
                <w:szCs w:val="24"/>
              </w:rPr>
              <w:t xml:space="preserve">Edad </w:t>
            </w:r>
          </w:p>
        </w:tc>
        <w:tc>
          <w:tcPr>
            <w:tcW w:w="2831" w:type="dxa"/>
          </w:tcPr>
          <w:p w14:paraId="06AC3D28" w14:textId="77777777" w:rsidR="00DD4056" w:rsidRDefault="00DD4056" w:rsidP="007423A4">
            <w:pP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 xml:space="preserve">Total </w:t>
            </w:r>
          </w:p>
        </w:tc>
        <w:tc>
          <w:tcPr>
            <w:tcW w:w="2832" w:type="dxa"/>
          </w:tcPr>
          <w:p w14:paraId="18B2D05F" w14:textId="77777777" w:rsidR="00DD4056" w:rsidRDefault="00DD4056" w:rsidP="007423A4">
            <w:pPr>
              <w:cnfStyle w:val="100000000000" w:firstRow="1" w:lastRow="0" w:firstColumn="0" w:lastColumn="0" w:oddVBand="0" w:evenVBand="0" w:oddHBand="0" w:evenHBand="0" w:firstRowFirstColumn="0" w:firstRowLastColumn="0" w:lastRowFirstColumn="0" w:lastRowLastColumn="0"/>
              <w:rPr>
                <w:rFonts w:cs="Times New Roman"/>
                <w:szCs w:val="24"/>
              </w:rPr>
            </w:pPr>
            <w:r>
              <w:rPr>
                <w:rFonts w:cs="Times New Roman"/>
                <w:szCs w:val="24"/>
              </w:rPr>
              <w:t>%</w:t>
            </w:r>
          </w:p>
        </w:tc>
      </w:tr>
      <w:tr w:rsidR="00DD4056" w14:paraId="48691124" w14:textId="77777777" w:rsidTr="0074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0B623EF9" w14:textId="77777777" w:rsidR="00DD4056" w:rsidRDefault="00DD4056" w:rsidP="00CD3421">
            <w:pPr>
              <w:spacing w:line="360" w:lineRule="auto"/>
              <w:contextualSpacing/>
              <w:rPr>
                <w:rFonts w:cs="Times New Roman"/>
                <w:szCs w:val="24"/>
              </w:rPr>
            </w:pPr>
            <w:r>
              <w:rPr>
                <w:rFonts w:cs="Times New Roman"/>
                <w:szCs w:val="24"/>
              </w:rPr>
              <w:t xml:space="preserve">15 a 19 años </w:t>
            </w:r>
          </w:p>
        </w:tc>
        <w:tc>
          <w:tcPr>
            <w:tcW w:w="2831" w:type="dxa"/>
          </w:tcPr>
          <w:p w14:paraId="531695D8"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470</w:t>
            </w:r>
          </w:p>
        </w:tc>
        <w:tc>
          <w:tcPr>
            <w:tcW w:w="2832" w:type="dxa"/>
          </w:tcPr>
          <w:p w14:paraId="247F72EF"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10.16%</w:t>
            </w:r>
          </w:p>
        </w:tc>
      </w:tr>
      <w:tr w:rsidR="00DD4056" w14:paraId="28272026" w14:textId="77777777" w:rsidTr="007423A4">
        <w:tc>
          <w:tcPr>
            <w:cnfStyle w:val="001000000000" w:firstRow="0" w:lastRow="0" w:firstColumn="1" w:lastColumn="0" w:oddVBand="0" w:evenVBand="0" w:oddHBand="0" w:evenHBand="0" w:firstRowFirstColumn="0" w:firstRowLastColumn="0" w:lastRowFirstColumn="0" w:lastRowLastColumn="0"/>
            <w:tcW w:w="2831" w:type="dxa"/>
          </w:tcPr>
          <w:p w14:paraId="01C37583" w14:textId="77777777" w:rsidR="00DD4056" w:rsidRDefault="00DD4056" w:rsidP="00CD3421">
            <w:pPr>
              <w:spacing w:line="360" w:lineRule="auto"/>
              <w:contextualSpacing/>
              <w:rPr>
                <w:rFonts w:cs="Times New Roman"/>
                <w:szCs w:val="24"/>
              </w:rPr>
            </w:pPr>
            <w:r>
              <w:rPr>
                <w:rFonts w:cs="Times New Roman"/>
                <w:szCs w:val="24"/>
              </w:rPr>
              <w:t>20 a 24 años</w:t>
            </w:r>
          </w:p>
        </w:tc>
        <w:tc>
          <w:tcPr>
            <w:tcW w:w="2831" w:type="dxa"/>
          </w:tcPr>
          <w:p w14:paraId="427FD77D"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409</w:t>
            </w:r>
          </w:p>
        </w:tc>
        <w:tc>
          <w:tcPr>
            <w:tcW w:w="2832" w:type="dxa"/>
          </w:tcPr>
          <w:p w14:paraId="3D7AB965"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8.85%</w:t>
            </w:r>
          </w:p>
        </w:tc>
      </w:tr>
      <w:tr w:rsidR="00DD4056" w14:paraId="607E56E8" w14:textId="77777777" w:rsidTr="0074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00091E16" w14:textId="77777777" w:rsidR="00DD4056" w:rsidRDefault="00DD4056" w:rsidP="00CD3421">
            <w:pPr>
              <w:spacing w:line="360" w:lineRule="auto"/>
              <w:contextualSpacing/>
              <w:rPr>
                <w:rFonts w:cs="Times New Roman"/>
                <w:szCs w:val="24"/>
              </w:rPr>
            </w:pPr>
            <w:r>
              <w:rPr>
                <w:rFonts w:cs="Times New Roman"/>
                <w:szCs w:val="24"/>
              </w:rPr>
              <w:t>25 a 29 años</w:t>
            </w:r>
          </w:p>
        </w:tc>
        <w:tc>
          <w:tcPr>
            <w:tcW w:w="2831" w:type="dxa"/>
          </w:tcPr>
          <w:p w14:paraId="78D3E205"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367</w:t>
            </w:r>
          </w:p>
        </w:tc>
        <w:tc>
          <w:tcPr>
            <w:tcW w:w="2832" w:type="dxa"/>
          </w:tcPr>
          <w:p w14:paraId="7392C437"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7.94%</w:t>
            </w:r>
          </w:p>
        </w:tc>
      </w:tr>
      <w:tr w:rsidR="00DD4056" w14:paraId="237A85F6" w14:textId="77777777" w:rsidTr="007423A4">
        <w:tc>
          <w:tcPr>
            <w:cnfStyle w:val="001000000000" w:firstRow="0" w:lastRow="0" w:firstColumn="1" w:lastColumn="0" w:oddVBand="0" w:evenVBand="0" w:oddHBand="0" w:evenHBand="0" w:firstRowFirstColumn="0" w:firstRowLastColumn="0" w:lastRowFirstColumn="0" w:lastRowLastColumn="0"/>
            <w:tcW w:w="2831" w:type="dxa"/>
          </w:tcPr>
          <w:p w14:paraId="69D8F5E5" w14:textId="77777777" w:rsidR="00DD4056" w:rsidRDefault="00DD4056" w:rsidP="00CD3421">
            <w:pPr>
              <w:spacing w:line="360" w:lineRule="auto"/>
              <w:contextualSpacing/>
              <w:rPr>
                <w:rFonts w:cs="Times New Roman"/>
                <w:szCs w:val="24"/>
              </w:rPr>
            </w:pPr>
            <w:r>
              <w:rPr>
                <w:rFonts w:cs="Times New Roman"/>
                <w:szCs w:val="24"/>
              </w:rPr>
              <w:t xml:space="preserve">30 a 34 años </w:t>
            </w:r>
          </w:p>
        </w:tc>
        <w:tc>
          <w:tcPr>
            <w:tcW w:w="2831" w:type="dxa"/>
          </w:tcPr>
          <w:p w14:paraId="435E3672"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331</w:t>
            </w:r>
          </w:p>
        </w:tc>
        <w:tc>
          <w:tcPr>
            <w:tcW w:w="2832" w:type="dxa"/>
          </w:tcPr>
          <w:p w14:paraId="105B8E9B"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7.16%</w:t>
            </w:r>
          </w:p>
        </w:tc>
      </w:tr>
      <w:tr w:rsidR="00DD4056" w14:paraId="58382A7F" w14:textId="77777777" w:rsidTr="0074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2E71E3F1" w14:textId="77777777" w:rsidR="00DD4056" w:rsidRDefault="00DD4056" w:rsidP="00CD3421">
            <w:pPr>
              <w:spacing w:line="360" w:lineRule="auto"/>
              <w:contextualSpacing/>
              <w:rPr>
                <w:rFonts w:cs="Times New Roman"/>
                <w:szCs w:val="24"/>
              </w:rPr>
            </w:pPr>
            <w:r>
              <w:rPr>
                <w:rFonts w:cs="Times New Roman"/>
                <w:szCs w:val="24"/>
              </w:rPr>
              <w:t>34 a 39 años</w:t>
            </w:r>
          </w:p>
        </w:tc>
        <w:tc>
          <w:tcPr>
            <w:tcW w:w="2831" w:type="dxa"/>
          </w:tcPr>
          <w:p w14:paraId="62426985"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290</w:t>
            </w:r>
          </w:p>
        </w:tc>
        <w:tc>
          <w:tcPr>
            <w:tcW w:w="2832" w:type="dxa"/>
          </w:tcPr>
          <w:p w14:paraId="28D6EC68"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6.27%</w:t>
            </w:r>
          </w:p>
        </w:tc>
      </w:tr>
      <w:tr w:rsidR="00DD4056" w14:paraId="07B605B7" w14:textId="77777777" w:rsidTr="007423A4">
        <w:tc>
          <w:tcPr>
            <w:cnfStyle w:val="001000000000" w:firstRow="0" w:lastRow="0" w:firstColumn="1" w:lastColumn="0" w:oddVBand="0" w:evenVBand="0" w:oddHBand="0" w:evenHBand="0" w:firstRowFirstColumn="0" w:firstRowLastColumn="0" w:lastRowFirstColumn="0" w:lastRowLastColumn="0"/>
            <w:tcW w:w="2831" w:type="dxa"/>
          </w:tcPr>
          <w:p w14:paraId="7DC3265F" w14:textId="77777777" w:rsidR="00DD4056" w:rsidRDefault="00DD4056" w:rsidP="00CD3421">
            <w:pPr>
              <w:spacing w:line="360" w:lineRule="auto"/>
              <w:contextualSpacing/>
              <w:rPr>
                <w:rFonts w:cs="Times New Roman"/>
                <w:szCs w:val="24"/>
              </w:rPr>
            </w:pPr>
            <w:r>
              <w:rPr>
                <w:rFonts w:cs="Times New Roman"/>
                <w:szCs w:val="24"/>
              </w:rPr>
              <w:t xml:space="preserve">40 </w:t>
            </w:r>
            <w:r w:rsidRPr="00775753">
              <w:rPr>
                <w:rFonts w:cs="Times New Roman"/>
                <w:szCs w:val="24"/>
              </w:rPr>
              <w:t xml:space="preserve">a </w:t>
            </w:r>
            <w:r>
              <w:rPr>
                <w:rFonts w:cs="Times New Roman"/>
                <w:szCs w:val="24"/>
              </w:rPr>
              <w:t>44</w:t>
            </w:r>
            <w:r w:rsidRPr="00775753">
              <w:rPr>
                <w:rFonts w:cs="Times New Roman"/>
                <w:szCs w:val="24"/>
              </w:rPr>
              <w:t xml:space="preserve"> años</w:t>
            </w:r>
          </w:p>
        </w:tc>
        <w:tc>
          <w:tcPr>
            <w:tcW w:w="2831" w:type="dxa"/>
          </w:tcPr>
          <w:p w14:paraId="42A3FB5B"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226</w:t>
            </w:r>
          </w:p>
        </w:tc>
        <w:tc>
          <w:tcPr>
            <w:tcW w:w="2832" w:type="dxa"/>
          </w:tcPr>
          <w:p w14:paraId="27EE9AD1"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4.89%</w:t>
            </w:r>
          </w:p>
        </w:tc>
      </w:tr>
      <w:tr w:rsidR="00DD4056" w14:paraId="5CCE6A44" w14:textId="77777777" w:rsidTr="0074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6D060363" w14:textId="77777777" w:rsidR="00DD4056" w:rsidRDefault="00DD4056" w:rsidP="00CD3421">
            <w:pPr>
              <w:spacing w:line="360" w:lineRule="auto"/>
              <w:contextualSpacing/>
              <w:rPr>
                <w:rFonts w:cs="Times New Roman"/>
                <w:szCs w:val="24"/>
              </w:rPr>
            </w:pPr>
            <w:r>
              <w:rPr>
                <w:rFonts w:cs="Times New Roman"/>
                <w:szCs w:val="24"/>
              </w:rPr>
              <w:t>45</w:t>
            </w:r>
            <w:r w:rsidRPr="00775753">
              <w:rPr>
                <w:rFonts w:cs="Times New Roman"/>
                <w:szCs w:val="24"/>
              </w:rPr>
              <w:t xml:space="preserve"> a </w:t>
            </w:r>
            <w:r>
              <w:rPr>
                <w:rFonts w:cs="Times New Roman"/>
                <w:szCs w:val="24"/>
              </w:rPr>
              <w:t>49</w:t>
            </w:r>
            <w:r w:rsidRPr="00775753">
              <w:rPr>
                <w:rFonts w:cs="Times New Roman"/>
                <w:szCs w:val="24"/>
              </w:rPr>
              <w:t xml:space="preserve"> años</w:t>
            </w:r>
          </w:p>
        </w:tc>
        <w:tc>
          <w:tcPr>
            <w:tcW w:w="2831" w:type="dxa"/>
          </w:tcPr>
          <w:p w14:paraId="1ABCD8DD"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201</w:t>
            </w:r>
          </w:p>
        </w:tc>
        <w:tc>
          <w:tcPr>
            <w:tcW w:w="2832" w:type="dxa"/>
          </w:tcPr>
          <w:p w14:paraId="59D85F57"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4.35%</w:t>
            </w:r>
          </w:p>
        </w:tc>
      </w:tr>
      <w:tr w:rsidR="00DD4056" w14:paraId="7958B795" w14:textId="77777777" w:rsidTr="007423A4">
        <w:tc>
          <w:tcPr>
            <w:cnfStyle w:val="001000000000" w:firstRow="0" w:lastRow="0" w:firstColumn="1" w:lastColumn="0" w:oddVBand="0" w:evenVBand="0" w:oddHBand="0" w:evenHBand="0" w:firstRowFirstColumn="0" w:firstRowLastColumn="0" w:lastRowFirstColumn="0" w:lastRowLastColumn="0"/>
            <w:tcW w:w="2831" w:type="dxa"/>
          </w:tcPr>
          <w:p w14:paraId="75CF8E7D" w14:textId="77777777" w:rsidR="00DD4056" w:rsidRDefault="00DD4056" w:rsidP="00CD3421">
            <w:pPr>
              <w:spacing w:line="360" w:lineRule="auto"/>
              <w:contextualSpacing/>
              <w:rPr>
                <w:rFonts w:cs="Times New Roman"/>
                <w:szCs w:val="24"/>
              </w:rPr>
            </w:pPr>
            <w:r>
              <w:rPr>
                <w:rFonts w:cs="Times New Roman"/>
                <w:szCs w:val="24"/>
              </w:rPr>
              <w:t>50</w:t>
            </w:r>
            <w:r w:rsidRPr="00775753">
              <w:rPr>
                <w:rFonts w:cs="Times New Roman"/>
                <w:szCs w:val="24"/>
              </w:rPr>
              <w:t xml:space="preserve"> a </w:t>
            </w:r>
            <w:r>
              <w:rPr>
                <w:rFonts w:cs="Times New Roman"/>
                <w:szCs w:val="24"/>
              </w:rPr>
              <w:t>54</w:t>
            </w:r>
            <w:r w:rsidRPr="00775753">
              <w:rPr>
                <w:rFonts w:cs="Times New Roman"/>
                <w:szCs w:val="24"/>
              </w:rPr>
              <w:t xml:space="preserve"> años</w:t>
            </w:r>
          </w:p>
        </w:tc>
        <w:tc>
          <w:tcPr>
            <w:tcW w:w="2831" w:type="dxa"/>
          </w:tcPr>
          <w:p w14:paraId="369A3ECE"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175</w:t>
            </w:r>
          </w:p>
        </w:tc>
        <w:tc>
          <w:tcPr>
            <w:tcW w:w="2832" w:type="dxa"/>
          </w:tcPr>
          <w:p w14:paraId="5668462B"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3.78%</w:t>
            </w:r>
          </w:p>
        </w:tc>
      </w:tr>
      <w:tr w:rsidR="00DD4056" w14:paraId="26B393B4" w14:textId="77777777" w:rsidTr="0074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5B87D8C5" w14:textId="77777777" w:rsidR="00DD4056" w:rsidRDefault="00DD4056" w:rsidP="00CD3421">
            <w:pPr>
              <w:spacing w:line="360" w:lineRule="auto"/>
              <w:contextualSpacing/>
              <w:rPr>
                <w:rFonts w:cs="Times New Roman"/>
                <w:szCs w:val="24"/>
              </w:rPr>
            </w:pPr>
            <w:r>
              <w:rPr>
                <w:rFonts w:cs="Times New Roman"/>
                <w:szCs w:val="24"/>
              </w:rPr>
              <w:t>55</w:t>
            </w:r>
            <w:r w:rsidRPr="00775753">
              <w:rPr>
                <w:rFonts w:cs="Times New Roman"/>
                <w:szCs w:val="24"/>
              </w:rPr>
              <w:t xml:space="preserve"> a </w:t>
            </w:r>
            <w:r>
              <w:rPr>
                <w:rFonts w:cs="Times New Roman"/>
                <w:szCs w:val="24"/>
              </w:rPr>
              <w:t>5</w:t>
            </w:r>
            <w:r w:rsidRPr="00775753">
              <w:rPr>
                <w:rFonts w:cs="Times New Roman"/>
                <w:szCs w:val="24"/>
              </w:rPr>
              <w:t>9 años</w:t>
            </w:r>
          </w:p>
        </w:tc>
        <w:tc>
          <w:tcPr>
            <w:tcW w:w="2831" w:type="dxa"/>
          </w:tcPr>
          <w:p w14:paraId="0593F156"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135</w:t>
            </w:r>
          </w:p>
        </w:tc>
        <w:tc>
          <w:tcPr>
            <w:tcW w:w="2832" w:type="dxa"/>
          </w:tcPr>
          <w:p w14:paraId="179E15B6"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2.92%</w:t>
            </w:r>
          </w:p>
        </w:tc>
      </w:tr>
      <w:tr w:rsidR="00DD4056" w14:paraId="795B46D8" w14:textId="77777777" w:rsidTr="007423A4">
        <w:tc>
          <w:tcPr>
            <w:cnfStyle w:val="001000000000" w:firstRow="0" w:lastRow="0" w:firstColumn="1" w:lastColumn="0" w:oddVBand="0" w:evenVBand="0" w:oddHBand="0" w:evenHBand="0" w:firstRowFirstColumn="0" w:firstRowLastColumn="0" w:lastRowFirstColumn="0" w:lastRowLastColumn="0"/>
            <w:tcW w:w="2831" w:type="dxa"/>
          </w:tcPr>
          <w:p w14:paraId="523616CA" w14:textId="77777777" w:rsidR="00DD4056" w:rsidRDefault="00DD4056" w:rsidP="00CD3421">
            <w:pPr>
              <w:spacing w:line="360" w:lineRule="auto"/>
              <w:contextualSpacing/>
              <w:rPr>
                <w:rFonts w:cs="Times New Roman"/>
                <w:szCs w:val="24"/>
              </w:rPr>
            </w:pPr>
            <w:r>
              <w:rPr>
                <w:rFonts w:cs="Times New Roman"/>
                <w:szCs w:val="24"/>
              </w:rPr>
              <w:t>60</w:t>
            </w:r>
            <w:r w:rsidRPr="00775753">
              <w:rPr>
                <w:rFonts w:cs="Times New Roman"/>
                <w:szCs w:val="24"/>
              </w:rPr>
              <w:t xml:space="preserve"> a </w:t>
            </w:r>
            <w:r>
              <w:rPr>
                <w:rFonts w:cs="Times New Roman"/>
                <w:szCs w:val="24"/>
              </w:rPr>
              <w:t>64</w:t>
            </w:r>
            <w:r w:rsidRPr="00775753">
              <w:rPr>
                <w:rFonts w:cs="Times New Roman"/>
                <w:szCs w:val="24"/>
              </w:rPr>
              <w:t xml:space="preserve"> años</w:t>
            </w:r>
          </w:p>
        </w:tc>
        <w:tc>
          <w:tcPr>
            <w:tcW w:w="2831" w:type="dxa"/>
          </w:tcPr>
          <w:p w14:paraId="00151848"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141</w:t>
            </w:r>
          </w:p>
        </w:tc>
        <w:tc>
          <w:tcPr>
            <w:tcW w:w="2832" w:type="dxa"/>
          </w:tcPr>
          <w:p w14:paraId="44512DEA"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3.05%</w:t>
            </w:r>
          </w:p>
        </w:tc>
      </w:tr>
      <w:tr w:rsidR="00DD4056" w14:paraId="0D25AD86" w14:textId="77777777" w:rsidTr="007423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1" w:type="dxa"/>
          </w:tcPr>
          <w:p w14:paraId="3DB9B5F8" w14:textId="77777777" w:rsidR="00DD4056" w:rsidRDefault="00DD4056" w:rsidP="00CD3421">
            <w:pPr>
              <w:spacing w:line="360" w:lineRule="auto"/>
              <w:contextualSpacing/>
              <w:rPr>
                <w:rFonts w:cs="Times New Roman"/>
                <w:szCs w:val="24"/>
              </w:rPr>
            </w:pPr>
            <w:r>
              <w:rPr>
                <w:rFonts w:cs="Times New Roman"/>
                <w:szCs w:val="24"/>
              </w:rPr>
              <w:t>65 a 69 años</w:t>
            </w:r>
          </w:p>
        </w:tc>
        <w:tc>
          <w:tcPr>
            <w:tcW w:w="2831" w:type="dxa"/>
          </w:tcPr>
          <w:p w14:paraId="1886BB58"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131</w:t>
            </w:r>
          </w:p>
        </w:tc>
        <w:tc>
          <w:tcPr>
            <w:tcW w:w="2832" w:type="dxa"/>
          </w:tcPr>
          <w:p w14:paraId="03CDE70E" w14:textId="77777777" w:rsidR="00DD4056" w:rsidRDefault="00DD4056" w:rsidP="00CD3421">
            <w:pPr>
              <w:spacing w:line="360" w:lineRule="auto"/>
              <w:contextualSpacing/>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2.83%</w:t>
            </w:r>
          </w:p>
        </w:tc>
      </w:tr>
      <w:tr w:rsidR="00DD4056" w14:paraId="4ACC3FAF" w14:textId="77777777" w:rsidTr="007423A4">
        <w:tc>
          <w:tcPr>
            <w:cnfStyle w:val="001000000000" w:firstRow="0" w:lastRow="0" w:firstColumn="1" w:lastColumn="0" w:oddVBand="0" w:evenVBand="0" w:oddHBand="0" w:evenHBand="0" w:firstRowFirstColumn="0" w:firstRowLastColumn="0" w:lastRowFirstColumn="0" w:lastRowLastColumn="0"/>
            <w:tcW w:w="2831" w:type="dxa"/>
          </w:tcPr>
          <w:p w14:paraId="797EB250" w14:textId="77777777" w:rsidR="00DD4056" w:rsidRDefault="00DD4056" w:rsidP="00CD3421">
            <w:pPr>
              <w:spacing w:line="360" w:lineRule="auto"/>
              <w:contextualSpacing/>
              <w:rPr>
                <w:rFonts w:cs="Times New Roman"/>
                <w:szCs w:val="24"/>
              </w:rPr>
            </w:pPr>
            <w:r>
              <w:rPr>
                <w:rFonts w:cs="Times New Roman"/>
                <w:szCs w:val="24"/>
              </w:rPr>
              <w:t xml:space="preserve">Total </w:t>
            </w:r>
          </w:p>
        </w:tc>
        <w:tc>
          <w:tcPr>
            <w:tcW w:w="2831" w:type="dxa"/>
          </w:tcPr>
          <w:p w14:paraId="0C8B8F97" w14:textId="77777777" w:rsidR="00DD4056" w:rsidRPr="0081396C"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2876</w:t>
            </w:r>
          </w:p>
        </w:tc>
        <w:tc>
          <w:tcPr>
            <w:tcW w:w="2832" w:type="dxa"/>
          </w:tcPr>
          <w:p w14:paraId="61105651" w14:textId="77777777" w:rsidR="00DD4056" w:rsidRDefault="00DD4056" w:rsidP="00CD3421">
            <w:pPr>
              <w:spacing w:line="360" w:lineRule="auto"/>
              <w:contextualSpacing/>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62.2%</w:t>
            </w:r>
          </w:p>
        </w:tc>
      </w:tr>
    </w:tbl>
    <w:p w14:paraId="67D437C2" w14:textId="77777777" w:rsidR="005167A1" w:rsidRDefault="00DD4056" w:rsidP="00CD3421">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 xml:space="preserve">Fuente: </w:t>
      </w:r>
      <w:r>
        <w:rPr>
          <w:rFonts w:ascii="Arial" w:eastAsiaTheme="minorEastAsia" w:hAnsi="Arial" w:cs="Arial"/>
          <w:i/>
          <w:iCs/>
          <w:color w:val="000000"/>
          <w:sz w:val="20"/>
          <w:szCs w:val="20"/>
        </w:rPr>
        <w:t>Segmentación de mercado</w:t>
      </w:r>
      <w:r w:rsidRPr="007C0B1F">
        <w:rPr>
          <w:rFonts w:ascii="Arial" w:eastAsiaTheme="minorEastAsia" w:hAnsi="Arial" w:cs="Arial"/>
          <w:i/>
          <w:iCs/>
          <w:color w:val="000000"/>
          <w:sz w:val="20"/>
          <w:szCs w:val="20"/>
        </w:rPr>
        <w:t xml:space="preserve"> (2024)</w:t>
      </w:r>
    </w:p>
    <w:p w14:paraId="4DE6B0D0" w14:textId="17AA29A1" w:rsidR="00DD4056" w:rsidRDefault="00DD4056" w:rsidP="000008D5">
      <w:pPr>
        <w:ind w:firstLine="0"/>
        <w:rPr>
          <w:rFonts w:eastAsiaTheme="minorEastAsia" w:cs="Times New Roman"/>
          <w:b/>
          <w:bCs/>
          <w:color w:val="000000"/>
          <w:szCs w:val="24"/>
        </w:rPr>
      </w:pPr>
      <w:r w:rsidRPr="007C0B1F">
        <w:rPr>
          <w:rFonts w:ascii="Arial" w:eastAsiaTheme="minorEastAsia" w:hAnsi="Arial" w:cs="Arial"/>
          <w:i/>
          <w:iCs/>
          <w:color w:val="000000"/>
          <w:sz w:val="20"/>
          <w:szCs w:val="20"/>
        </w:rPr>
        <w:t xml:space="preserve">Elaborado: </w:t>
      </w:r>
      <w:r w:rsidR="005167A1">
        <w:rPr>
          <w:rFonts w:ascii="Arial" w:eastAsiaTheme="minorEastAsia" w:hAnsi="Arial" w:cs="Arial"/>
          <w:i/>
          <w:iCs/>
          <w:color w:val="000000"/>
          <w:sz w:val="20"/>
          <w:szCs w:val="20"/>
        </w:rPr>
        <w:t>El autor</w:t>
      </w:r>
      <w:r w:rsidRPr="007C0B1F">
        <w:rPr>
          <w:rFonts w:ascii="Arial" w:eastAsiaTheme="minorEastAsia" w:hAnsi="Arial" w:cs="Arial"/>
          <w:i/>
          <w:iCs/>
          <w:color w:val="000000"/>
          <w:sz w:val="20"/>
          <w:szCs w:val="20"/>
        </w:rPr>
        <w:t>.</w:t>
      </w:r>
    </w:p>
    <w:p w14:paraId="2619FFE5" w14:textId="77777777" w:rsidR="00DD4056" w:rsidRDefault="00DD4056" w:rsidP="00DD4056">
      <w:pPr>
        <w:rPr>
          <w:rFonts w:cs="Times New Roman"/>
          <w:b/>
          <w:bCs/>
          <w:szCs w:val="24"/>
          <w:lang w:val="es-ES"/>
        </w:rPr>
      </w:pPr>
    </w:p>
    <w:p w14:paraId="4E7AAFFC" w14:textId="77777777" w:rsidR="00DD4056" w:rsidRPr="00F27AC4" w:rsidRDefault="00DD4056" w:rsidP="00843E5C">
      <w:pPr>
        <w:pStyle w:val="Ttulo4"/>
        <w:rPr>
          <w:lang w:val="es-ES"/>
        </w:rPr>
      </w:pPr>
      <w:r w:rsidRPr="00F27AC4">
        <w:rPr>
          <w:lang w:val="es-ES"/>
        </w:rPr>
        <w:t>TIPO DE MUESTRA</w:t>
      </w:r>
    </w:p>
    <w:p w14:paraId="53BE2E70" w14:textId="77777777" w:rsidR="00DD4056" w:rsidRPr="00F27AC4" w:rsidRDefault="00DD4056" w:rsidP="00DD4056">
      <w:pPr>
        <w:rPr>
          <w:rFonts w:cs="Times New Roman"/>
          <w:szCs w:val="24"/>
          <w:lang w:val="es-ES"/>
        </w:rPr>
      </w:pPr>
      <w:r w:rsidRPr="00F27AC4">
        <w:rPr>
          <w:rFonts w:cs="Times New Roman"/>
          <w:szCs w:val="24"/>
          <w:lang w:val="es-ES"/>
        </w:rPr>
        <w:t>El tipo de muestra es probabilística.</w:t>
      </w:r>
    </w:p>
    <w:p w14:paraId="42085B00" w14:textId="77777777" w:rsidR="00DD4056" w:rsidRPr="00F27AC4" w:rsidRDefault="00DD4056" w:rsidP="00843E5C">
      <w:pPr>
        <w:pStyle w:val="Ttulo4"/>
        <w:rPr>
          <w:lang w:val="es-ES"/>
        </w:rPr>
      </w:pPr>
      <w:r w:rsidRPr="00F27AC4">
        <w:rPr>
          <w:lang w:val="es-ES"/>
        </w:rPr>
        <w:t xml:space="preserve">CALCULO DE LA MUESTRA </w:t>
      </w:r>
    </w:p>
    <w:p w14:paraId="5597E072" w14:textId="77777777" w:rsidR="00DD4056" w:rsidRPr="00F27AC4" w:rsidRDefault="00DD4056" w:rsidP="00CD3421">
      <w:pPr>
        <w:spacing w:line="360" w:lineRule="auto"/>
        <w:contextualSpacing/>
        <w:rPr>
          <w:rFonts w:cs="Times New Roman"/>
          <w:szCs w:val="24"/>
          <w:lang w:val="es-ES"/>
        </w:rPr>
      </w:pPr>
      <w:r w:rsidRPr="00F27AC4">
        <w:rPr>
          <w:rFonts w:cs="Times New Roman"/>
          <w:szCs w:val="24"/>
          <w:lang w:val="es-ES"/>
        </w:rPr>
        <w:t>Para el cálculo de la muestra obtenida se utilizará la siguiente fórmula para los habitantes de la parroquia de Malchinguí:</w:t>
      </w:r>
    </w:p>
    <w:p w14:paraId="30AE2519" w14:textId="77777777" w:rsidR="00CD3421" w:rsidRDefault="00CD3421" w:rsidP="00CD3421">
      <w:pPr>
        <w:spacing w:line="360" w:lineRule="auto"/>
        <w:contextualSpacing/>
        <w:rPr>
          <w:rFonts w:cs="Times New Roman"/>
          <w:szCs w:val="24"/>
          <w:lang w:val="es-ES"/>
        </w:rPr>
      </w:pPr>
    </w:p>
    <w:p w14:paraId="3E8A6043" w14:textId="08FEC3E7" w:rsidR="00DD4056" w:rsidRPr="00F27AC4" w:rsidRDefault="00DD4056" w:rsidP="00CD3421">
      <w:pPr>
        <w:spacing w:line="360" w:lineRule="auto"/>
        <w:contextualSpacing/>
        <w:rPr>
          <w:rFonts w:cs="Times New Roman"/>
          <w:color w:val="000000"/>
          <w:szCs w:val="24"/>
        </w:rPr>
      </w:pPr>
      <w:r w:rsidRPr="00F27AC4">
        <w:rPr>
          <w:rFonts w:cs="Times New Roman"/>
          <w:szCs w:val="24"/>
          <w:lang w:val="es-ES"/>
        </w:rPr>
        <w:t xml:space="preserve">Si tenemos que el nicho de mercado al cual nuestro proyecto está enfocado es de </w:t>
      </w:r>
      <w:r w:rsidRPr="00F27AC4">
        <w:rPr>
          <w:rFonts w:cs="Times New Roman"/>
          <w:color w:val="000000"/>
          <w:szCs w:val="24"/>
        </w:rPr>
        <w:t>2876 habitantes en la parroquia de Malchinguí, ya que es la población económicamente activa.</w:t>
      </w:r>
    </w:p>
    <w:p w14:paraId="5D9BC4ED" w14:textId="77777777" w:rsidR="00DD4056" w:rsidRPr="00F27AC4" w:rsidRDefault="00DD4056" w:rsidP="00CD3421">
      <w:pPr>
        <w:spacing w:line="360" w:lineRule="auto"/>
        <w:contextualSpacing/>
        <w:rPr>
          <w:rFonts w:cs="Times New Roman"/>
          <w:color w:val="000000"/>
          <w:szCs w:val="24"/>
        </w:rPr>
      </w:pPr>
      <w:bookmarkStart w:id="24" w:name="_Hlk157548272"/>
      <w:r w:rsidRPr="00F27AC4">
        <w:rPr>
          <w:rFonts w:cs="Times New Roman"/>
          <w:color w:val="000000"/>
          <w:szCs w:val="24"/>
        </w:rPr>
        <w:t>Se aplicará la siguiente fórmula:</w:t>
      </w:r>
      <w:bookmarkEnd w:id="24"/>
    </w:p>
    <w:p w14:paraId="4AA5A1FC" w14:textId="77777777" w:rsidR="00CD3421" w:rsidRDefault="00CD3421" w:rsidP="00CD3421">
      <w:pPr>
        <w:tabs>
          <w:tab w:val="left" w:pos="3437"/>
        </w:tabs>
        <w:spacing w:line="360" w:lineRule="auto"/>
        <w:contextualSpacing/>
        <w:rPr>
          <w:rFonts w:cs="Times New Roman"/>
          <w:color w:val="000000"/>
          <w:szCs w:val="24"/>
        </w:rPr>
      </w:pPr>
    </w:p>
    <w:p w14:paraId="3BDEA917" w14:textId="23D2020E" w:rsidR="00DD4056" w:rsidRPr="00F27AC4" w:rsidRDefault="00DD4056" w:rsidP="00CD3421">
      <w:pPr>
        <w:tabs>
          <w:tab w:val="left" w:pos="3437"/>
        </w:tabs>
        <w:spacing w:line="360" w:lineRule="auto"/>
        <w:contextualSpacing/>
        <w:rPr>
          <w:rFonts w:cs="Times New Roman"/>
          <w:color w:val="000000"/>
          <w:szCs w:val="24"/>
        </w:rPr>
      </w:pPr>
      <w:r w:rsidRPr="00F27AC4">
        <w:rPr>
          <w:rFonts w:cs="Times New Roman"/>
          <w:color w:val="000000"/>
          <w:szCs w:val="24"/>
        </w:rPr>
        <w:lastRenderedPageBreak/>
        <w:t xml:space="preserve">Donde </w:t>
      </w:r>
      <w:r w:rsidRPr="00F27AC4">
        <w:rPr>
          <w:rFonts w:cs="Times New Roman"/>
          <w:color w:val="000000"/>
          <w:szCs w:val="24"/>
        </w:rPr>
        <w:tab/>
      </w:r>
    </w:p>
    <w:p w14:paraId="6809ADE5"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n= tamaño de la muestra</w:t>
      </w:r>
    </w:p>
    <w:p w14:paraId="56612286"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Z= nivel de confianza</w:t>
      </w:r>
    </w:p>
    <w:p w14:paraId="677663F1"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e= margen de error</w:t>
      </w:r>
    </w:p>
    <w:p w14:paraId="43E4F8A8"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p= variabilidad positiva</w:t>
      </w:r>
    </w:p>
    <w:p w14:paraId="42241248"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q= variabilidad negativa</w:t>
      </w:r>
    </w:p>
    <w:p w14:paraId="7CDE3868"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N= tamaño de la población</w:t>
      </w:r>
    </w:p>
    <w:p w14:paraId="7426EF54" w14:textId="77777777" w:rsidR="00DD4056" w:rsidRPr="00F27AC4" w:rsidRDefault="00DD4056" w:rsidP="00CD3421">
      <w:pPr>
        <w:spacing w:line="360" w:lineRule="auto"/>
        <w:contextualSpacing/>
        <w:rPr>
          <w:rFonts w:cs="Times New Roman"/>
          <w:color w:val="000000"/>
          <w:szCs w:val="24"/>
        </w:rPr>
      </w:pPr>
      <m:oMathPara>
        <m:oMath>
          <m:r>
            <w:rPr>
              <w:rFonts w:ascii="Cambria Math" w:hAnsi="Cambria Math" w:cs="Times New Roman"/>
              <w:color w:val="000000"/>
              <w:szCs w:val="24"/>
            </w:rPr>
            <m:t>n=</m:t>
          </m:r>
          <m:f>
            <m:fPr>
              <m:ctrlPr>
                <w:rPr>
                  <w:rFonts w:ascii="Cambria Math" w:hAnsi="Cambria Math" w:cs="Times New Roman"/>
                  <w:i/>
                  <w:color w:val="000000"/>
                  <w:szCs w:val="24"/>
                </w:rPr>
              </m:ctrlPr>
            </m:fPr>
            <m:num>
              <m:sSup>
                <m:sSupPr>
                  <m:ctrlPr>
                    <w:rPr>
                      <w:rFonts w:ascii="Cambria Math" w:hAnsi="Cambria Math" w:cs="Times New Roman"/>
                      <w:i/>
                      <w:color w:val="000000"/>
                      <w:szCs w:val="24"/>
                    </w:rPr>
                  </m:ctrlPr>
                </m:sSupPr>
                <m:e>
                  <m:r>
                    <w:rPr>
                      <w:rFonts w:ascii="Cambria Math" w:hAnsi="Cambria Math" w:cs="Times New Roman"/>
                      <w:color w:val="000000"/>
                      <w:szCs w:val="24"/>
                    </w:rPr>
                    <m:t>Z</m:t>
                  </m:r>
                </m:e>
                <m:sup>
                  <m:r>
                    <w:rPr>
                      <w:rFonts w:ascii="Cambria Math" w:hAnsi="Cambria Math" w:cs="Times New Roman"/>
                      <w:color w:val="000000"/>
                      <w:szCs w:val="24"/>
                    </w:rPr>
                    <m:t>2</m:t>
                  </m:r>
                </m:sup>
              </m:sSup>
              <m:r>
                <w:rPr>
                  <w:rFonts w:ascii="Cambria Math" w:hAnsi="Cambria Math" w:cs="Times New Roman"/>
                  <w:color w:val="000000"/>
                  <w:szCs w:val="24"/>
                </w:rPr>
                <m:t>pqN</m:t>
              </m:r>
            </m:num>
            <m:den>
              <m:sSup>
                <m:sSupPr>
                  <m:ctrlPr>
                    <w:rPr>
                      <w:rFonts w:ascii="Cambria Math" w:hAnsi="Cambria Math" w:cs="Times New Roman"/>
                      <w:i/>
                      <w:color w:val="000000"/>
                      <w:szCs w:val="24"/>
                    </w:rPr>
                  </m:ctrlPr>
                </m:sSupPr>
                <m:e>
                  <m:r>
                    <w:rPr>
                      <w:rFonts w:ascii="Cambria Math" w:hAnsi="Cambria Math" w:cs="Times New Roman"/>
                      <w:color w:val="000000"/>
                      <w:szCs w:val="24"/>
                    </w:rPr>
                    <m:t>e</m:t>
                  </m:r>
                </m:e>
                <m:sup>
                  <m:r>
                    <w:rPr>
                      <w:rFonts w:ascii="Cambria Math" w:hAnsi="Cambria Math" w:cs="Times New Roman"/>
                      <w:color w:val="000000"/>
                      <w:szCs w:val="24"/>
                    </w:rPr>
                    <m:t>2</m:t>
                  </m:r>
                </m:sup>
              </m:sSup>
              <m:d>
                <m:dPr>
                  <m:ctrlPr>
                    <w:rPr>
                      <w:rFonts w:ascii="Cambria Math" w:hAnsi="Cambria Math" w:cs="Times New Roman"/>
                      <w:i/>
                      <w:color w:val="000000"/>
                      <w:szCs w:val="24"/>
                    </w:rPr>
                  </m:ctrlPr>
                </m:dPr>
                <m:e>
                  <m:r>
                    <w:rPr>
                      <w:rFonts w:ascii="Cambria Math" w:hAnsi="Cambria Math" w:cs="Times New Roman"/>
                      <w:color w:val="000000"/>
                      <w:szCs w:val="24"/>
                    </w:rPr>
                    <m:t>N-1</m:t>
                  </m:r>
                </m:e>
              </m:d>
              <m:r>
                <w:rPr>
                  <w:rFonts w:ascii="Cambria Math" w:hAnsi="Cambria Math" w:cs="Times New Roman"/>
                  <w:color w:val="000000"/>
                  <w:szCs w:val="24"/>
                </w:rPr>
                <m:t>+(</m:t>
              </m:r>
              <m:sSup>
                <m:sSupPr>
                  <m:ctrlPr>
                    <w:rPr>
                      <w:rFonts w:ascii="Cambria Math" w:hAnsi="Cambria Math" w:cs="Times New Roman"/>
                      <w:i/>
                      <w:color w:val="000000"/>
                      <w:szCs w:val="24"/>
                    </w:rPr>
                  </m:ctrlPr>
                </m:sSupPr>
                <m:e>
                  <m:r>
                    <w:rPr>
                      <w:rFonts w:ascii="Cambria Math" w:hAnsi="Cambria Math" w:cs="Times New Roman"/>
                      <w:color w:val="000000"/>
                      <w:szCs w:val="24"/>
                    </w:rPr>
                    <m:t>Z</m:t>
                  </m:r>
                </m:e>
                <m:sup>
                  <m:r>
                    <w:rPr>
                      <w:rFonts w:ascii="Cambria Math" w:hAnsi="Cambria Math" w:cs="Times New Roman"/>
                      <w:color w:val="000000"/>
                      <w:szCs w:val="24"/>
                    </w:rPr>
                    <m:t>2</m:t>
                  </m:r>
                </m:sup>
              </m:sSup>
              <m:r>
                <w:rPr>
                  <w:rFonts w:ascii="Cambria Math" w:hAnsi="Cambria Math" w:cs="Times New Roman"/>
                  <w:color w:val="000000"/>
                  <w:szCs w:val="24"/>
                </w:rPr>
                <m:t>pq)</m:t>
              </m:r>
            </m:den>
          </m:f>
        </m:oMath>
      </m:oMathPara>
    </w:p>
    <w:p w14:paraId="14B86BF8"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Datos</w:t>
      </w:r>
    </w:p>
    <w:p w14:paraId="0212C5B7"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 xml:space="preserve">n= </w:t>
      </w:r>
    </w:p>
    <w:p w14:paraId="2537AEEF"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Z= 95% (1.96)</w:t>
      </w:r>
    </w:p>
    <w:p w14:paraId="643EDC2B"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e= 8% (0.08)</w:t>
      </w:r>
    </w:p>
    <w:p w14:paraId="5A914A31"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p= 0.5</w:t>
      </w:r>
    </w:p>
    <w:p w14:paraId="12D81B36"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q= 0.5</w:t>
      </w:r>
    </w:p>
    <w:p w14:paraId="07989F31" w14:textId="77777777" w:rsidR="00DD4056" w:rsidRPr="00F27AC4" w:rsidRDefault="00DD4056" w:rsidP="00CD3421">
      <w:pPr>
        <w:spacing w:line="360" w:lineRule="auto"/>
        <w:contextualSpacing/>
        <w:rPr>
          <w:rFonts w:cs="Times New Roman"/>
          <w:color w:val="000000"/>
          <w:szCs w:val="24"/>
        </w:rPr>
      </w:pPr>
      <w:r w:rsidRPr="00F27AC4">
        <w:rPr>
          <w:rFonts w:cs="Times New Roman"/>
          <w:color w:val="000000"/>
          <w:szCs w:val="24"/>
        </w:rPr>
        <w:t>N= 2876 habitantes</w:t>
      </w:r>
    </w:p>
    <w:p w14:paraId="051FD39A" w14:textId="77777777" w:rsidR="00DD4056" w:rsidRPr="00F27AC4" w:rsidRDefault="00DD4056" w:rsidP="00CD3421">
      <w:pPr>
        <w:spacing w:line="360" w:lineRule="auto"/>
        <w:contextualSpacing/>
        <w:jc w:val="center"/>
        <w:rPr>
          <w:rFonts w:cs="Times New Roman"/>
          <w:color w:val="000000"/>
          <w:szCs w:val="24"/>
        </w:rPr>
      </w:pPr>
      <m:oMathPara>
        <m:oMath>
          <m:r>
            <w:rPr>
              <w:rFonts w:ascii="Cambria Math" w:hAnsi="Cambria Math" w:cs="Times New Roman"/>
              <w:color w:val="000000"/>
              <w:szCs w:val="24"/>
            </w:rPr>
            <m:t>n=</m:t>
          </m:r>
          <m:f>
            <m:fPr>
              <m:ctrlPr>
                <w:rPr>
                  <w:rFonts w:ascii="Cambria Math" w:hAnsi="Cambria Math" w:cs="Times New Roman"/>
                  <w:i/>
                  <w:color w:val="000000"/>
                  <w:szCs w:val="24"/>
                </w:rPr>
              </m:ctrlPr>
            </m:fPr>
            <m:num>
              <m:sSup>
                <m:sSupPr>
                  <m:ctrlPr>
                    <w:rPr>
                      <w:rFonts w:ascii="Cambria Math" w:hAnsi="Cambria Math" w:cs="Times New Roman"/>
                      <w:i/>
                      <w:color w:val="000000"/>
                      <w:szCs w:val="24"/>
                    </w:rPr>
                  </m:ctrlPr>
                </m:sSupPr>
                <m:e>
                  <m:r>
                    <w:rPr>
                      <w:rFonts w:ascii="Cambria Math" w:hAnsi="Cambria Math" w:cs="Times New Roman"/>
                      <w:color w:val="000000"/>
                      <w:szCs w:val="24"/>
                    </w:rPr>
                    <m:t>1.96</m:t>
                  </m:r>
                </m:e>
                <m:sup>
                  <m:r>
                    <w:rPr>
                      <w:rFonts w:ascii="Cambria Math" w:hAnsi="Cambria Math" w:cs="Times New Roman"/>
                      <w:color w:val="000000"/>
                      <w:szCs w:val="24"/>
                    </w:rPr>
                    <m:t>2</m:t>
                  </m:r>
                </m:sup>
              </m:sSup>
              <m:r>
                <w:rPr>
                  <w:rFonts w:ascii="Cambria Math" w:hAnsi="Cambria Math" w:cs="Times New Roman"/>
                  <w:color w:val="000000"/>
                  <w:szCs w:val="24"/>
                </w:rPr>
                <m:t>(0.5*0.5*2876)</m:t>
              </m:r>
            </m:num>
            <m:den>
              <m:sSup>
                <m:sSupPr>
                  <m:ctrlPr>
                    <w:rPr>
                      <w:rFonts w:ascii="Cambria Math" w:hAnsi="Cambria Math" w:cs="Times New Roman"/>
                      <w:i/>
                      <w:color w:val="000000"/>
                      <w:szCs w:val="24"/>
                    </w:rPr>
                  </m:ctrlPr>
                </m:sSupPr>
                <m:e>
                  <m:r>
                    <w:rPr>
                      <w:rFonts w:ascii="Cambria Math" w:hAnsi="Cambria Math" w:cs="Times New Roman"/>
                      <w:color w:val="000000"/>
                      <w:szCs w:val="24"/>
                    </w:rPr>
                    <m:t>0.05</m:t>
                  </m:r>
                </m:e>
                <m:sup>
                  <m:r>
                    <w:rPr>
                      <w:rFonts w:ascii="Cambria Math" w:hAnsi="Cambria Math" w:cs="Times New Roman"/>
                      <w:color w:val="000000"/>
                      <w:szCs w:val="24"/>
                    </w:rPr>
                    <m:t>2</m:t>
                  </m:r>
                </m:sup>
              </m:sSup>
              <m:d>
                <m:dPr>
                  <m:ctrlPr>
                    <w:rPr>
                      <w:rFonts w:ascii="Cambria Math" w:hAnsi="Cambria Math" w:cs="Times New Roman"/>
                      <w:i/>
                      <w:color w:val="000000"/>
                      <w:szCs w:val="24"/>
                    </w:rPr>
                  </m:ctrlPr>
                </m:dPr>
                <m:e>
                  <m:r>
                    <w:rPr>
                      <w:rFonts w:ascii="Cambria Math" w:hAnsi="Cambria Math" w:cs="Times New Roman"/>
                      <w:color w:val="000000"/>
                      <w:szCs w:val="24"/>
                    </w:rPr>
                    <m:t>2876-1</m:t>
                  </m:r>
                </m:e>
              </m:d>
              <m:r>
                <w:rPr>
                  <w:rFonts w:ascii="Cambria Math" w:hAnsi="Cambria Math" w:cs="Times New Roman"/>
                  <w:color w:val="000000"/>
                  <w:szCs w:val="24"/>
                </w:rPr>
                <m:t>+(</m:t>
              </m:r>
              <m:sSup>
                <m:sSupPr>
                  <m:ctrlPr>
                    <w:rPr>
                      <w:rFonts w:ascii="Cambria Math" w:hAnsi="Cambria Math" w:cs="Times New Roman"/>
                      <w:i/>
                      <w:color w:val="000000"/>
                      <w:szCs w:val="24"/>
                    </w:rPr>
                  </m:ctrlPr>
                </m:sSupPr>
                <m:e>
                  <m:r>
                    <w:rPr>
                      <w:rFonts w:ascii="Cambria Math" w:hAnsi="Cambria Math" w:cs="Times New Roman"/>
                      <w:color w:val="000000"/>
                      <w:szCs w:val="24"/>
                    </w:rPr>
                    <m:t>1.96</m:t>
                  </m:r>
                </m:e>
                <m:sup>
                  <m:r>
                    <w:rPr>
                      <w:rFonts w:ascii="Cambria Math" w:hAnsi="Cambria Math" w:cs="Times New Roman"/>
                      <w:color w:val="000000"/>
                      <w:szCs w:val="24"/>
                    </w:rPr>
                    <m:t>2</m:t>
                  </m:r>
                </m:sup>
              </m:sSup>
              <m:r>
                <w:rPr>
                  <w:rFonts w:ascii="Cambria Math" w:hAnsi="Cambria Math" w:cs="Times New Roman"/>
                  <w:color w:val="000000"/>
                  <w:szCs w:val="24"/>
                </w:rPr>
                <m:t>(0.5*0.5))</m:t>
              </m:r>
            </m:den>
          </m:f>
        </m:oMath>
      </m:oMathPara>
    </w:p>
    <w:p w14:paraId="31056249" w14:textId="77777777" w:rsidR="00DD4056" w:rsidRPr="0081396C" w:rsidRDefault="00DD4056" w:rsidP="00DD4056">
      <w:pPr>
        <w:rPr>
          <w:rFonts w:ascii="Calibri" w:hAnsi="Calibri"/>
          <w:color w:val="000000"/>
        </w:rPr>
      </w:pPr>
    </w:p>
    <w:p w14:paraId="36984BDC" w14:textId="77777777" w:rsidR="00DD4056" w:rsidRPr="00F27AC4" w:rsidRDefault="00DD4056" w:rsidP="00DD4056">
      <w:pPr>
        <w:rPr>
          <w:rFonts w:eastAsiaTheme="minorEastAsia" w:cs="Times New Roman"/>
          <w:color w:val="000000"/>
          <w:szCs w:val="24"/>
        </w:rPr>
      </w:pPr>
      <m:oMathPara>
        <m:oMath>
          <m:r>
            <w:rPr>
              <w:rFonts w:ascii="Cambria Math" w:hAnsi="Cambria Math" w:cs="Times New Roman"/>
              <w:color w:val="000000"/>
              <w:szCs w:val="24"/>
            </w:rPr>
            <m:t>n=</m:t>
          </m:r>
          <m:f>
            <m:fPr>
              <m:ctrlPr>
                <w:rPr>
                  <w:rFonts w:ascii="Cambria Math" w:hAnsi="Cambria Math" w:cs="Times New Roman"/>
                  <w:i/>
                  <w:color w:val="000000"/>
                  <w:szCs w:val="24"/>
                </w:rPr>
              </m:ctrlPr>
            </m:fPr>
            <m:num>
              <m:sSup>
                <m:sSupPr>
                  <m:ctrlPr>
                    <w:rPr>
                      <w:rFonts w:ascii="Cambria Math" w:hAnsi="Cambria Math" w:cs="Times New Roman"/>
                      <w:i/>
                      <w:color w:val="000000"/>
                      <w:szCs w:val="24"/>
                    </w:rPr>
                  </m:ctrlPr>
                </m:sSupPr>
                <m:e>
                  <m:r>
                    <w:rPr>
                      <w:rFonts w:ascii="Cambria Math" w:hAnsi="Cambria Math" w:cs="Times New Roman"/>
                      <w:color w:val="000000"/>
                      <w:szCs w:val="24"/>
                    </w:rPr>
                    <m:t>1.96</m:t>
                  </m:r>
                </m:e>
                <m:sup>
                  <m:r>
                    <w:rPr>
                      <w:rFonts w:ascii="Cambria Math" w:hAnsi="Cambria Math" w:cs="Times New Roman"/>
                      <w:color w:val="000000"/>
                      <w:szCs w:val="24"/>
                    </w:rPr>
                    <m:t>2</m:t>
                  </m:r>
                </m:sup>
              </m:sSup>
              <m:r>
                <w:rPr>
                  <w:rFonts w:ascii="Cambria Math" w:hAnsi="Cambria Math" w:cs="Times New Roman"/>
                  <w:color w:val="000000"/>
                  <w:szCs w:val="24"/>
                </w:rPr>
                <m:t>(0.5*0.5*2876)</m:t>
              </m:r>
            </m:num>
            <m:den>
              <m:sSup>
                <m:sSupPr>
                  <m:ctrlPr>
                    <w:rPr>
                      <w:rFonts w:ascii="Cambria Math" w:hAnsi="Cambria Math" w:cs="Times New Roman"/>
                      <w:i/>
                      <w:color w:val="000000"/>
                      <w:szCs w:val="24"/>
                    </w:rPr>
                  </m:ctrlPr>
                </m:sSupPr>
                <m:e>
                  <m:r>
                    <w:rPr>
                      <w:rFonts w:ascii="Cambria Math" w:hAnsi="Cambria Math" w:cs="Times New Roman"/>
                      <w:color w:val="000000"/>
                      <w:szCs w:val="24"/>
                    </w:rPr>
                    <m:t>0.05</m:t>
                  </m:r>
                </m:e>
                <m:sup>
                  <m:r>
                    <w:rPr>
                      <w:rFonts w:ascii="Cambria Math" w:hAnsi="Cambria Math" w:cs="Times New Roman"/>
                      <w:color w:val="000000"/>
                      <w:szCs w:val="24"/>
                    </w:rPr>
                    <m:t>2</m:t>
                  </m:r>
                </m:sup>
              </m:sSup>
              <m:d>
                <m:dPr>
                  <m:ctrlPr>
                    <w:rPr>
                      <w:rFonts w:ascii="Cambria Math" w:hAnsi="Cambria Math" w:cs="Times New Roman"/>
                      <w:i/>
                      <w:color w:val="000000"/>
                      <w:szCs w:val="24"/>
                    </w:rPr>
                  </m:ctrlPr>
                </m:dPr>
                <m:e>
                  <m:r>
                    <w:rPr>
                      <w:rFonts w:ascii="Cambria Math" w:hAnsi="Cambria Math" w:cs="Times New Roman"/>
                      <w:color w:val="000000"/>
                      <w:szCs w:val="24"/>
                    </w:rPr>
                    <m:t>2876-1</m:t>
                  </m:r>
                </m:e>
              </m:d>
              <m:r>
                <w:rPr>
                  <w:rFonts w:ascii="Cambria Math" w:hAnsi="Cambria Math" w:cs="Times New Roman"/>
                  <w:color w:val="000000"/>
                  <w:szCs w:val="24"/>
                </w:rPr>
                <m:t>+(</m:t>
              </m:r>
              <m:sSup>
                <m:sSupPr>
                  <m:ctrlPr>
                    <w:rPr>
                      <w:rFonts w:ascii="Cambria Math" w:hAnsi="Cambria Math" w:cs="Times New Roman"/>
                      <w:i/>
                      <w:color w:val="000000"/>
                      <w:szCs w:val="24"/>
                    </w:rPr>
                  </m:ctrlPr>
                </m:sSupPr>
                <m:e>
                  <m:r>
                    <w:rPr>
                      <w:rFonts w:ascii="Cambria Math" w:hAnsi="Cambria Math" w:cs="Times New Roman"/>
                      <w:color w:val="000000"/>
                      <w:szCs w:val="24"/>
                    </w:rPr>
                    <m:t>1.96</m:t>
                  </m:r>
                </m:e>
                <m:sup>
                  <m:r>
                    <w:rPr>
                      <w:rFonts w:ascii="Cambria Math" w:hAnsi="Cambria Math" w:cs="Times New Roman"/>
                      <w:color w:val="000000"/>
                      <w:szCs w:val="24"/>
                    </w:rPr>
                    <m:t>2</m:t>
                  </m:r>
                </m:sup>
              </m:sSup>
              <m:r>
                <w:rPr>
                  <w:rFonts w:ascii="Cambria Math" w:hAnsi="Cambria Math" w:cs="Times New Roman"/>
                  <w:color w:val="000000"/>
                  <w:szCs w:val="24"/>
                </w:rPr>
                <m:t>(0.5*0.5))</m:t>
              </m:r>
            </m:den>
          </m:f>
        </m:oMath>
      </m:oMathPara>
    </w:p>
    <w:p w14:paraId="0BA2F963" w14:textId="77777777" w:rsidR="00DD4056" w:rsidRPr="00F27AC4" w:rsidRDefault="00DD4056" w:rsidP="00DD4056">
      <w:pPr>
        <w:rPr>
          <w:rFonts w:eastAsiaTheme="minorEastAsia" w:cs="Times New Roman"/>
          <w:color w:val="000000"/>
          <w:szCs w:val="24"/>
        </w:rPr>
      </w:pPr>
      <m:oMathPara>
        <m:oMath>
          <m:r>
            <w:rPr>
              <w:rFonts w:ascii="Cambria Math" w:hAnsi="Cambria Math" w:cs="Times New Roman"/>
              <w:color w:val="000000"/>
              <w:szCs w:val="24"/>
            </w:rPr>
            <m:t>n=</m:t>
          </m:r>
          <m:f>
            <m:fPr>
              <m:ctrlPr>
                <w:rPr>
                  <w:rFonts w:ascii="Cambria Math" w:hAnsi="Cambria Math" w:cs="Times New Roman"/>
                  <w:i/>
                  <w:color w:val="000000"/>
                  <w:szCs w:val="24"/>
                </w:rPr>
              </m:ctrlPr>
            </m:fPr>
            <m:num>
              <m:r>
                <w:rPr>
                  <w:rFonts w:ascii="Cambria Math" w:hAnsi="Cambria Math" w:cs="Times New Roman"/>
                  <w:color w:val="000000"/>
                  <w:szCs w:val="24"/>
                </w:rPr>
                <m:t>2762.11</m:t>
              </m:r>
            </m:num>
            <m:den>
              <m:r>
                <w:rPr>
                  <w:rFonts w:ascii="Cambria Math" w:hAnsi="Cambria Math" w:cs="Times New Roman"/>
                  <w:color w:val="000000"/>
                  <w:szCs w:val="24"/>
                </w:rPr>
                <m:t>19.36</m:t>
              </m:r>
            </m:den>
          </m:f>
        </m:oMath>
      </m:oMathPara>
    </w:p>
    <w:p w14:paraId="064602DD" w14:textId="77777777" w:rsidR="00DD4056" w:rsidRPr="00F27AC4" w:rsidRDefault="00DD4056" w:rsidP="00DD4056">
      <w:pPr>
        <w:rPr>
          <w:rFonts w:eastAsiaTheme="minorEastAsia" w:cs="Times New Roman"/>
          <w:color w:val="000000"/>
          <w:szCs w:val="24"/>
        </w:rPr>
      </w:pPr>
      <m:oMathPara>
        <m:oMath>
          <m:r>
            <w:rPr>
              <w:rFonts w:ascii="Cambria Math" w:hAnsi="Cambria Math"/>
              <w:color w:val="000000"/>
              <w:szCs w:val="24"/>
            </w:rPr>
            <m:t>n=143</m:t>
          </m:r>
        </m:oMath>
      </m:oMathPara>
    </w:p>
    <w:p w14:paraId="46E89F18" w14:textId="77777777" w:rsidR="00DD4056" w:rsidRDefault="00DD4056" w:rsidP="00DD4056">
      <w:pPr>
        <w:rPr>
          <w:rFonts w:ascii="Calibri" w:hAnsi="Calibri"/>
          <w:color w:val="000000"/>
        </w:rPr>
      </w:pPr>
    </w:p>
    <w:p w14:paraId="652C2825" w14:textId="77777777" w:rsidR="00DD4056" w:rsidRPr="008330D9" w:rsidRDefault="00DD4056" w:rsidP="00843E5C">
      <w:pPr>
        <w:pStyle w:val="Ttulo4"/>
        <w:rPr>
          <w:rFonts w:eastAsiaTheme="minorEastAsia"/>
        </w:rPr>
      </w:pPr>
      <w:r w:rsidRPr="008330D9">
        <w:rPr>
          <w:rFonts w:eastAsiaTheme="minorEastAsia"/>
        </w:rPr>
        <w:lastRenderedPageBreak/>
        <w:t>TIPO DE DISEÑO DE LA INVESTIGACIÓN</w:t>
      </w:r>
    </w:p>
    <w:p w14:paraId="6A0CF7C5" w14:textId="77777777" w:rsidR="00DD4056" w:rsidRPr="00E602D1" w:rsidRDefault="00DD4056" w:rsidP="00CD3421">
      <w:pPr>
        <w:spacing w:line="360" w:lineRule="auto"/>
        <w:rPr>
          <w:rFonts w:eastAsiaTheme="minorEastAsia" w:cs="Times New Roman"/>
          <w:color w:val="000000"/>
          <w:szCs w:val="24"/>
        </w:rPr>
      </w:pPr>
      <w:r w:rsidRPr="00E602D1">
        <w:rPr>
          <w:rFonts w:eastAsiaTheme="minorEastAsia" w:cs="Times New Roman"/>
          <w:color w:val="000000"/>
          <w:szCs w:val="24"/>
        </w:rPr>
        <w:t>Para este proyecto utilizaremos los métodos cuantitativo y cualitativo esto nos ayudará a analizar la evidencia obtenida a través de las cuentas mediante estadística y medir mejor los datos obtenidos.</w:t>
      </w:r>
    </w:p>
    <w:p w14:paraId="0E8A22BA" w14:textId="77777777" w:rsidR="00DD4056" w:rsidRDefault="00DD4056" w:rsidP="00CD3421">
      <w:pPr>
        <w:spacing w:line="360" w:lineRule="auto"/>
        <w:rPr>
          <w:rFonts w:eastAsiaTheme="minorEastAsia" w:cs="Times New Roman"/>
          <w:color w:val="000000"/>
        </w:rPr>
      </w:pPr>
    </w:p>
    <w:p w14:paraId="6462EB19" w14:textId="77777777" w:rsidR="00DD4056" w:rsidRPr="008330D9" w:rsidRDefault="00DD4056" w:rsidP="00CD3421">
      <w:pPr>
        <w:pStyle w:val="Ttulo4"/>
        <w:spacing w:line="360" w:lineRule="auto"/>
        <w:rPr>
          <w:rFonts w:eastAsiaTheme="minorEastAsia"/>
        </w:rPr>
      </w:pPr>
      <w:r w:rsidRPr="008330D9">
        <w:rPr>
          <w:rFonts w:eastAsiaTheme="minorEastAsia"/>
        </w:rPr>
        <w:t>TÉCNICA DE INVESTIGACIÓN PARA ESTE PROYECTO.</w:t>
      </w:r>
      <w:r w:rsidRPr="008330D9">
        <w:rPr>
          <w:rFonts w:eastAsiaTheme="minorEastAsia"/>
        </w:rPr>
        <w:tab/>
      </w:r>
    </w:p>
    <w:p w14:paraId="41E1FA65" w14:textId="0F7EF027" w:rsidR="00DD4056" w:rsidRDefault="00DD4056" w:rsidP="00CD3421">
      <w:pPr>
        <w:spacing w:line="360" w:lineRule="auto"/>
        <w:rPr>
          <w:rFonts w:eastAsiaTheme="minorEastAsia" w:cs="Times New Roman"/>
          <w:color w:val="000000"/>
          <w:szCs w:val="24"/>
        </w:rPr>
      </w:pPr>
      <w:r w:rsidRPr="00E602D1">
        <w:rPr>
          <w:rFonts w:eastAsiaTheme="minorEastAsia" w:cs="Times New Roman"/>
          <w:color w:val="000000"/>
          <w:szCs w:val="24"/>
        </w:rPr>
        <w:t>La el desarrollo de este proyecto y recolectar datos utilizaremos la encuesta con preguntas cerradas ya que es una de las herramientas más utilizadas para una investigación de mercado, y con esto conocer los aspectos más relevantes de la creación y factibilidad de la sala de entrenamiento pool and beer en la parroquia de Malchinguí de esta manera podemos ver la percepción del nicho de mercado al que queremos acceder.</w:t>
      </w:r>
    </w:p>
    <w:p w14:paraId="13CFC4B7" w14:textId="77777777" w:rsidR="00CD3421" w:rsidRDefault="00CD3421" w:rsidP="00CD3421">
      <w:pPr>
        <w:spacing w:line="360" w:lineRule="auto"/>
        <w:rPr>
          <w:rFonts w:eastAsiaTheme="minorEastAsia" w:cs="Times New Roman"/>
          <w:color w:val="000000"/>
          <w:szCs w:val="24"/>
        </w:rPr>
      </w:pPr>
    </w:p>
    <w:p w14:paraId="154FC624" w14:textId="091A3E0D" w:rsidR="00DD4056" w:rsidRDefault="00DD4056" w:rsidP="00CD3421">
      <w:pPr>
        <w:pStyle w:val="Ttulo3"/>
        <w:spacing w:line="360" w:lineRule="auto"/>
        <w:rPr>
          <w:rFonts w:eastAsiaTheme="minorEastAsia"/>
        </w:rPr>
      </w:pPr>
      <w:bookmarkStart w:id="25" w:name="_Toc158902596"/>
      <w:r w:rsidRPr="003A3FEE">
        <w:rPr>
          <w:rFonts w:eastAsiaTheme="minorEastAsia"/>
        </w:rPr>
        <w:t>RESULTADO DE LA INVESTIGACIÓN</w:t>
      </w:r>
      <w:bookmarkEnd w:id="25"/>
    </w:p>
    <w:p w14:paraId="4ECB38A3" w14:textId="77777777" w:rsidR="00CD3421" w:rsidRPr="00CD3421" w:rsidRDefault="00CD3421" w:rsidP="00CD3421"/>
    <w:p w14:paraId="7DA1C9E6" w14:textId="77777777" w:rsidR="00DD4056" w:rsidRPr="00CD3421" w:rsidRDefault="00DD4056" w:rsidP="00CD3421">
      <w:pPr>
        <w:pStyle w:val="NDICEDETABLAS"/>
        <w:spacing w:line="360" w:lineRule="auto"/>
        <w:rPr>
          <w:rFonts w:eastAsiaTheme="minorEastAsia"/>
        </w:rPr>
      </w:pPr>
      <w:bookmarkStart w:id="26" w:name="_Toc158902751"/>
      <w:bookmarkEnd w:id="26"/>
      <w:r w:rsidRPr="00CD3421">
        <w:rPr>
          <w:rFonts w:ascii="Arial" w:eastAsiaTheme="minorEastAsia" w:hAnsi="Arial" w:cs="Arial"/>
          <w:i/>
          <w:iCs/>
          <w:color w:val="000000"/>
          <w:sz w:val="20"/>
          <w:szCs w:val="20"/>
        </w:rPr>
        <w:t>Edad</w:t>
      </w:r>
    </w:p>
    <w:tbl>
      <w:tblPr>
        <w:tblW w:w="6180" w:type="dxa"/>
        <w:tblCellMar>
          <w:left w:w="70" w:type="dxa"/>
          <w:right w:w="70" w:type="dxa"/>
        </w:tblCellMar>
        <w:tblLook w:val="04A0" w:firstRow="1" w:lastRow="0" w:firstColumn="1" w:lastColumn="0" w:noHBand="0" w:noVBand="1"/>
      </w:tblPr>
      <w:tblGrid>
        <w:gridCol w:w="2694"/>
        <w:gridCol w:w="1913"/>
        <w:gridCol w:w="1573"/>
      </w:tblGrid>
      <w:tr w:rsidR="00DD4056" w:rsidRPr="007C0B1F" w14:paraId="6C00A23A" w14:textId="77777777" w:rsidTr="00CD3421">
        <w:trPr>
          <w:trHeight w:val="315"/>
        </w:trPr>
        <w:tc>
          <w:tcPr>
            <w:tcW w:w="3534" w:type="dxa"/>
            <w:tcBorders>
              <w:top w:val="single" w:sz="8" w:space="0" w:color="auto"/>
              <w:left w:val="single" w:sz="8" w:space="0" w:color="auto"/>
              <w:bottom w:val="single" w:sz="4" w:space="0" w:color="auto"/>
              <w:right w:val="single" w:sz="4" w:space="0" w:color="auto"/>
            </w:tcBorders>
            <w:shd w:val="clear" w:color="000000" w:fill="FF7C80"/>
            <w:vAlign w:val="center"/>
            <w:hideMark/>
          </w:tcPr>
          <w:p w14:paraId="42CB6D8C"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Variable</w:t>
            </w:r>
          </w:p>
        </w:tc>
        <w:tc>
          <w:tcPr>
            <w:tcW w:w="946" w:type="dxa"/>
            <w:tcBorders>
              <w:top w:val="single" w:sz="8" w:space="0" w:color="auto"/>
              <w:left w:val="nil"/>
              <w:bottom w:val="single" w:sz="4" w:space="0" w:color="auto"/>
              <w:right w:val="single" w:sz="4" w:space="0" w:color="auto"/>
            </w:tcBorders>
            <w:shd w:val="clear" w:color="000000" w:fill="FF7C80"/>
            <w:vAlign w:val="center"/>
            <w:hideMark/>
          </w:tcPr>
          <w:p w14:paraId="11366A68"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Frecuencia</w:t>
            </w:r>
          </w:p>
        </w:tc>
        <w:tc>
          <w:tcPr>
            <w:tcW w:w="1700" w:type="dxa"/>
            <w:tcBorders>
              <w:top w:val="single" w:sz="8" w:space="0" w:color="auto"/>
              <w:left w:val="nil"/>
              <w:bottom w:val="single" w:sz="4" w:space="0" w:color="auto"/>
              <w:right w:val="single" w:sz="8" w:space="0" w:color="auto"/>
            </w:tcBorders>
            <w:shd w:val="clear" w:color="000000" w:fill="FF7C80"/>
            <w:vAlign w:val="center"/>
            <w:hideMark/>
          </w:tcPr>
          <w:p w14:paraId="6F9CC363"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w:t>
            </w:r>
          </w:p>
        </w:tc>
      </w:tr>
      <w:tr w:rsidR="00DD4056" w:rsidRPr="007C0B1F" w14:paraId="7F48C1E4" w14:textId="77777777" w:rsidTr="00CD3421">
        <w:trPr>
          <w:trHeight w:val="525"/>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6F5C6F3F" w14:textId="77777777" w:rsidR="00DD4056" w:rsidRPr="007C0B1F" w:rsidRDefault="00DD4056" w:rsidP="00CD3421">
            <w:pPr>
              <w:spacing w:after="0" w:line="360" w:lineRule="auto"/>
              <w:ind w:firstLine="0"/>
              <w:rPr>
                <w:rFonts w:eastAsia="Times New Roman" w:cs="Times New Roman"/>
                <w:color w:val="000000"/>
                <w:szCs w:val="24"/>
                <w:lang w:eastAsia="es-EC"/>
              </w:rPr>
            </w:pPr>
            <w:r w:rsidRPr="007C0B1F">
              <w:rPr>
                <w:rFonts w:eastAsia="Times New Roman" w:cs="Times New Roman"/>
                <w:color w:val="000000"/>
                <w:szCs w:val="24"/>
                <w:lang w:eastAsia="es-EC"/>
              </w:rPr>
              <w:t>De 18 años a 25 años</w:t>
            </w:r>
          </w:p>
        </w:tc>
        <w:tc>
          <w:tcPr>
            <w:tcW w:w="946" w:type="dxa"/>
            <w:tcBorders>
              <w:top w:val="nil"/>
              <w:left w:val="nil"/>
              <w:bottom w:val="single" w:sz="4" w:space="0" w:color="auto"/>
              <w:right w:val="single" w:sz="4" w:space="0" w:color="auto"/>
            </w:tcBorders>
            <w:shd w:val="clear" w:color="auto" w:fill="auto"/>
            <w:vAlign w:val="center"/>
            <w:hideMark/>
          </w:tcPr>
          <w:p w14:paraId="4824BE8B"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25</w:t>
            </w:r>
          </w:p>
        </w:tc>
        <w:tc>
          <w:tcPr>
            <w:tcW w:w="1700" w:type="dxa"/>
            <w:tcBorders>
              <w:top w:val="nil"/>
              <w:left w:val="nil"/>
              <w:bottom w:val="single" w:sz="4" w:space="0" w:color="auto"/>
              <w:right w:val="single" w:sz="8" w:space="0" w:color="auto"/>
            </w:tcBorders>
            <w:shd w:val="clear" w:color="auto" w:fill="auto"/>
            <w:vAlign w:val="center"/>
            <w:hideMark/>
          </w:tcPr>
          <w:p w14:paraId="44AEC1AC"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17%</w:t>
            </w:r>
          </w:p>
        </w:tc>
      </w:tr>
      <w:tr w:rsidR="00DD4056" w:rsidRPr="007C0B1F" w14:paraId="6D5CFFDB" w14:textId="77777777" w:rsidTr="00CD3421">
        <w:trPr>
          <w:trHeight w:val="315"/>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254342F0" w14:textId="77777777" w:rsidR="00DD4056" w:rsidRPr="007C0B1F" w:rsidRDefault="00DD4056" w:rsidP="00CD3421">
            <w:pPr>
              <w:spacing w:after="0" w:line="360" w:lineRule="auto"/>
              <w:ind w:firstLine="0"/>
              <w:rPr>
                <w:rFonts w:eastAsia="Times New Roman" w:cs="Times New Roman"/>
                <w:color w:val="000000"/>
                <w:szCs w:val="24"/>
                <w:lang w:eastAsia="es-EC"/>
              </w:rPr>
            </w:pPr>
            <w:r w:rsidRPr="007C0B1F">
              <w:rPr>
                <w:rFonts w:eastAsia="Times New Roman" w:cs="Times New Roman"/>
                <w:color w:val="000000"/>
                <w:szCs w:val="24"/>
                <w:lang w:eastAsia="es-EC"/>
              </w:rPr>
              <w:t>De 26 años a 35 años</w:t>
            </w:r>
          </w:p>
        </w:tc>
        <w:tc>
          <w:tcPr>
            <w:tcW w:w="946" w:type="dxa"/>
            <w:tcBorders>
              <w:top w:val="nil"/>
              <w:left w:val="nil"/>
              <w:bottom w:val="single" w:sz="4" w:space="0" w:color="auto"/>
              <w:right w:val="single" w:sz="4" w:space="0" w:color="auto"/>
            </w:tcBorders>
            <w:shd w:val="clear" w:color="auto" w:fill="auto"/>
            <w:vAlign w:val="center"/>
            <w:hideMark/>
          </w:tcPr>
          <w:p w14:paraId="206BB573"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65</w:t>
            </w:r>
          </w:p>
        </w:tc>
        <w:tc>
          <w:tcPr>
            <w:tcW w:w="1700" w:type="dxa"/>
            <w:tcBorders>
              <w:top w:val="nil"/>
              <w:left w:val="nil"/>
              <w:bottom w:val="single" w:sz="4" w:space="0" w:color="auto"/>
              <w:right w:val="single" w:sz="8" w:space="0" w:color="auto"/>
            </w:tcBorders>
            <w:shd w:val="clear" w:color="auto" w:fill="auto"/>
            <w:vAlign w:val="center"/>
            <w:hideMark/>
          </w:tcPr>
          <w:p w14:paraId="5F1CC276"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45%</w:t>
            </w:r>
          </w:p>
        </w:tc>
      </w:tr>
      <w:tr w:rsidR="00DD4056" w:rsidRPr="007C0B1F" w14:paraId="029A5F73" w14:textId="77777777" w:rsidTr="00CD3421">
        <w:trPr>
          <w:trHeight w:val="315"/>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23D07058" w14:textId="77777777" w:rsidR="00DD4056" w:rsidRPr="007C0B1F" w:rsidRDefault="00DD4056" w:rsidP="00CD3421">
            <w:pPr>
              <w:spacing w:after="0" w:line="360" w:lineRule="auto"/>
              <w:ind w:firstLine="0"/>
              <w:rPr>
                <w:rFonts w:eastAsia="Times New Roman" w:cs="Times New Roman"/>
                <w:color w:val="000000"/>
                <w:szCs w:val="24"/>
                <w:lang w:eastAsia="es-EC"/>
              </w:rPr>
            </w:pPr>
            <w:r w:rsidRPr="007C0B1F">
              <w:rPr>
                <w:rFonts w:eastAsia="Times New Roman" w:cs="Times New Roman"/>
                <w:color w:val="000000"/>
                <w:szCs w:val="24"/>
                <w:lang w:eastAsia="es-EC"/>
              </w:rPr>
              <w:t>De 36 años a 45 años</w:t>
            </w:r>
          </w:p>
        </w:tc>
        <w:tc>
          <w:tcPr>
            <w:tcW w:w="946" w:type="dxa"/>
            <w:tcBorders>
              <w:top w:val="nil"/>
              <w:left w:val="nil"/>
              <w:bottom w:val="single" w:sz="4" w:space="0" w:color="auto"/>
              <w:right w:val="single" w:sz="4" w:space="0" w:color="auto"/>
            </w:tcBorders>
            <w:shd w:val="clear" w:color="auto" w:fill="auto"/>
            <w:vAlign w:val="center"/>
            <w:hideMark/>
          </w:tcPr>
          <w:p w14:paraId="0E729625"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36</w:t>
            </w:r>
          </w:p>
        </w:tc>
        <w:tc>
          <w:tcPr>
            <w:tcW w:w="1700" w:type="dxa"/>
            <w:tcBorders>
              <w:top w:val="nil"/>
              <w:left w:val="nil"/>
              <w:bottom w:val="single" w:sz="4" w:space="0" w:color="auto"/>
              <w:right w:val="single" w:sz="8" w:space="0" w:color="auto"/>
            </w:tcBorders>
            <w:shd w:val="clear" w:color="auto" w:fill="auto"/>
            <w:vAlign w:val="center"/>
            <w:hideMark/>
          </w:tcPr>
          <w:p w14:paraId="5CF6C96E"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25%</w:t>
            </w:r>
          </w:p>
        </w:tc>
      </w:tr>
      <w:tr w:rsidR="00DD4056" w:rsidRPr="007C0B1F" w14:paraId="71678C3C" w14:textId="77777777" w:rsidTr="00CD3421">
        <w:trPr>
          <w:trHeight w:val="315"/>
        </w:trPr>
        <w:tc>
          <w:tcPr>
            <w:tcW w:w="3534" w:type="dxa"/>
            <w:tcBorders>
              <w:top w:val="nil"/>
              <w:left w:val="single" w:sz="8" w:space="0" w:color="auto"/>
              <w:bottom w:val="single" w:sz="4" w:space="0" w:color="auto"/>
              <w:right w:val="single" w:sz="4" w:space="0" w:color="auto"/>
            </w:tcBorders>
            <w:shd w:val="clear" w:color="auto" w:fill="auto"/>
            <w:vAlign w:val="center"/>
            <w:hideMark/>
          </w:tcPr>
          <w:p w14:paraId="774C7420" w14:textId="77777777" w:rsidR="00DD4056" w:rsidRPr="007C0B1F" w:rsidRDefault="00DD4056" w:rsidP="00CD3421">
            <w:pPr>
              <w:spacing w:after="0" w:line="360" w:lineRule="auto"/>
              <w:ind w:firstLine="0"/>
              <w:rPr>
                <w:rFonts w:eastAsia="Times New Roman" w:cs="Times New Roman"/>
                <w:color w:val="000000"/>
                <w:szCs w:val="24"/>
                <w:lang w:eastAsia="es-EC"/>
              </w:rPr>
            </w:pPr>
            <w:r w:rsidRPr="007C0B1F">
              <w:rPr>
                <w:rFonts w:eastAsia="Times New Roman" w:cs="Times New Roman"/>
                <w:color w:val="000000"/>
                <w:szCs w:val="24"/>
                <w:lang w:eastAsia="es-EC"/>
              </w:rPr>
              <w:t>De 46 años en adelante</w:t>
            </w:r>
          </w:p>
        </w:tc>
        <w:tc>
          <w:tcPr>
            <w:tcW w:w="946" w:type="dxa"/>
            <w:tcBorders>
              <w:top w:val="nil"/>
              <w:left w:val="nil"/>
              <w:bottom w:val="single" w:sz="4" w:space="0" w:color="auto"/>
              <w:right w:val="single" w:sz="4" w:space="0" w:color="auto"/>
            </w:tcBorders>
            <w:shd w:val="clear" w:color="auto" w:fill="auto"/>
            <w:vAlign w:val="center"/>
            <w:hideMark/>
          </w:tcPr>
          <w:p w14:paraId="4B0FD60E"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17</w:t>
            </w:r>
          </w:p>
        </w:tc>
        <w:tc>
          <w:tcPr>
            <w:tcW w:w="1700" w:type="dxa"/>
            <w:tcBorders>
              <w:top w:val="nil"/>
              <w:left w:val="nil"/>
              <w:bottom w:val="single" w:sz="4" w:space="0" w:color="auto"/>
              <w:right w:val="single" w:sz="8" w:space="0" w:color="auto"/>
            </w:tcBorders>
            <w:shd w:val="clear" w:color="auto" w:fill="auto"/>
            <w:vAlign w:val="center"/>
            <w:hideMark/>
          </w:tcPr>
          <w:p w14:paraId="3993AD2E"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12%</w:t>
            </w:r>
          </w:p>
        </w:tc>
      </w:tr>
      <w:tr w:rsidR="00DD4056" w:rsidRPr="007C0B1F" w14:paraId="596824FB" w14:textId="77777777" w:rsidTr="00CD3421">
        <w:trPr>
          <w:trHeight w:val="330"/>
        </w:trPr>
        <w:tc>
          <w:tcPr>
            <w:tcW w:w="3534" w:type="dxa"/>
            <w:tcBorders>
              <w:top w:val="nil"/>
              <w:left w:val="single" w:sz="8" w:space="0" w:color="auto"/>
              <w:bottom w:val="single" w:sz="8" w:space="0" w:color="auto"/>
              <w:right w:val="single" w:sz="4" w:space="0" w:color="auto"/>
            </w:tcBorders>
            <w:shd w:val="clear" w:color="000000" w:fill="D9E1F2"/>
            <w:vAlign w:val="center"/>
            <w:hideMark/>
          </w:tcPr>
          <w:p w14:paraId="2C7BC16D"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Total</w:t>
            </w:r>
          </w:p>
        </w:tc>
        <w:tc>
          <w:tcPr>
            <w:tcW w:w="946" w:type="dxa"/>
            <w:tcBorders>
              <w:top w:val="nil"/>
              <w:left w:val="nil"/>
              <w:bottom w:val="single" w:sz="8" w:space="0" w:color="auto"/>
              <w:right w:val="single" w:sz="4" w:space="0" w:color="auto"/>
            </w:tcBorders>
            <w:shd w:val="clear" w:color="000000" w:fill="D9E1F2"/>
            <w:vAlign w:val="center"/>
            <w:hideMark/>
          </w:tcPr>
          <w:p w14:paraId="22B82E2B"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143</w:t>
            </w:r>
          </w:p>
        </w:tc>
        <w:tc>
          <w:tcPr>
            <w:tcW w:w="1700" w:type="dxa"/>
            <w:tcBorders>
              <w:top w:val="nil"/>
              <w:left w:val="nil"/>
              <w:bottom w:val="single" w:sz="8" w:space="0" w:color="auto"/>
              <w:right w:val="single" w:sz="4" w:space="0" w:color="auto"/>
            </w:tcBorders>
            <w:shd w:val="clear" w:color="000000" w:fill="D9E1F2"/>
            <w:vAlign w:val="center"/>
            <w:hideMark/>
          </w:tcPr>
          <w:p w14:paraId="0ECFEA9C"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100%</w:t>
            </w:r>
          </w:p>
        </w:tc>
      </w:tr>
    </w:tbl>
    <w:p w14:paraId="72356A7F" w14:textId="77777777" w:rsidR="005167A1" w:rsidRDefault="00DD4056" w:rsidP="00CD3421">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5167A1">
        <w:rPr>
          <w:rFonts w:ascii="Arial" w:eastAsiaTheme="minorEastAsia" w:hAnsi="Arial" w:cs="Arial"/>
          <w:i/>
          <w:iCs/>
          <w:color w:val="000000"/>
          <w:sz w:val="20"/>
          <w:szCs w:val="20"/>
        </w:rPr>
        <w:t>.</w:t>
      </w:r>
    </w:p>
    <w:p w14:paraId="6FB7E50F" w14:textId="062D1B43" w:rsidR="00DD4056" w:rsidRDefault="00DD4056" w:rsidP="00CD3421">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CD3421">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5167A1">
        <w:rPr>
          <w:rFonts w:ascii="Arial" w:eastAsiaTheme="minorEastAsia" w:hAnsi="Arial" w:cs="Arial"/>
          <w:i/>
          <w:iCs/>
          <w:color w:val="000000"/>
          <w:sz w:val="20"/>
          <w:szCs w:val="20"/>
        </w:rPr>
        <w:t>El autor</w:t>
      </w:r>
      <w:r w:rsidRPr="007C0B1F">
        <w:rPr>
          <w:rFonts w:ascii="Arial" w:eastAsiaTheme="minorEastAsia" w:hAnsi="Arial" w:cs="Arial"/>
          <w:i/>
          <w:iCs/>
          <w:color w:val="000000"/>
          <w:sz w:val="20"/>
          <w:szCs w:val="20"/>
        </w:rPr>
        <w:t>.</w:t>
      </w:r>
    </w:p>
    <w:p w14:paraId="2A7023A8" w14:textId="2B14B6FA" w:rsidR="00CD3421" w:rsidRDefault="00CD3421" w:rsidP="00CD3421">
      <w:pPr>
        <w:spacing w:line="360" w:lineRule="auto"/>
        <w:ind w:firstLine="0"/>
        <w:contextualSpacing/>
        <w:rPr>
          <w:rFonts w:ascii="Arial" w:eastAsiaTheme="minorEastAsia" w:hAnsi="Arial" w:cs="Arial"/>
          <w:i/>
          <w:iCs/>
          <w:color w:val="000000"/>
          <w:sz w:val="20"/>
          <w:szCs w:val="20"/>
        </w:rPr>
      </w:pPr>
    </w:p>
    <w:p w14:paraId="54BC7195" w14:textId="5C5E3605" w:rsidR="00CD3421" w:rsidRDefault="00CD3421" w:rsidP="00CD3421">
      <w:pPr>
        <w:spacing w:line="360" w:lineRule="auto"/>
        <w:ind w:firstLine="0"/>
        <w:contextualSpacing/>
        <w:rPr>
          <w:rFonts w:ascii="Arial" w:eastAsiaTheme="minorEastAsia" w:hAnsi="Arial" w:cs="Arial"/>
          <w:i/>
          <w:iCs/>
          <w:color w:val="000000"/>
          <w:sz w:val="20"/>
          <w:szCs w:val="20"/>
        </w:rPr>
      </w:pPr>
    </w:p>
    <w:p w14:paraId="254B564E" w14:textId="563AA4CF" w:rsidR="00CD3421" w:rsidRDefault="00CD3421" w:rsidP="00CD3421">
      <w:pPr>
        <w:spacing w:line="360" w:lineRule="auto"/>
        <w:ind w:firstLine="0"/>
        <w:contextualSpacing/>
        <w:rPr>
          <w:rFonts w:ascii="Arial" w:eastAsiaTheme="minorEastAsia" w:hAnsi="Arial" w:cs="Arial"/>
          <w:i/>
          <w:iCs/>
          <w:color w:val="000000"/>
          <w:sz w:val="20"/>
          <w:szCs w:val="20"/>
        </w:rPr>
      </w:pPr>
    </w:p>
    <w:p w14:paraId="22D17510" w14:textId="5884B4D0" w:rsidR="00CD3421" w:rsidRDefault="00CD3421" w:rsidP="00CD3421">
      <w:pPr>
        <w:spacing w:line="360" w:lineRule="auto"/>
        <w:ind w:firstLine="0"/>
        <w:contextualSpacing/>
        <w:rPr>
          <w:rFonts w:ascii="Arial" w:eastAsiaTheme="minorEastAsia" w:hAnsi="Arial" w:cs="Arial"/>
          <w:i/>
          <w:iCs/>
          <w:color w:val="000000"/>
          <w:sz w:val="20"/>
          <w:szCs w:val="20"/>
        </w:rPr>
      </w:pPr>
    </w:p>
    <w:p w14:paraId="76196CC5" w14:textId="77777777" w:rsidR="00CD3421" w:rsidRDefault="00CD3421" w:rsidP="00CD3421">
      <w:pPr>
        <w:spacing w:line="360" w:lineRule="auto"/>
        <w:ind w:firstLine="0"/>
        <w:contextualSpacing/>
        <w:rPr>
          <w:rFonts w:eastAsiaTheme="minorEastAsia" w:cs="Times New Roman"/>
          <w:b/>
          <w:bCs/>
          <w:color w:val="000000"/>
          <w:szCs w:val="24"/>
        </w:rPr>
      </w:pPr>
    </w:p>
    <w:p w14:paraId="075E40F0" w14:textId="77777777" w:rsidR="00DD4056" w:rsidRPr="00CD3421" w:rsidRDefault="00DD4056" w:rsidP="00CD3421">
      <w:pPr>
        <w:pStyle w:val="NDICEDEILUSTRACIONES"/>
        <w:spacing w:line="360" w:lineRule="auto"/>
      </w:pPr>
      <w:bookmarkStart w:id="27" w:name="_Toc158902788"/>
      <w:bookmarkEnd w:id="27"/>
      <w:r w:rsidRPr="00CD3421">
        <w:rPr>
          <w:rFonts w:ascii="Arial" w:hAnsi="Arial" w:cs="Arial"/>
          <w:i/>
          <w:iCs/>
          <w:sz w:val="20"/>
          <w:szCs w:val="20"/>
        </w:rPr>
        <w:lastRenderedPageBreak/>
        <w:t>Edad</w:t>
      </w:r>
    </w:p>
    <w:p w14:paraId="5F56F7C7" w14:textId="77777777" w:rsidR="005167A1" w:rsidRDefault="00DD4056" w:rsidP="00CD3421">
      <w:pPr>
        <w:spacing w:line="360" w:lineRule="auto"/>
        <w:rPr>
          <w:rFonts w:eastAsiaTheme="minorEastAsia" w:cs="Times New Roman"/>
          <w:b/>
          <w:bCs/>
          <w:color w:val="000000"/>
          <w:szCs w:val="24"/>
        </w:rPr>
      </w:pPr>
      <w:r>
        <w:rPr>
          <w:noProof/>
          <w:lang w:val="es-ES" w:eastAsia="es-ES"/>
        </w:rPr>
        <w:drawing>
          <wp:inline distT="0" distB="0" distL="0" distR="0" wp14:anchorId="0B5A627E" wp14:editId="25814428">
            <wp:extent cx="4572000" cy="2743200"/>
            <wp:effectExtent l="0" t="0" r="0" b="0"/>
            <wp:docPr id="1" name="Gráfico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34FADC-3F91-46DB-B417-DFDAEC6FDB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16EADB5" w14:textId="290FD479" w:rsidR="005167A1" w:rsidRPr="005167A1" w:rsidRDefault="00DD4056" w:rsidP="00CD3421">
      <w:pPr>
        <w:spacing w:line="360" w:lineRule="auto"/>
        <w:contextualSpacing/>
        <w:rPr>
          <w:rFonts w:eastAsiaTheme="minorEastAsia" w:cs="Times New Roman"/>
          <w:b/>
          <w:bCs/>
          <w:color w:val="000000"/>
          <w:szCs w:val="24"/>
        </w:rPr>
      </w:pPr>
      <w:r w:rsidRPr="007C0B1F">
        <w:rPr>
          <w:rFonts w:ascii="Arial" w:eastAsiaTheme="minorEastAsia" w:hAnsi="Arial" w:cs="Arial"/>
          <w:i/>
          <w:iCs/>
          <w:color w:val="000000"/>
          <w:sz w:val="20"/>
          <w:szCs w:val="20"/>
        </w:rPr>
        <w:t>Fuente: Estudio de mercado (2024)</w:t>
      </w:r>
      <w:r w:rsidR="005167A1">
        <w:rPr>
          <w:rFonts w:ascii="Arial" w:eastAsiaTheme="minorEastAsia" w:hAnsi="Arial" w:cs="Arial"/>
          <w:i/>
          <w:iCs/>
          <w:color w:val="000000"/>
          <w:sz w:val="20"/>
          <w:szCs w:val="20"/>
        </w:rPr>
        <w:t>.</w:t>
      </w:r>
    </w:p>
    <w:p w14:paraId="51566431" w14:textId="3457C644" w:rsidR="00DD4056" w:rsidRDefault="00DD4056" w:rsidP="00CD3421">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CD3421">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w:t>
      </w:r>
      <w:r w:rsidR="005167A1">
        <w:rPr>
          <w:rFonts w:ascii="Arial" w:eastAsiaTheme="minorEastAsia" w:hAnsi="Arial" w:cs="Arial"/>
          <w:i/>
          <w:iCs/>
          <w:color w:val="000000"/>
          <w:sz w:val="20"/>
          <w:szCs w:val="20"/>
        </w:rPr>
        <w:t xml:space="preserve"> El</w:t>
      </w:r>
      <w:r w:rsidRPr="007C0B1F">
        <w:rPr>
          <w:rFonts w:ascii="Arial" w:eastAsiaTheme="minorEastAsia" w:hAnsi="Arial" w:cs="Arial"/>
          <w:i/>
          <w:iCs/>
          <w:color w:val="000000"/>
          <w:sz w:val="20"/>
          <w:szCs w:val="20"/>
        </w:rPr>
        <w:t xml:space="preserve"> </w:t>
      </w:r>
      <w:r w:rsidR="005167A1">
        <w:rPr>
          <w:rFonts w:ascii="Arial" w:eastAsiaTheme="minorEastAsia" w:hAnsi="Arial" w:cs="Arial"/>
          <w:i/>
          <w:iCs/>
          <w:color w:val="000000"/>
          <w:sz w:val="20"/>
          <w:szCs w:val="20"/>
        </w:rPr>
        <w:t>autor</w:t>
      </w:r>
      <w:r w:rsidRPr="007C0B1F">
        <w:rPr>
          <w:rFonts w:ascii="Arial" w:eastAsiaTheme="minorEastAsia" w:hAnsi="Arial" w:cs="Arial"/>
          <w:i/>
          <w:iCs/>
          <w:color w:val="000000"/>
          <w:sz w:val="20"/>
          <w:szCs w:val="20"/>
        </w:rPr>
        <w:t>.</w:t>
      </w:r>
    </w:p>
    <w:p w14:paraId="265DE2AA" w14:textId="77777777" w:rsidR="00CD3421" w:rsidRPr="00230B95" w:rsidRDefault="00CD3421" w:rsidP="00CD3421">
      <w:pPr>
        <w:spacing w:line="360" w:lineRule="auto"/>
        <w:contextualSpacing/>
        <w:rPr>
          <w:rFonts w:eastAsiaTheme="minorEastAsia" w:cs="Times New Roman"/>
          <w:b/>
          <w:bCs/>
          <w:color w:val="000000"/>
          <w:szCs w:val="24"/>
        </w:rPr>
      </w:pPr>
    </w:p>
    <w:p w14:paraId="7A4E8197" w14:textId="77777777"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 xml:space="preserve">Análisis e interpretación </w:t>
      </w:r>
    </w:p>
    <w:p w14:paraId="30CE7D3C" w14:textId="7ACD63EE" w:rsidR="00DD4056" w:rsidRDefault="00DD4056" w:rsidP="00CD3421">
      <w:pPr>
        <w:spacing w:line="360" w:lineRule="auto"/>
        <w:rPr>
          <w:rFonts w:eastAsiaTheme="minorEastAsia" w:cs="Times New Roman"/>
          <w:color w:val="000000"/>
          <w:szCs w:val="24"/>
        </w:rPr>
      </w:pPr>
      <w:r w:rsidRPr="00D22118">
        <w:rPr>
          <w:rFonts w:eastAsiaTheme="minorEastAsia" w:cs="Times New Roman"/>
          <w:color w:val="000000"/>
          <w:szCs w:val="24"/>
        </w:rPr>
        <w:t>En base a la encuesta realiza tenemos que las personas en el rango de edad comprendido entre 26 años a 35 años estarán dispuestos a buscar este tipo de entretenimiento para escapar de su rutina diaria, ya que tiene mucha relación social con más personas y serán perfectos para nuestro nicho de mercado.</w:t>
      </w:r>
    </w:p>
    <w:p w14:paraId="347F88F0" w14:textId="77777777" w:rsidR="00CD3421" w:rsidRPr="00D22118" w:rsidRDefault="00CD3421" w:rsidP="00CD3421">
      <w:pPr>
        <w:spacing w:line="360" w:lineRule="auto"/>
        <w:rPr>
          <w:rFonts w:eastAsiaTheme="minorEastAsia" w:cs="Times New Roman"/>
          <w:color w:val="000000"/>
          <w:szCs w:val="24"/>
        </w:rPr>
      </w:pPr>
    </w:p>
    <w:p w14:paraId="36310CDB" w14:textId="77777777" w:rsidR="00DD4056" w:rsidRPr="00CD3421" w:rsidRDefault="00DD4056" w:rsidP="00CD3421">
      <w:pPr>
        <w:pStyle w:val="NDICEDETABLAS"/>
        <w:spacing w:line="360" w:lineRule="auto"/>
        <w:rPr>
          <w:rFonts w:eastAsiaTheme="minorEastAsia"/>
        </w:rPr>
      </w:pPr>
      <w:bookmarkStart w:id="28" w:name="_Toc158902752"/>
      <w:bookmarkEnd w:id="28"/>
      <w:r w:rsidRPr="00CD3421">
        <w:rPr>
          <w:rFonts w:ascii="Arial" w:eastAsiaTheme="minorEastAsia" w:hAnsi="Arial" w:cs="Arial"/>
          <w:i/>
          <w:iCs/>
          <w:color w:val="000000"/>
          <w:sz w:val="20"/>
          <w:szCs w:val="20"/>
        </w:rPr>
        <w:t>¿Has visitado alguna vez un bar, billar o algún lugar similar?</w:t>
      </w:r>
    </w:p>
    <w:tbl>
      <w:tblPr>
        <w:tblpPr w:leftFromText="141" w:rightFromText="141" w:vertAnchor="text" w:tblpY="1"/>
        <w:tblOverlap w:val="never"/>
        <w:tblW w:w="5320" w:type="dxa"/>
        <w:tblCellMar>
          <w:left w:w="70" w:type="dxa"/>
          <w:right w:w="70" w:type="dxa"/>
        </w:tblCellMar>
        <w:tblLook w:val="04A0" w:firstRow="1" w:lastRow="0" w:firstColumn="1" w:lastColumn="0" w:noHBand="0" w:noVBand="1"/>
      </w:tblPr>
      <w:tblGrid>
        <w:gridCol w:w="1907"/>
        <w:gridCol w:w="1913"/>
        <w:gridCol w:w="1500"/>
      </w:tblGrid>
      <w:tr w:rsidR="00DD4056" w:rsidRPr="007C0B1F" w14:paraId="64E8E67D" w14:textId="77777777" w:rsidTr="007423A4">
        <w:trPr>
          <w:trHeight w:val="315"/>
        </w:trPr>
        <w:tc>
          <w:tcPr>
            <w:tcW w:w="1960" w:type="dxa"/>
            <w:tcBorders>
              <w:top w:val="single" w:sz="8" w:space="0" w:color="auto"/>
              <w:left w:val="single" w:sz="8" w:space="0" w:color="auto"/>
              <w:bottom w:val="single" w:sz="4" w:space="0" w:color="auto"/>
              <w:right w:val="single" w:sz="4" w:space="0" w:color="auto"/>
            </w:tcBorders>
            <w:shd w:val="clear" w:color="000000" w:fill="FF7C80"/>
            <w:vAlign w:val="center"/>
            <w:hideMark/>
          </w:tcPr>
          <w:p w14:paraId="12C6F7D1"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Variable</w:t>
            </w:r>
          </w:p>
        </w:tc>
        <w:tc>
          <w:tcPr>
            <w:tcW w:w="1840" w:type="dxa"/>
            <w:tcBorders>
              <w:top w:val="single" w:sz="8" w:space="0" w:color="auto"/>
              <w:left w:val="nil"/>
              <w:bottom w:val="single" w:sz="4" w:space="0" w:color="auto"/>
              <w:right w:val="single" w:sz="4" w:space="0" w:color="auto"/>
            </w:tcBorders>
            <w:shd w:val="clear" w:color="000000" w:fill="FF7C80"/>
            <w:vAlign w:val="center"/>
            <w:hideMark/>
          </w:tcPr>
          <w:p w14:paraId="761DC0A0"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Frecuencia</w:t>
            </w:r>
          </w:p>
        </w:tc>
        <w:tc>
          <w:tcPr>
            <w:tcW w:w="1520" w:type="dxa"/>
            <w:tcBorders>
              <w:top w:val="single" w:sz="8" w:space="0" w:color="auto"/>
              <w:left w:val="nil"/>
              <w:bottom w:val="single" w:sz="4" w:space="0" w:color="auto"/>
              <w:right w:val="single" w:sz="8" w:space="0" w:color="auto"/>
            </w:tcBorders>
            <w:shd w:val="clear" w:color="000000" w:fill="FF7C80"/>
            <w:vAlign w:val="center"/>
            <w:hideMark/>
          </w:tcPr>
          <w:p w14:paraId="6E73A0B3"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w:t>
            </w:r>
          </w:p>
        </w:tc>
      </w:tr>
      <w:tr w:rsidR="00DD4056" w:rsidRPr="007C0B1F" w14:paraId="65BCEA6A" w14:textId="77777777" w:rsidTr="007423A4">
        <w:trPr>
          <w:trHeight w:val="315"/>
        </w:trPr>
        <w:tc>
          <w:tcPr>
            <w:tcW w:w="1960" w:type="dxa"/>
            <w:tcBorders>
              <w:top w:val="nil"/>
              <w:left w:val="single" w:sz="8" w:space="0" w:color="auto"/>
              <w:bottom w:val="single" w:sz="4" w:space="0" w:color="auto"/>
              <w:right w:val="single" w:sz="4" w:space="0" w:color="auto"/>
            </w:tcBorders>
            <w:shd w:val="clear" w:color="auto" w:fill="auto"/>
            <w:vAlign w:val="center"/>
            <w:hideMark/>
          </w:tcPr>
          <w:p w14:paraId="55DF462A"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Si</w:t>
            </w:r>
          </w:p>
        </w:tc>
        <w:tc>
          <w:tcPr>
            <w:tcW w:w="1840" w:type="dxa"/>
            <w:tcBorders>
              <w:top w:val="nil"/>
              <w:left w:val="nil"/>
              <w:bottom w:val="single" w:sz="4" w:space="0" w:color="auto"/>
              <w:right w:val="single" w:sz="4" w:space="0" w:color="auto"/>
            </w:tcBorders>
            <w:shd w:val="clear" w:color="auto" w:fill="auto"/>
            <w:vAlign w:val="center"/>
            <w:hideMark/>
          </w:tcPr>
          <w:p w14:paraId="7193A3A7" w14:textId="467CA6C1"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12</w:t>
            </w:r>
            <w:r w:rsidR="00CE2499">
              <w:rPr>
                <w:rFonts w:eastAsia="Times New Roman" w:cs="Times New Roman"/>
                <w:color w:val="000000"/>
                <w:szCs w:val="24"/>
                <w:lang w:eastAsia="es-EC"/>
              </w:rPr>
              <w:t>7</w:t>
            </w:r>
          </w:p>
        </w:tc>
        <w:tc>
          <w:tcPr>
            <w:tcW w:w="1520" w:type="dxa"/>
            <w:tcBorders>
              <w:top w:val="nil"/>
              <w:left w:val="nil"/>
              <w:bottom w:val="single" w:sz="4" w:space="0" w:color="auto"/>
              <w:right w:val="single" w:sz="8" w:space="0" w:color="auto"/>
            </w:tcBorders>
            <w:shd w:val="clear" w:color="auto" w:fill="auto"/>
            <w:vAlign w:val="center"/>
            <w:hideMark/>
          </w:tcPr>
          <w:p w14:paraId="47FA3B2C"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87%</w:t>
            </w:r>
          </w:p>
        </w:tc>
      </w:tr>
      <w:tr w:rsidR="00DD4056" w:rsidRPr="007C0B1F" w14:paraId="4A486F31" w14:textId="77777777" w:rsidTr="007423A4">
        <w:trPr>
          <w:trHeight w:val="315"/>
        </w:trPr>
        <w:tc>
          <w:tcPr>
            <w:tcW w:w="1960" w:type="dxa"/>
            <w:tcBorders>
              <w:top w:val="nil"/>
              <w:left w:val="single" w:sz="8" w:space="0" w:color="auto"/>
              <w:bottom w:val="single" w:sz="4" w:space="0" w:color="auto"/>
              <w:right w:val="single" w:sz="4" w:space="0" w:color="auto"/>
            </w:tcBorders>
            <w:shd w:val="clear" w:color="auto" w:fill="auto"/>
            <w:vAlign w:val="center"/>
            <w:hideMark/>
          </w:tcPr>
          <w:p w14:paraId="1B79BFC6"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No</w:t>
            </w:r>
          </w:p>
        </w:tc>
        <w:tc>
          <w:tcPr>
            <w:tcW w:w="1840" w:type="dxa"/>
            <w:tcBorders>
              <w:top w:val="nil"/>
              <w:left w:val="nil"/>
              <w:bottom w:val="single" w:sz="4" w:space="0" w:color="auto"/>
              <w:right w:val="single" w:sz="4" w:space="0" w:color="auto"/>
            </w:tcBorders>
            <w:shd w:val="clear" w:color="auto" w:fill="auto"/>
            <w:vAlign w:val="center"/>
            <w:hideMark/>
          </w:tcPr>
          <w:p w14:paraId="28BECB8C" w14:textId="674CEF30"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w:t>
            </w:r>
            <w:r w:rsidR="00CE2499">
              <w:rPr>
                <w:rFonts w:eastAsia="Times New Roman" w:cs="Times New Roman"/>
                <w:color w:val="000000"/>
                <w:szCs w:val="24"/>
                <w:lang w:eastAsia="es-EC"/>
              </w:rPr>
              <w:t>6</w:t>
            </w:r>
          </w:p>
        </w:tc>
        <w:tc>
          <w:tcPr>
            <w:tcW w:w="1520" w:type="dxa"/>
            <w:tcBorders>
              <w:top w:val="nil"/>
              <w:left w:val="nil"/>
              <w:bottom w:val="single" w:sz="4" w:space="0" w:color="auto"/>
              <w:right w:val="single" w:sz="8" w:space="0" w:color="auto"/>
            </w:tcBorders>
            <w:shd w:val="clear" w:color="auto" w:fill="auto"/>
            <w:vAlign w:val="center"/>
            <w:hideMark/>
          </w:tcPr>
          <w:p w14:paraId="3A9391AD"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13%</w:t>
            </w:r>
          </w:p>
        </w:tc>
      </w:tr>
      <w:tr w:rsidR="00DD4056" w:rsidRPr="007C0B1F" w14:paraId="2C54173F" w14:textId="77777777" w:rsidTr="007423A4">
        <w:trPr>
          <w:trHeight w:val="330"/>
        </w:trPr>
        <w:tc>
          <w:tcPr>
            <w:tcW w:w="1960" w:type="dxa"/>
            <w:tcBorders>
              <w:top w:val="nil"/>
              <w:left w:val="single" w:sz="8" w:space="0" w:color="auto"/>
              <w:bottom w:val="single" w:sz="8" w:space="0" w:color="auto"/>
              <w:right w:val="single" w:sz="4" w:space="0" w:color="auto"/>
            </w:tcBorders>
            <w:shd w:val="clear" w:color="000000" w:fill="D9E1F2"/>
            <w:vAlign w:val="center"/>
            <w:hideMark/>
          </w:tcPr>
          <w:p w14:paraId="57DE805E"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Total</w:t>
            </w:r>
          </w:p>
        </w:tc>
        <w:tc>
          <w:tcPr>
            <w:tcW w:w="1840" w:type="dxa"/>
            <w:tcBorders>
              <w:top w:val="nil"/>
              <w:left w:val="nil"/>
              <w:bottom w:val="single" w:sz="8" w:space="0" w:color="auto"/>
              <w:right w:val="single" w:sz="4" w:space="0" w:color="auto"/>
            </w:tcBorders>
            <w:shd w:val="clear" w:color="000000" w:fill="D9E1F2"/>
            <w:vAlign w:val="center"/>
            <w:hideMark/>
          </w:tcPr>
          <w:p w14:paraId="0DEF80A0"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143</w:t>
            </w:r>
          </w:p>
        </w:tc>
        <w:tc>
          <w:tcPr>
            <w:tcW w:w="1520" w:type="dxa"/>
            <w:tcBorders>
              <w:top w:val="nil"/>
              <w:left w:val="nil"/>
              <w:bottom w:val="single" w:sz="8" w:space="0" w:color="auto"/>
              <w:right w:val="single" w:sz="8" w:space="0" w:color="auto"/>
            </w:tcBorders>
            <w:shd w:val="clear" w:color="000000" w:fill="D9E1F2"/>
            <w:vAlign w:val="center"/>
            <w:hideMark/>
          </w:tcPr>
          <w:p w14:paraId="382631DF" w14:textId="77777777" w:rsidR="00DD4056" w:rsidRPr="007C0B1F" w:rsidRDefault="00DD4056" w:rsidP="00CD3421">
            <w:pPr>
              <w:spacing w:after="0" w:line="360" w:lineRule="auto"/>
              <w:jc w:val="center"/>
              <w:rPr>
                <w:rFonts w:eastAsia="Times New Roman" w:cs="Times New Roman"/>
                <w:color w:val="000000"/>
                <w:szCs w:val="24"/>
                <w:lang w:eastAsia="es-EC"/>
              </w:rPr>
            </w:pPr>
            <w:r w:rsidRPr="007C0B1F">
              <w:rPr>
                <w:rFonts w:eastAsia="Times New Roman" w:cs="Times New Roman"/>
                <w:color w:val="000000"/>
                <w:szCs w:val="24"/>
                <w:lang w:eastAsia="es-EC"/>
              </w:rPr>
              <w:t>100%</w:t>
            </w:r>
          </w:p>
        </w:tc>
      </w:tr>
    </w:tbl>
    <w:p w14:paraId="4DA00ED3" w14:textId="77777777" w:rsidR="005167A1" w:rsidRDefault="00DD4056" w:rsidP="00CD3421">
      <w:pPr>
        <w:spacing w:line="360" w:lineRule="auto"/>
        <w:contextualSpacing/>
        <w:rPr>
          <w:rFonts w:ascii="Arial" w:eastAsiaTheme="minorEastAsia" w:hAnsi="Arial" w:cs="Arial"/>
          <w:i/>
          <w:iCs/>
          <w:color w:val="000000"/>
          <w:sz w:val="20"/>
          <w:szCs w:val="20"/>
        </w:rPr>
      </w:pPr>
      <w:r>
        <w:rPr>
          <w:rFonts w:eastAsiaTheme="minorEastAsia" w:cs="Times New Roman"/>
          <w:b/>
          <w:bCs/>
          <w:color w:val="000000"/>
          <w:szCs w:val="24"/>
        </w:rPr>
        <w:br w:type="textWrapping" w:clear="all"/>
      </w:r>
      <w:r w:rsidRPr="007C0B1F">
        <w:rPr>
          <w:rFonts w:ascii="Arial" w:eastAsiaTheme="minorEastAsia" w:hAnsi="Arial" w:cs="Arial"/>
          <w:i/>
          <w:iCs/>
          <w:color w:val="000000"/>
          <w:sz w:val="20"/>
          <w:szCs w:val="20"/>
        </w:rPr>
        <w:t>Fuente: Estudio de mercado (2024)</w:t>
      </w:r>
    </w:p>
    <w:p w14:paraId="4C784B2A" w14:textId="2738C744" w:rsidR="00DD4056" w:rsidRDefault="00DD4056" w:rsidP="00CD3421">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CD3421">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5167A1">
        <w:rPr>
          <w:rFonts w:ascii="Arial" w:eastAsiaTheme="minorEastAsia" w:hAnsi="Arial" w:cs="Arial"/>
          <w:i/>
          <w:iCs/>
          <w:color w:val="000000"/>
          <w:sz w:val="20"/>
          <w:szCs w:val="20"/>
        </w:rPr>
        <w:t>El</w:t>
      </w:r>
      <w:r w:rsidR="005167A1" w:rsidRPr="007C0B1F">
        <w:rPr>
          <w:rFonts w:ascii="Arial" w:eastAsiaTheme="minorEastAsia" w:hAnsi="Arial" w:cs="Arial"/>
          <w:i/>
          <w:iCs/>
          <w:color w:val="000000"/>
          <w:sz w:val="20"/>
          <w:szCs w:val="20"/>
        </w:rPr>
        <w:t xml:space="preserve"> </w:t>
      </w:r>
      <w:r w:rsidR="005167A1">
        <w:rPr>
          <w:rFonts w:ascii="Arial" w:eastAsiaTheme="minorEastAsia" w:hAnsi="Arial" w:cs="Arial"/>
          <w:i/>
          <w:iCs/>
          <w:color w:val="000000"/>
          <w:sz w:val="20"/>
          <w:szCs w:val="20"/>
        </w:rPr>
        <w:t>autor</w:t>
      </w:r>
    </w:p>
    <w:p w14:paraId="4841492E" w14:textId="77777777" w:rsidR="00CD3421" w:rsidRPr="00381F45" w:rsidRDefault="00CD3421" w:rsidP="00CD3421">
      <w:pPr>
        <w:spacing w:line="360" w:lineRule="auto"/>
        <w:ind w:firstLine="0"/>
        <w:contextualSpacing/>
        <w:rPr>
          <w:rFonts w:eastAsiaTheme="minorEastAsia" w:cs="Times New Roman"/>
          <w:b/>
          <w:bCs/>
          <w:color w:val="000000"/>
          <w:szCs w:val="24"/>
        </w:rPr>
      </w:pPr>
    </w:p>
    <w:p w14:paraId="19A22A3F" w14:textId="50716E65" w:rsidR="00DD4056" w:rsidRPr="00CD3421" w:rsidRDefault="00DD4056" w:rsidP="00CD3421">
      <w:pPr>
        <w:pStyle w:val="NDICEDEILUSTRACIONES"/>
        <w:spacing w:line="360" w:lineRule="auto"/>
      </w:pPr>
      <w:bookmarkStart w:id="29" w:name="_Toc158902789"/>
      <w:bookmarkEnd w:id="29"/>
      <w:r w:rsidRPr="00CD3421">
        <w:rPr>
          <w:rFonts w:ascii="Arial" w:hAnsi="Arial" w:cs="Arial"/>
          <w:i/>
          <w:iCs/>
          <w:sz w:val="20"/>
          <w:szCs w:val="20"/>
        </w:rPr>
        <w:lastRenderedPageBreak/>
        <w:t>¿Has visitado alguna vez un bar, billar o algún lugar similar?</w:t>
      </w:r>
    </w:p>
    <w:p w14:paraId="7D3B6516" w14:textId="77777777" w:rsidR="00DD4056" w:rsidRPr="00540824" w:rsidRDefault="00DD4056" w:rsidP="00CD3421">
      <w:pPr>
        <w:spacing w:line="360" w:lineRule="auto"/>
        <w:rPr>
          <w:rFonts w:eastAsiaTheme="minorEastAsia" w:cs="Times New Roman"/>
          <w:color w:val="000000"/>
        </w:rPr>
      </w:pPr>
      <w:r>
        <w:rPr>
          <w:rFonts w:eastAsiaTheme="minorEastAsia"/>
          <w:noProof/>
          <w:color w:val="000000"/>
          <w:lang w:val="es-ES" w:eastAsia="es-ES"/>
        </w:rPr>
        <w:drawing>
          <wp:inline distT="0" distB="0" distL="0" distR="0" wp14:anchorId="6B2077D6" wp14:editId="57A24D9E">
            <wp:extent cx="5417389" cy="181200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colorTemperature colorTemp="5300"/>
                              </a14:imgEffect>
                            </a14:imgLayer>
                          </a14:imgProps>
                        </a:ext>
                        <a:ext uri="{28A0092B-C50C-407E-A947-70E740481C1C}">
                          <a14:useLocalDpi xmlns:a14="http://schemas.microsoft.com/office/drawing/2010/main" val="0"/>
                        </a:ext>
                      </a:extLst>
                    </a:blip>
                    <a:srcRect t="20502"/>
                    <a:stretch/>
                  </pic:blipFill>
                  <pic:spPr bwMode="auto">
                    <a:xfrm>
                      <a:off x="0" y="0"/>
                      <a:ext cx="5550592" cy="1856560"/>
                    </a:xfrm>
                    <a:prstGeom prst="rect">
                      <a:avLst/>
                    </a:prstGeom>
                    <a:noFill/>
                    <a:ln>
                      <a:noFill/>
                    </a:ln>
                    <a:extLst>
                      <a:ext uri="{53640926-AAD7-44D8-BBD7-CCE9431645EC}">
                        <a14:shadowObscured xmlns:a14="http://schemas.microsoft.com/office/drawing/2010/main"/>
                      </a:ext>
                    </a:extLst>
                  </pic:spPr>
                </pic:pic>
              </a:graphicData>
            </a:graphic>
          </wp:inline>
        </w:drawing>
      </w:r>
    </w:p>
    <w:p w14:paraId="295FE46B" w14:textId="77777777" w:rsidR="005167A1" w:rsidRDefault="00DD4056" w:rsidP="00C342FA">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5167A1">
        <w:rPr>
          <w:rFonts w:ascii="Arial" w:eastAsiaTheme="minorEastAsia" w:hAnsi="Arial" w:cs="Arial"/>
          <w:i/>
          <w:iCs/>
          <w:color w:val="000000"/>
          <w:sz w:val="20"/>
          <w:szCs w:val="20"/>
        </w:rPr>
        <w:t>.</w:t>
      </w:r>
    </w:p>
    <w:p w14:paraId="6AA1F1A7" w14:textId="265B961E" w:rsidR="00DD4056" w:rsidRDefault="00DD4056" w:rsidP="00C342FA">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C342FA">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C848CF">
        <w:rPr>
          <w:rFonts w:ascii="Arial" w:eastAsiaTheme="minorEastAsia" w:hAnsi="Arial" w:cs="Arial"/>
          <w:i/>
          <w:iCs/>
          <w:color w:val="000000"/>
          <w:sz w:val="20"/>
          <w:szCs w:val="20"/>
        </w:rPr>
        <w:t>El auto</w:t>
      </w:r>
      <w:r w:rsidRPr="007C0B1F">
        <w:rPr>
          <w:rFonts w:ascii="Arial" w:eastAsiaTheme="minorEastAsia" w:hAnsi="Arial" w:cs="Arial"/>
          <w:i/>
          <w:iCs/>
          <w:color w:val="000000"/>
          <w:sz w:val="20"/>
          <w:szCs w:val="20"/>
        </w:rPr>
        <w:t>.</w:t>
      </w:r>
    </w:p>
    <w:p w14:paraId="047626C8" w14:textId="77777777" w:rsidR="00C342FA" w:rsidRPr="007C0B1F" w:rsidRDefault="00C342FA" w:rsidP="00C342FA">
      <w:pPr>
        <w:spacing w:line="360" w:lineRule="auto"/>
        <w:contextualSpacing/>
        <w:rPr>
          <w:rFonts w:ascii="Arial" w:eastAsiaTheme="minorEastAsia" w:hAnsi="Arial" w:cs="Arial"/>
          <w:i/>
          <w:iCs/>
          <w:color w:val="000000"/>
          <w:sz w:val="20"/>
          <w:szCs w:val="20"/>
        </w:rPr>
      </w:pPr>
    </w:p>
    <w:p w14:paraId="61C08CD3" w14:textId="77777777"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 xml:space="preserve">Análisis e interpretación </w:t>
      </w:r>
    </w:p>
    <w:p w14:paraId="32E76FD7" w14:textId="77777777" w:rsidR="00DD4056" w:rsidRPr="00AA01E5" w:rsidRDefault="00DD4056" w:rsidP="00C342FA">
      <w:pPr>
        <w:spacing w:line="360" w:lineRule="auto"/>
        <w:contextualSpacing/>
        <w:rPr>
          <w:rFonts w:eastAsiaTheme="minorEastAsia" w:cs="Times New Roman"/>
          <w:color w:val="000000"/>
          <w:szCs w:val="24"/>
        </w:rPr>
      </w:pPr>
      <w:r w:rsidRPr="00AA01E5">
        <w:rPr>
          <w:rFonts w:eastAsiaTheme="minorEastAsia" w:cs="Times New Roman"/>
          <w:color w:val="000000"/>
          <w:szCs w:val="24"/>
        </w:rPr>
        <w:t>E</w:t>
      </w:r>
      <w:r>
        <w:rPr>
          <w:rFonts w:eastAsiaTheme="minorEastAsia" w:cs="Times New Roman"/>
          <w:color w:val="000000"/>
          <w:szCs w:val="24"/>
        </w:rPr>
        <w:t>l Resultado de la encuesta</w:t>
      </w:r>
      <w:r w:rsidRPr="00AA01E5">
        <w:rPr>
          <w:rFonts w:eastAsiaTheme="minorEastAsia" w:cs="Times New Roman"/>
          <w:color w:val="000000"/>
          <w:szCs w:val="24"/>
        </w:rPr>
        <w:t xml:space="preserve"> </w:t>
      </w:r>
      <w:r>
        <w:rPr>
          <w:rFonts w:eastAsiaTheme="minorEastAsia" w:cs="Times New Roman"/>
          <w:color w:val="000000"/>
          <w:szCs w:val="24"/>
        </w:rPr>
        <w:t>nos muestra</w:t>
      </w:r>
      <w:r w:rsidRPr="00AA01E5">
        <w:rPr>
          <w:rFonts w:eastAsiaTheme="minorEastAsia" w:cs="Times New Roman"/>
          <w:color w:val="000000"/>
          <w:szCs w:val="24"/>
        </w:rPr>
        <w:t xml:space="preserve"> que la asistencia a bares, billares y lugares similares es bastante común entre la población encuestada. Es importante tener en cuenta que este tipo de establecimientos suelen ser lugares de ocio y entretenimiento, donde las personas pueden socializar, relajarse y disfrutar de diferentes actividades.</w:t>
      </w:r>
    </w:p>
    <w:p w14:paraId="05B9D7FC" w14:textId="77777777" w:rsidR="00C342FA" w:rsidRDefault="00C342FA" w:rsidP="00C342FA">
      <w:pPr>
        <w:spacing w:line="360" w:lineRule="auto"/>
        <w:contextualSpacing/>
        <w:rPr>
          <w:rFonts w:eastAsiaTheme="minorEastAsia" w:cs="Times New Roman"/>
          <w:color w:val="000000"/>
          <w:szCs w:val="24"/>
        </w:rPr>
      </w:pPr>
    </w:p>
    <w:p w14:paraId="73BA683D" w14:textId="270F0183" w:rsidR="00DD4056" w:rsidRDefault="00DD4056" w:rsidP="00C342FA">
      <w:pPr>
        <w:spacing w:line="360" w:lineRule="auto"/>
        <w:contextualSpacing/>
        <w:rPr>
          <w:rFonts w:eastAsiaTheme="minorEastAsia" w:cs="Times New Roman"/>
          <w:color w:val="000000"/>
          <w:szCs w:val="24"/>
        </w:rPr>
      </w:pPr>
      <w:r w:rsidRPr="00AA01E5">
        <w:rPr>
          <w:rFonts w:eastAsiaTheme="minorEastAsia" w:cs="Times New Roman"/>
          <w:color w:val="000000"/>
          <w:szCs w:val="24"/>
        </w:rPr>
        <w:t>El hecho de que la gran mayoría de los encuestados hayan visitado estos lugares podría indicar que son populares y ampliamente aceptados como destinos para el tiempo libre y la recreación</w:t>
      </w:r>
      <w:r>
        <w:rPr>
          <w:rFonts w:eastAsiaTheme="minorEastAsia" w:cs="Times New Roman"/>
          <w:color w:val="000000"/>
          <w:szCs w:val="24"/>
        </w:rPr>
        <w:t xml:space="preserve">. Por lo que </w:t>
      </w:r>
      <w:r w:rsidR="00D167D9">
        <w:rPr>
          <w:rFonts w:eastAsiaTheme="minorEastAsia" w:cs="Times New Roman"/>
          <w:color w:val="000000"/>
          <w:szCs w:val="24"/>
        </w:rPr>
        <w:t>sería</w:t>
      </w:r>
      <w:r>
        <w:rPr>
          <w:rFonts w:eastAsiaTheme="minorEastAsia" w:cs="Times New Roman"/>
          <w:color w:val="000000"/>
          <w:szCs w:val="24"/>
        </w:rPr>
        <w:t xml:space="preserve"> ideal la implementación de este tipo de servicio en la parroquia de Malchinguí.</w:t>
      </w:r>
    </w:p>
    <w:p w14:paraId="32E63131" w14:textId="77777777" w:rsidR="002B3235" w:rsidRPr="00AA01E5" w:rsidRDefault="002B3235" w:rsidP="00CD3421">
      <w:pPr>
        <w:spacing w:line="360" w:lineRule="auto"/>
        <w:rPr>
          <w:rFonts w:eastAsiaTheme="minorEastAsia" w:cs="Times New Roman"/>
          <w:color w:val="000000"/>
          <w:szCs w:val="24"/>
        </w:rPr>
      </w:pPr>
    </w:p>
    <w:p w14:paraId="4E5CAC38" w14:textId="77777777" w:rsidR="00DD4056" w:rsidRPr="00C342FA" w:rsidRDefault="00DD4056" w:rsidP="00C342FA">
      <w:pPr>
        <w:pStyle w:val="NDICEDETABLAS"/>
        <w:spacing w:line="360" w:lineRule="auto"/>
        <w:rPr>
          <w:rFonts w:eastAsiaTheme="minorEastAsia"/>
        </w:rPr>
      </w:pPr>
      <w:bookmarkStart w:id="30" w:name="_Toc158902753"/>
      <w:bookmarkEnd w:id="30"/>
      <w:r w:rsidRPr="00C342FA">
        <w:rPr>
          <w:rFonts w:ascii="Arial" w:eastAsiaTheme="minorEastAsia" w:hAnsi="Arial" w:cs="Arial"/>
          <w:i/>
          <w:iCs/>
          <w:color w:val="000000"/>
          <w:sz w:val="20"/>
          <w:szCs w:val="20"/>
        </w:rPr>
        <w:t>¿Estarías dispuesto a conocer una sala de entretenimiento con bar?</w:t>
      </w:r>
    </w:p>
    <w:tbl>
      <w:tblPr>
        <w:tblW w:w="6180" w:type="dxa"/>
        <w:tblCellMar>
          <w:left w:w="70" w:type="dxa"/>
          <w:right w:w="70" w:type="dxa"/>
        </w:tblCellMar>
        <w:tblLook w:val="04A0" w:firstRow="1" w:lastRow="0" w:firstColumn="1" w:lastColumn="0" w:noHBand="0" w:noVBand="1"/>
      </w:tblPr>
      <w:tblGrid>
        <w:gridCol w:w="2360"/>
        <w:gridCol w:w="2120"/>
        <w:gridCol w:w="1700"/>
      </w:tblGrid>
      <w:tr w:rsidR="00DD4056" w:rsidRPr="009602B0" w14:paraId="69983969" w14:textId="77777777" w:rsidTr="007423A4">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7C80"/>
            <w:vAlign w:val="center"/>
            <w:hideMark/>
          </w:tcPr>
          <w:p w14:paraId="5447CCFD" w14:textId="77777777" w:rsidR="00DD4056" w:rsidRPr="009602B0" w:rsidRDefault="00DD4056" w:rsidP="00CD3421">
            <w:pPr>
              <w:spacing w:after="0" w:line="360" w:lineRule="auto"/>
              <w:jc w:val="center"/>
              <w:rPr>
                <w:rFonts w:eastAsia="Times New Roman" w:cs="Times New Roman"/>
                <w:color w:val="000000"/>
                <w:szCs w:val="24"/>
                <w:lang w:eastAsia="es-EC"/>
              </w:rPr>
            </w:pPr>
            <w:r w:rsidRPr="009602B0">
              <w:rPr>
                <w:rFonts w:eastAsia="Times New Roman" w:cs="Times New Roman"/>
                <w:color w:val="000000"/>
                <w:szCs w:val="24"/>
                <w:lang w:eastAsia="es-EC"/>
              </w:rPr>
              <w:t>Variable</w:t>
            </w:r>
          </w:p>
        </w:tc>
        <w:tc>
          <w:tcPr>
            <w:tcW w:w="2120" w:type="dxa"/>
            <w:tcBorders>
              <w:top w:val="single" w:sz="4" w:space="0" w:color="auto"/>
              <w:left w:val="nil"/>
              <w:bottom w:val="single" w:sz="4" w:space="0" w:color="auto"/>
              <w:right w:val="single" w:sz="4" w:space="0" w:color="auto"/>
            </w:tcBorders>
            <w:shd w:val="clear" w:color="000000" w:fill="FF7C80"/>
            <w:vAlign w:val="center"/>
            <w:hideMark/>
          </w:tcPr>
          <w:p w14:paraId="618FEE49" w14:textId="77777777" w:rsidR="00DD4056" w:rsidRPr="009602B0" w:rsidRDefault="00DD4056" w:rsidP="00CD3421">
            <w:pPr>
              <w:spacing w:after="0" w:line="360" w:lineRule="auto"/>
              <w:jc w:val="center"/>
              <w:rPr>
                <w:rFonts w:eastAsia="Times New Roman" w:cs="Times New Roman"/>
                <w:color w:val="000000"/>
                <w:szCs w:val="24"/>
                <w:lang w:eastAsia="es-EC"/>
              </w:rPr>
            </w:pPr>
            <w:r w:rsidRPr="009602B0">
              <w:rPr>
                <w:rFonts w:eastAsia="Times New Roman" w:cs="Times New Roman"/>
                <w:color w:val="000000"/>
                <w:szCs w:val="24"/>
                <w:lang w:eastAsia="es-EC"/>
              </w:rPr>
              <w:t>Frecuencia</w:t>
            </w:r>
          </w:p>
        </w:tc>
        <w:tc>
          <w:tcPr>
            <w:tcW w:w="1700" w:type="dxa"/>
            <w:tcBorders>
              <w:top w:val="single" w:sz="4" w:space="0" w:color="auto"/>
              <w:left w:val="nil"/>
              <w:bottom w:val="single" w:sz="4" w:space="0" w:color="auto"/>
              <w:right w:val="single" w:sz="4" w:space="0" w:color="auto"/>
            </w:tcBorders>
            <w:shd w:val="clear" w:color="000000" w:fill="FF7C80"/>
            <w:vAlign w:val="center"/>
            <w:hideMark/>
          </w:tcPr>
          <w:p w14:paraId="69B54155" w14:textId="77777777" w:rsidR="00DD4056" w:rsidRPr="009602B0" w:rsidRDefault="00DD4056" w:rsidP="00CD3421">
            <w:pPr>
              <w:spacing w:after="0" w:line="360" w:lineRule="auto"/>
              <w:jc w:val="center"/>
              <w:rPr>
                <w:rFonts w:eastAsia="Times New Roman" w:cs="Times New Roman"/>
                <w:color w:val="000000"/>
                <w:szCs w:val="24"/>
                <w:lang w:eastAsia="es-EC"/>
              </w:rPr>
            </w:pPr>
            <w:r w:rsidRPr="009602B0">
              <w:rPr>
                <w:rFonts w:eastAsia="Times New Roman" w:cs="Times New Roman"/>
                <w:color w:val="000000"/>
                <w:szCs w:val="24"/>
                <w:lang w:eastAsia="es-EC"/>
              </w:rPr>
              <w:t>%</w:t>
            </w:r>
          </w:p>
        </w:tc>
      </w:tr>
      <w:tr w:rsidR="00DD4056" w:rsidRPr="009602B0" w14:paraId="1D257FF6" w14:textId="77777777" w:rsidTr="007423A4">
        <w:trPr>
          <w:trHeight w:val="315"/>
        </w:trPr>
        <w:tc>
          <w:tcPr>
            <w:tcW w:w="2360" w:type="dxa"/>
            <w:tcBorders>
              <w:top w:val="nil"/>
              <w:left w:val="single" w:sz="4" w:space="0" w:color="auto"/>
              <w:bottom w:val="single" w:sz="4" w:space="0" w:color="auto"/>
              <w:right w:val="single" w:sz="4" w:space="0" w:color="auto"/>
            </w:tcBorders>
            <w:shd w:val="clear" w:color="auto" w:fill="auto"/>
            <w:vAlign w:val="bottom"/>
            <w:hideMark/>
          </w:tcPr>
          <w:p w14:paraId="0FDF61B1" w14:textId="77777777" w:rsidR="00DD4056" w:rsidRPr="009602B0" w:rsidRDefault="00DD4056" w:rsidP="00C342FA">
            <w:pPr>
              <w:spacing w:after="0" w:line="360" w:lineRule="auto"/>
              <w:ind w:firstLine="0"/>
              <w:jc w:val="center"/>
              <w:rPr>
                <w:rFonts w:eastAsia="Times New Roman" w:cs="Times New Roman"/>
                <w:color w:val="000000"/>
                <w:szCs w:val="24"/>
                <w:lang w:eastAsia="es-EC"/>
              </w:rPr>
            </w:pPr>
            <w:r w:rsidRPr="009602B0">
              <w:rPr>
                <w:rFonts w:eastAsia="Times New Roman" w:cs="Times New Roman"/>
                <w:color w:val="000000"/>
                <w:szCs w:val="24"/>
                <w:lang w:eastAsia="es-EC"/>
              </w:rPr>
              <w:t>Si</w:t>
            </w:r>
          </w:p>
        </w:tc>
        <w:tc>
          <w:tcPr>
            <w:tcW w:w="2120" w:type="dxa"/>
            <w:tcBorders>
              <w:top w:val="nil"/>
              <w:left w:val="nil"/>
              <w:bottom w:val="single" w:sz="4" w:space="0" w:color="auto"/>
              <w:right w:val="single" w:sz="4" w:space="0" w:color="auto"/>
            </w:tcBorders>
            <w:shd w:val="clear" w:color="auto" w:fill="auto"/>
            <w:vAlign w:val="center"/>
            <w:hideMark/>
          </w:tcPr>
          <w:p w14:paraId="07B37009" w14:textId="77777777" w:rsidR="00DD4056" w:rsidRPr="009602B0" w:rsidRDefault="00DD4056" w:rsidP="00C342FA">
            <w:pPr>
              <w:spacing w:after="0" w:line="360" w:lineRule="auto"/>
              <w:jc w:val="center"/>
              <w:rPr>
                <w:rFonts w:eastAsia="Times New Roman" w:cs="Times New Roman"/>
                <w:color w:val="000000"/>
                <w:szCs w:val="24"/>
                <w:lang w:eastAsia="es-EC"/>
              </w:rPr>
            </w:pPr>
            <w:r w:rsidRPr="009602B0">
              <w:rPr>
                <w:rFonts w:eastAsia="Times New Roman" w:cs="Times New Roman"/>
                <w:color w:val="000000"/>
                <w:szCs w:val="24"/>
                <w:lang w:eastAsia="es-EC"/>
              </w:rPr>
              <w:t>127</w:t>
            </w:r>
          </w:p>
        </w:tc>
        <w:tc>
          <w:tcPr>
            <w:tcW w:w="1700" w:type="dxa"/>
            <w:tcBorders>
              <w:top w:val="nil"/>
              <w:left w:val="nil"/>
              <w:bottom w:val="single" w:sz="4" w:space="0" w:color="auto"/>
              <w:right w:val="single" w:sz="4" w:space="0" w:color="auto"/>
            </w:tcBorders>
            <w:shd w:val="clear" w:color="auto" w:fill="auto"/>
            <w:vAlign w:val="center"/>
            <w:hideMark/>
          </w:tcPr>
          <w:p w14:paraId="09DDCD9C" w14:textId="77777777" w:rsidR="00DD4056" w:rsidRPr="009602B0" w:rsidRDefault="00DD4056" w:rsidP="00C342FA">
            <w:pPr>
              <w:spacing w:after="0" w:line="360" w:lineRule="auto"/>
              <w:jc w:val="center"/>
              <w:rPr>
                <w:rFonts w:eastAsia="Times New Roman" w:cs="Times New Roman"/>
                <w:color w:val="000000"/>
                <w:szCs w:val="24"/>
                <w:lang w:eastAsia="es-EC"/>
              </w:rPr>
            </w:pPr>
            <w:r w:rsidRPr="009602B0">
              <w:rPr>
                <w:rFonts w:eastAsia="Times New Roman" w:cs="Times New Roman"/>
                <w:color w:val="000000"/>
                <w:szCs w:val="24"/>
                <w:lang w:eastAsia="es-EC"/>
              </w:rPr>
              <w:t>89%</w:t>
            </w:r>
          </w:p>
        </w:tc>
      </w:tr>
      <w:tr w:rsidR="00DD4056" w:rsidRPr="009602B0" w14:paraId="40F2C3C7" w14:textId="77777777" w:rsidTr="007423A4">
        <w:trPr>
          <w:trHeight w:val="315"/>
        </w:trPr>
        <w:tc>
          <w:tcPr>
            <w:tcW w:w="2360" w:type="dxa"/>
            <w:tcBorders>
              <w:top w:val="nil"/>
              <w:left w:val="single" w:sz="4" w:space="0" w:color="auto"/>
              <w:bottom w:val="single" w:sz="4" w:space="0" w:color="auto"/>
              <w:right w:val="single" w:sz="4" w:space="0" w:color="auto"/>
            </w:tcBorders>
            <w:shd w:val="clear" w:color="auto" w:fill="auto"/>
            <w:vAlign w:val="bottom"/>
            <w:hideMark/>
          </w:tcPr>
          <w:p w14:paraId="42AAD33D" w14:textId="77777777" w:rsidR="00DD4056" w:rsidRPr="009602B0" w:rsidRDefault="00DD4056" w:rsidP="00C342FA">
            <w:pPr>
              <w:spacing w:after="0" w:line="360" w:lineRule="auto"/>
              <w:ind w:firstLine="0"/>
              <w:jc w:val="center"/>
              <w:rPr>
                <w:rFonts w:eastAsia="Times New Roman" w:cs="Times New Roman"/>
                <w:color w:val="000000"/>
                <w:szCs w:val="24"/>
                <w:lang w:eastAsia="es-EC"/>
              </w:rPr>
            </w:pPr>
            <w:r w:rsidRPr="009602B0">
              <w:rPr>
                <w:rFonts w:eastAsia="Times New Roman" w:cs="Times New Roman"/>
                <w:color w:val="000000"/>
                <w:szCs w:val="24"/>
                <w:lang w:eastAsia="es-EC"/>
              </w:rPr>
              <w:t>No</w:t>
            </w:r>
          </w:p>
        </w:tc>
        <w:tc>
          <w:tcPr>
            <w:tcW w:w="2120" w:type="dxa"/>
            <w:tcBorders>
              <w:top w:val="nil"/>
              <w:left w:val="nil"/>
              <w:bottom w:val="single" w:sz="4" w:space="0" w:color="auto"/>
              <w:right w:val="single" w:sz="4" w:space="0" w:color="auto"/>
            </w:tcBorders>
            <w:shd w:val="clear" w:color="auto" w:fill="auto"/>
            <w:vAlign w:val="center"/>
            <w:hideMark/>
          </w:tcPr>
          <w:p w14:paraId="2E76A0F4" w14:textId="77777777" w:rsidR="00DD4056" w:rsidRPr="009602B0" w:rsidRDefault="00DD4056" w:rsidP="00C342FA">
            <w:pPr>
              <w:spacing w:after="0" w:line="360" w:lineRule="auto"/>
              <w:jc w:val="center"/>
              <w:rPr>
                <w:rFonts w:eastAsia="Times New Roman" w:cs="Times New Roman"/>
                <w:color w:val="000000"/>
                <w:szCs w:val="24"/>
                <w:lang w:eastAsia="es-EC"/>
              </w:rPr>
            </w:pPr>
            <w:r w:rsidRPr="009602B0">
              <w:rPr>
                <w:rFonts w:eastAsia="Times New Roman" w:cs="Times New Roman"/>
                <w:color w:val="000000"/>
                <w:szCs w:val="24"/>
                <w:lang w:eastAsia="es-EC"/>
              </w:rPr>
              <w:t>16</w:t>
            </w:r>
          </w:p>
        </w:tc>
        <w:tc>
          <w:tcPr>
            <w:tcW w:w="1700" w:type="dxa"/>
            <w:tcBorders>
              <w:top w:val="nil"/>
              <w:left w:val="nil"/>
              <w:bottom w:val="single" w:sz="4" w:space="0" w:color="auto"/>
              <w:right w:val="single" w:sz="4" w:space="0" w:color="auto"/>
            </w:tcBorders>
            <w:shd w:val="clear" w:color="auto" w:fill="auto"/>
            <w:vAlign w:val="center"/>
            <w:hideMark/>
          </w:tcPr>
          <w:p w14:paraId="180989A8" w14:textId="77777777" w:rsidR="00DD4056" w:rsidRPr="009602B0" w:rsidRDefault="00DD4056" w:rsidP="00C342FA">
            <w:pPr>
              <w:spacing w:after="0" w:line="360" w:lineRule="auto"/>
              <w:jc w:val="center"/>
              <w:rPr>
                <w:rFonts w:eastAsia="Times New Roman" w:cs="Times New Roman"/>
                <w:color w:val="000000"/>
                <w:szCs w:val="24"/>
                <w:lang w:eastAsia="es-EC"/>
              </w:rPr>
            </w:pPr>
            <w:r w:rsidRPr="009602B0">
              <w:rPr>
                <w:rFonts w:eastAsia="Times New Roman" w:cs="Times New Roman"/>
                <w:color w:val="000000"/>
                <w:szCs w:val="24"/>
                <w:lang w:eastAsia="es-EC"/>
              </w:rPr>
              <w:t>11%</w:t>
            </w:r>
          </w:p>
        </w:tc>
      </w:tr>
      <w:tr w:rsidR="00DD4056" w:rsidRPr="009602B0" w14:paraId="5E189CE7" w14:textId="77777777" w:rsidTr="007423A4">
        <w:trPr>
          <w:trHeight w:val="315"/>
        </w:trPr>
        <w:tc>
          <w:tcPr>
            <w:tcW w:w="2360" w:type="dxa"/>
            <w:tcBorders>
              <w:top w:val="nil"/>
              <w:left w:val="single" w:sz="4" w:space="0" w:color="auto"/>
              <w:bottom w:val="single" w:sz="4" w:space="0" w:color="auto"/>
              <w:right w:val="single" w:sz="4" w:space="0" w:color="auto"/>
            </w:tcBorders>
            <w:shd w:val="clear" w:color="000000" w:fill="D9E1F2"/>
            <w:vAlign w:val="center"/>
            <w:hideMark/>
          </w:tcPr>
          <w:p w14:paraId="3C4D89A7" w14:textId="77777777" w:rsidR="00DD4056" w:rsidRPr="00C342FA" w:rsidRDefault="00DD4056" w:rsidP="00C342FA">
            <w:pPr>
              <w:spacing w:after="0" w:line="360" w:lineRule="auto"/>
              <w:rPr>
                <w:rFonts w:eastAsia="Times New Roman" w:cs="Times New Roman"/>
                <w:b/>
                <w:bCs/>
                <w:color w:val="000000"/>
                <w:szCs w:val="24"/>
                <w:lang w:eastAsia="es-EC"/>
              </w:rPr>
            </w:pPr>
            <w:r w:rsidRPr="00C342FA">
              <w:rPr>
                <w:rFonts w:eastAsia="Times New Roman" w:cs="Times New Roman"/>
                <w:b/>
                <w:bCs/>
                <w:color w:val="000000"/>
                <w:szCs w:val="24"/>
                <w:lang w:eastAsia="es-EC"/>
              </w:rPr>
              <w:t>Total</w:t>
            </w:r>
          </w:p>
        </w:tc>
        <w:tc>
          <w:tcPr>
            <w:tcW w:w="2120" w:type="dxa"/>
            <w:tcBorders>
              <w:top w:val="nil"/>
              <w:left w:val="nil"/>
              <w:bottom w:val="single" w:sz="4" w:space="0" w:color="auto"/>
              <w:right w:val="single" w:sz="4" w:space="0" w:color="auto"/>
            </w:tcBorders>
            <w:shd w:val="clear" w:color="000000" w:fill="D9E1F2"/>
            <w:vAlign w:val="center"/>
            <w:hideMark/>
          </w:tcPr>
          <w:p w14:paraId="05A695C7" w14:textId="77777777" w:rsidR="00DD4056" w:rsidRPr="00C342FA" w:rsidRDefault="00DD4056" w:rsidP="00CD3421">
            <w:pPr>
              <w:spacing w:after="0" w:line="360" w:lineRule="auto"/>
              <w:jc w:val="center"/>
              <w:rPr>
                <w:rFonts w:eastAsia="Times New Roman" w:cs="Times New Roman"/>
                <w:b/>
                <w:bCs/>
                <w:color w:val="000000"/>
                <w:szCs w:val="24"/>
                <w:lang w:eastAsia="es-EC"/>
              </w:rPr>
            </w:pPr>
            <w:r w:rsidRPr="00C342FA">
              <w:rPr>
                <w:rFonts w:eastAsia="Times New Roman" w:cs="Times New Roman"/>
                <w:b/>
                <w:bCs/>
                <w:color w:val="000000"/>
                <w:szCs w:val="24"/>
                <w:lang w:eastAsia="es-EC"/>
              </w:rPr>
              <w:t>143</w:t>
            </w:r>
          </w:p>
        </w:tc>
        <w:tc>
          <w:tcPr>
            <w:tcW w:w="1700" w:type="dxa"/>
            <w:tcBorders>
              <w:top w:val="nil"/>
              <w:left w:val="nil"/>
              <w:bottom w:val="single" w:sz="4" w:space="0" w:color="auto"/>
              <w:right w:val="single" w:sz="4" w:space="0" w:color="auto"/>
            </w:tcBorders>
            <w:shd w:val="clear" w:color="000000" w:fill="D9E1F2"/>
            <w:vAlign w:val="center"/>
            <w:hideMark/>
          </w:tcPr>
          <w:p w14:paraId="62CC990E" w14:textId="77777777" w:rsidR="00DD4056" w:rsidRPr="00C342FA" w:rsidRDefault="00DD4056" w:rsidP="00CD3421">
            <w:pPr>
              <w:spacing w:after="0" w:line="360" w:lineRule="auto"/>
              <w:jc w:val="center"/>
              <w:rPr>
                <w:rFonts w:eastAsia="Times New Roman" w:cs="Times New Roman"/>
                <w:b/>
                <w:bCs/>
                <w:color w:val="000000"/>
                <w:szCs w:val="24"/>
                <w:lang w:eastAsia="es-EC"/>
              </w:rPr>
            </w:pPr>
            <w:r w:rsidRPr="00C342FA">
              <w:rPr>
                <w:rFonts w:eastAsia="Times New Roman" w:cs="Times New Roman"/>
                <w:b/>
                <w:bCs/>
                <w:color w:val="000000"/>
                <w:szCs w:val="24"/>
                <w:lang w:eastAsia="es-EC"/>
              </w:rPr>
              <w:t>100%</w:t>
            </w:r>
          </w:p>
        </w:tc>
      </w:tr>
    </w:tbl>
    <w:p w14:paraId="068CA515" w14:textId="77777777" w:rsidR="005167A1" w:rsidRDefault="00DD4056" w:rsidP="00C342FA">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 xml:space="preserve">Fuente: Estudio de mercado (2024) </w:t>
      </w:r>
    </w:p>
    <w:p w14:paraId="7B481057" w14:textId="299D4592" w:rsidR="00DD4056" w:rsidRDefault="00DD4056" w:rsidP="00C342FA">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C342FA">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5167A1">
        <w:rPr>
          <w:rFonts w:ascii="Arial" w:eastAsiaTheme="minorEastAsia" w:hAnsi="Arial" w:cs="Arial"/>
          <w:i/>
          <w:iCs/>
          <w:color w:val="000000"/>
          <w:sz w:val="20"/>
          <w:szCs w:val="20"/>
        </w:rPr>
        <w:t>El auto</w:t>
      </w:r>
      <w:r w:rsidRPr="007C0B1F">
        <w:rPr>
          <w:rFonts w:ascii="Arial" w:eastAsiaTheme="minorEastAsia" w:hAnsi="Arial" w:cs="Arial"/>
          <w:i/>
          <w:iCs/>
          <w:color w:val="000000"/>
          <w:sz w:val="20"/>
          <w:szCs w:val="20"/>
        </w:rPr>
        <w:t>.</w:t>
      </w:r>
    </w:p>
    <w:p w14:paraId="3D1A1173" w14:textId="77611D27" w:rsidR="00DD4056" w:rsidRPr="00C342FA" w:rsidRDefault="00DD4056" w:rsidP="00C342FA">
      <w:pPr>
        <w:pStyle w:val="NDICEDEILUSTRACIONES"/>
        <w:spacing w:line="360" w:lineRule="auto"/>
      </w:pPr>
      <w:bookmarkStart w:id="31" w:name="_Toc158902790"/>
      <w:bookmarkEnd w:id="31"/>
      <w:r w:rsidRPr="00C342FA">
        <w:rPr>
          <w:rFonts w:ascii="Arial" w:hAnsi="Arial" w:cs="Arial"/>
          <w:i/>
          <w:iCs/>
          <w:sz w:val="20"/>
          <w:szCs w:val="20"/>
        </w:rPr>
        <w:lastRenderedPageBreak/>
        <w:t>¿Estarías dispuesto a conocer una sala de entretenimiento con bar?</w:t>
      </w:r>
    </w:p>
    <w:p w14:paraId="2C1C4EFB" w14:textId="77777777" w:rsidR="00DD4056" w:rsidRPr="002F5629" w:rsidRDefault="00DD4056" w:rsidP="00CD3421">
      <w:pPr>
        <w:spacing w:line="360" w:lineRule="auto"/>
        <w:rPr>
          <w:rFonts w:eastAsiaTheme="minorEastAsia" w:cs="Times New Roman"/>
          <w:b/>
          <w:bCs/>
          <w:color w:val="000000"/>
          <w:szCs w:val="24"/>
        </w:rPr>
      </w:pPr>
      <w:r>
        <w:rPr>
          <w:rFonts w:eastAsiaTheme="minorEastAsia"/>
          <w:b/>
          <w:bCs/>
          <w:noProof/>
          <w:color w:val="000000"/>
          <w:lang w:val="es-ES" w:eastAsia="es-ES"/>
        </w:rPr>
        <w:drawing>
          <wp:inline distT="0" distB="0" distL="0" distR="0" wp14:anchorId="0888906D" wp14:editId="7A1959E5">
            <wp:extent cx="5400040" cy="1788951"/>
            <wp:effectExtent l="0" t="0" r="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colorTemperature colorTemp="5300"/>
                              </a14:imgEffect>
                            </a14:imgLayer>
                          </a14:imgProps>
                        </a:ext>
                        <a:ext uri="{28A0092B-C50C-407E-A947-70E740481C1C}">
                          <a14:useLocalDpi xmlns:a14="http://schemas.microsoft.com/office/drawing/2010/main" val="0"/>
                        </a:ext>
                      </a:extLst>
                    </a:blip>
                    <a:srcRect t="21262"/>
                    <a:stretch/>
                  </pic:blipFill>
                  <pic:spPr bwMode="auto">
                    <a:xfrm>
                      <a:off x="0" y="0"/>
                      <a:ext cx="5400040" cy="1788951"/>
                    </a:xfrm>
                    <a:prstGeom prst="rect">
                      <a:avLst/>
                    </a:prstGeom>
                    <a:noFill/>
                    <a:ln>
                      <a:noFill/>
                    </a:ln>
                    <a:extLst>
                      <a:ext uri="{53640926-AAD7-44D8-BBD7-CCE9431645EC}">
                        <a14:shadowObscured xmlns:a14="http://schemas.microsoft.com/office/drawing/2010/main"/>
                      </a:ext>
                    </a:extLst>
                  </pic:spPr>
                </pic:pic>
              </a:graphicData>
            </a:graphic>
          </wp:inline>
        </w:drawing>
      </w:r>
    </w:p>
    <w:p w14:paraId="01667257" w14:textId="77777777" w:rsidR="00D167D9" w:rsidRDefault="00DD4056" w:rsidP="00C342FA">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550EC3BB" w14:textId="0DE2374C" w:rsidR="00DD4056" w:rsidRDefault="00DD4056" w:rsidP="00C342FA">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C342FA">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1EA2D2C4" w14:textId="77777777" w:rsidR="00C342FA" w:rsidRDefault="00C342FA" w:rsidP="00CD3421">
      <w:pPr>
        <w:spacing w:line="360" w:lineRule="auto"/>
        <w:rPr>
          <w:rFonts w:ascii="Arial" w:eastAsiaTheme="minorEastAsia" w:hAnsi="Arial" w:cs="Arial"/>
          <w:i/>
          <w:iCs/>
          <w:color w:val="000000"/>
          <w:sz w:val="20"/>
          <w:szCs w:val="20"/>
        </w:rPr>
      </w:pPr>
    </w:p>
    <w:p w14:paraId="3277C0E4" w14:textId="77777777"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 xml:space="preserve">Análisis e interpretación </w:t>
      </w:r>
    </w:p>
    <w:p w14:paraId="3A9F1393" w14:textId="43F9FCB1" w:rsidR="00DD4056" w:rsidRDefault="00DD4056" w:rsidP="00CD3421">
      <w:pPr>
        <w:spacing w:line="360" w:lineRule="auto"/>
        <w:rPr>
          <w:rFonts w:eastAsiaTheme="minorEastAsia" w:cs="Times New Roman"/>
          <w:color w:val="000000"/>
          <w:szCs w:val="24"/>
        </w:rPr>
      </w:pPr>
      <w:r w:rsidRPr="00165B71">
        <w:rPr>
          <w:rFonts w:eastAsiaTheme="minorEastAsia" w:cs="Times New Roman"/>
          <w:color w:val="000000"/>
          <w:szCs w:val="24"/>
        </w:rPr>
        <w:t>La gran mayoría de personas encuestas están dispuestas a conocer una sala de entretenimiento de este tipo, esto nos indica que existe con gran seguridad que hay un potencial mercado para establecimientos de nuestro tipo ya que los habitantes de Malchinguí tienen un gran interés y disposición para la implementación de estos negocios en la comunidad.</w:t>
      </w:r>
    </w:p>
    <w:p w14:paraId="685FEE9C" w14:textId="77777777" w:rsidR="002B3235" w:rsidRDefault="002B3235" w:rsidP="00CD3421">
      <w:pPr>
        <w:spacing w:line="360" w:lineRule="auto"/>
        <w:rPr>
          <w:rFonts w:eastAsiaTheme="minorEastAsia" w:cs="Times New Roman"/>
          <w:color w:val="000000"/>
          <w:szCs w:val="24"/>
        </w:rPr>
      </w:pPr>
    </w:p>
    <w:p w14:paraId="03BEC8D8" w14:textId="77777777" w:rsidR="00DD4056" w:rsidRPr="00C342FA" w:rsidRDefault="00DD4056" w:rsidP="00C342FA">
      <w:pPr>
        <w:pStyle w:val="NDICEDETABLAS"/>
        <w:spacing w:line="360" w:lineRule="auto"/>
        <w:rPr>
          <w:rFonts w:eastAsiaTheme="minorEastAsia"/>
        </w:rPr>
      </w:pPr>
      <w:bookmarkStart w:id="32" w:name="_Toc158902754"/>
      <w:bookmarkEnd w:id="32"/>
      <w:r w:rsidRPr="00C342FA">
        <w:rPr>
          <w:rFonts w:ascii="Arial" w:hAnsi="Arial" w:cs="Arial"/>
          <w:i/>
          <w:iCs/>
          <w:sz w:val="20"/>
          <w:szCs w:val="20"/>
          <w:lang w:val="es-ES"/>
        </w:rPr>
        <w:t>¿Si se creará un bar con billar en Malchinguí lo visitarías?</w:t>
      </w:r>
    </w:p>
    <w:tbl>
      <w:tblPr>
        <w:tblW w:w="6180" w:type="dxa"/>
        <w:tblCellMar>
          <w:left w:w="70" w:type="dxa"/>
          <w:right w:w="70" w:type="dxa"/>
        </w:tblCellMar>
        <w:tblLook w:val="04A0" w:firstRow="1" w:lastRow="0" w:firstColumn="1" w:lastColumn="0" w:noHBand="0" w:noVBand="1"/>
      </w:tblPr>
      <w:tblGrid>
        <w:gridCol w:w="2360"/>
        <w:gridCol w:w="2120"/>
        <w:gridCol w:w="1700"/>
      </w:tblGrid>
      <w:tr w:rsidR="00DD4056" w:rsidRPr="00F321DE" w14:paraId="1D6D7645" w14:textId="77777777" w:rsidTr="007423A4">
        <w:trPr>
          <w:trHeight w:val="315"/>
        </w:trPr>
        <w:tc>
          <w:tcPr>
            <w:tcW w:w="2360" w:type="dxa"/>
            <w:tcBorders>
              <w:top w:val="single" w:sz="4" w:space="0" w:color="auto"/>
              <w:left w:val="single" w:sz="4" w:space="0" w:color="auto"/>
              <w:bottom w:val="single" w:sz="4" w:space="0" w:color="auto"/>
              <w:right w:val="single" w:sz="4" w:space="0" w:color="auto"/>
            </w:tcBorders>
            <w:shd w:val="clear" w:color="000000" w:fill="FF7C80"/>
            <w:vAlign w:val="center"/>
            <w:hideMark/>
          </w:tcPr>
          <w:p w14:paraId="492BC329"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Variable</w:t>
            </w:r>
          </w:p>
        </w:tc>
        <w:tc>
          <w:tcPr>
            <w:tcW w:w="2120" w:type="dxa"/>
            <w:tcBorders>
              <w:top w:val="single" w:sz="4" w:space="0" w:color="auto"/>
              <w:left w:val="nil"/>
              <w:bottom w:val="single" w:sz="4" w:space="0" w:color="auto"/>
              <w:right w:val="single" w:sz="4" w:space="0" w:color="auto"/>
            </w:tcBorders>
            <w:shd w:val="clear" w:color="000000" w:fill="FF7C80"/>
            <w:vAlign w:val="center"/>
            <w:hideMark/>
          </w:tcPr>
          <w:p w14:paraId="2EEADAAE"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Frecuencia</w:t>
            </w:r>
          </w:p>
        </w:tc>
        <w:tc>
          <w:tcPr>
            <w:tcW w:w="1700" w:type="dxa"/>
            <w:tcBorders>
              <w:top w:val="single" w:sz="4" w:space="0" w:color="auto"/>
              <w:left w:val="nil"/>
              <w:bottom w:val="single" w:sz="4" w:space="0" w:color="auto"/>
              <w:right w:val="single" w:sz="4" w:space="0" w:color="auto"/>
            </w:tcBorders>
            <w:shd w:val="clear" w:color="000000" w:fill="FF7C80"/>
            <w:vAlign w:val="center"/>
            <w:hideMark/>
          </w:tcPr>
          <w:p w14:paraId="02D41670"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w:t>
            </w:r>
          </w:p>
        </w:tc>
      </w:tr>
      <w:tr w:rsidR="00DD4056" w:rsidRPr="00F321DE" w14:paraId="62E12E3B" w14:textId="77777777" w:rsidTr="007423A4">
        <w:trPr>
          <w:trHeight w:val="315"/>
        </w:trPr>
        <w:tc>
          <w:tcPr>
            <w:tcW w:w="2360" w:type="dxa"/>
            <w:tcBorders>
              <w:top w:val="nil"/>
              <w:left w:val="single" w:sz="4" w:space="0" w:color="auto"/>
              <w:bottom w:val="single" w:sz="4" w:space="0" w:color="auto"/>
              <w:right w:val="single" w:sz="4" w:space="0" w:color="auto"/>
            </w:tcBorders>
            <w:shd w:val="clear" w:color="auto" w:fill="auto"/>
            <w:vAlign w:val="bottom"/>
            <w:hideMark/>
          </w:tcPr>
          <w:p w14:paraId="0B5EF5A9"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Si</w:t>
            </w:r>
          </w:p>
        </w:tc>
        <w:tc>
          <w:tcPr>
            <w:tcW w:w="2120" w:type="dxa"/>
            <w:tcBorders>
              <w:top w:val="nil"/>
              <w:left w:val="nil"/>
              <w:bottom w:val="single" w:sz="4" w:space="0" w:color="auto"/>
              <w:right w:val="single" w:sz="4" w:space="0" w:color="auto"/>
            </w:tcBorders>
            <w:shd w:val="clear" w:color="auto" w:fill="auto"/>
            <w:vAlign w:val="center"/>
            <w:hideMark/>
          </w:tcPr>
          <w:p w14:paraId="55030E8A"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93</w:t>
            </w:r>
          </w:p>
        </w:tc>
        <w:tc>
          <w:tcPr>
            <w:tcW w:w="1700" w:type="dxa"/>
            <w:tcBorders>
              <w:top w:val="nil"/>
              <w:left w:val="nil"/>
              <w:bottom w:val="single" w:sz="4" w:space="0" w:color="auto"/>
              <w:right w:val="single" w:sz="4" w:space="0" w:color="auto"/>
            </w:tcBorders>
            <w:shd w:val="clear" w:color="auto" w:fill="auto"/>
            <w:vAlign w:val="center"/>
            <w:hideMark/>
          </w:tcPr>
          <w:p w14:paraId="71519C2C"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65%</w:t>
            </w:r>
          </w:p>
        </w:tc>
      </w:tr>
      <w:tr w:rsidR="00DD4056" w:rsidRPr="00F321DE" w14:paraId="0B342AEC" w14:textId="77777777" w:rsidTr="007423A4">
        <w:trPr>
          <w:trHeight w:val="315"/>
        </w:trPr>
        <w:tc>
          <w:tcPr>
            <w:tcW w:w="2360" w:type="dxa"/>
            <w:tcBorders>
              <w:top w:val="nil"/>
              <w:left w:val="single" w:sz="4" w:space="0" w:color="auto"/>
              <w:bottom w:val="single" w:sz="4" w:space="0" w:color="auto"/>
              <w:right w:val="single" w:sz="4" w:space="0" w:color="auto"/>
            </w:tcBorders>
            <w:shd w:val="clear" w:color="auto" w:fill="auto"/>
            <w:vAlign w:val="bottom"/>
            <w:hideMark/>
          </w:tcPr>
          <w:p w14:paraId="73B77D26"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No</w:t>
            </w:r>
          </w:p>
        </w:tc>
        <w:tc>
          <w:tcPr>
            <w:tcW w:w="2120" w:type="dxa"/>
            <w:tcBorders>
              <w:top w:val="nil"/>
              <w:left w:val="nil"/>
              <w:bottom w:val="single" w:sz="4" w:space="0" w:color="auto"/>
              <w:right w:val="single" w:sz="4" w:space="0" w:color="auto"/>
            </w:tcBorders>
            <w:shd w:val="clear" w:color="auto" w:fill="auto"/>
            <w:vAlign w:val="center"/>
            <w:hideMark/>
          </w:tcPr>
          <w:p w14:paraId="61491456"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9</w:t>
            </w:r>
          </w:p>
        </w:tc>
        <w:tc>
          <w:tcPr>
            <w:tcW w:w="1700" w:type="dxa"/>
            <w:tcBorders>
              <w:top w:val="nil"/>
              <w:left w:val="nil"/>
              <w:bottom w:val="single" w:sz="4" w:space="0" w:color="auto"/>
              <w:right w:val="single" w:sz="4" w:space="0" w:color="auto"/>
            </w:tcBorders>
            <w:shd w:val="clear" w:color="auto" w:fill="auto"/>
            <w:vAlign w:val="center"/>
            <w:hideMark/>
          </w:tcPr>
          <w:p w14:paraId="4B9E190F"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6%</w:t>
            </w:r>
          </w:p>
        </w:tc>
      </w:tr>
      <w:tr w:rsidR="00DD4056" w:rsidRPr="00F321DE" w14:paraId="78880381" w14:textId="77777777" w:rsidTr="007423A4">
        <w:trPr>
          <w:trHeight w:val="315"/>
        </w:trPr>
        <w:tc>
          <w:tcPr>
            <w:tcW w:w="2360" w:type="dxa"/>
            <w:tcBorders>
              <w:top w:val="nil"/>
              <w:left w:val="single" w:sz="4" w:space="0" w:color="auto"/>
              <w:bottom w:val="single" w:sz="4" w:space="0" w:color="auto"/>
              <w:right w:val="single" w:sz="4" w:space="0" w:color="auto"/>
            </w:tcBorders>
            <w:shd w:val="clear" w:color="auto" w:fill="auto"/>
            <w:vAlign w:val="bottom"/>
            <w:hideMark/>
          </w:tcPr>
          <w:p w14:paraId="6B5F445F"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Tal vez</w:t>
            </w:r>
          </w:p>
        </w:tc>
        <w:tc>
          <w:tcPr>
            <w:tcW w:w="2120" w:type="dxa"/>
            <w:tcBorders>
              <w:top w:val="nil"/>
              <w:left w:val="nil"/>
              <w:bottom w:val="single" w:sz="4" w:space="0" w:color="auto"/>
              <w:right w:val="single" w:sz="4" w:space="0" w:color="auto"/>
            </w:tcBorders>
            <w:shd w:val="clear" w:color="auto" w:fill="auto"/>
            <w:vAlign w:val="center"/>
            <w:hideMark/>
          </w:tcPr>
          <w:p w14:paraId="40CEE9E5"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41</w:t>
            </w:r>
          </w:p>
        </w:tc>
        <w:tc>
          <w:tcPr>
            <w:tcW w:w="1700" w:type="dxa"/>
            <w:tcBorders>
              <w:top w:val="nil"/>
              <w:left w:val="nil"/>
              <w:bottom w:val="single" w:sz="4" w:space="0" w:color="auto"/>
              <w:right w:val="single" w:sz="4" w:space="0" w:color="auto"/>
            </w:tcBorders>
            <w:shd w:val="clear" w:color="auto" w:fill="auto"/>
            <w:vAlign w:val="center"/>
            <w:hideMark/>
          </w:tcPr>
          <w:p w14:paraId="5CEFD9EB"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29%</w:t>
            </w:r>
          </w:p>
        </w:tc>
      </w:tr>
      <w:tr w:rsidR="00DD4056" w:rsidRPr="00F321DE" w14:paraId="349655F4" w14:textId="77777777" w:rsidTr="007423A4">
        <w:trPr>
          <w:trHeight w:val="315"/>
        </w:trPr>
        <w:tc>
          <w:tcPr>
            <w:tcW w:w="2360" w:type="dxa"/>
            <w:tcBorders>
              <w:top w:val="nil"/>
              <w:left w:val="single" w:sz="4" w:space="0" w:color="auto"/>
              <w:bottom w:val="single" w:sz="4" w:space="0" w:color="auto"/>
              <w:right w:val="single" w:sz="4" w:space="0" w:color="auto"/>
            </w:tcBorders>
            <w:shd w:val="clear" w:color="000000" w:fill="D9E1F2"/>
            <w:vAlign w:val="center"/>
            <w:hideMark/>
          </w:tcPr>
          <w:p w14:paraId="14FB64BA"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Total</w:t>
            </w:r>
          </w:p>
        </w:tc>
        <w:tc>
          <w:tcPr>
            <w:tcW w:w="2120" w:type="dxa"/>
            <w:tcBorders>
              <w:top w:val="nil"/>
              <w:left w:val="nil"/>
              <w:bottom w:val="single" w:sz="4" w:space="0" w:color="auto"/>
              <w:right w:val="single" w:sz="4" w:space="0" w:color="auto"/>
            </w:tcBorders>
            <w:shd w:val="clear" w:color="000000" w:fill="D9E1F2"/>
            <w:vAlign w:val="center"/>
            <w:hideMark/>
          </w:tcPr>
          <w:p w14:paraId="0B53E69A"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143</w:t>
            </w:r>
          </w:p>
        </w:tc>
        <w:tc>
          <w:tcPr>
            <w:tcW w:w="1700" w:type="dxa"/>
            <w:tcBorders>
              <w:top w:val="nil"/>
              <w:left w:val="nil"/>
              <w:bottom w:val="single" w:sz="4" w:space="0" w:color="auto"/>
              <w:right w:val="single" w:sz="4" w:space="0" w:color="auto"/>
            </w:tcBorders>
            <w:shd w:val="clear" w:color="000000" w:fill="D9E1F2"/>
            <w:vAlign w:val="center"/>
            <w:hideMark/>
          </w:tcPr>
          <w:p w14:paraId="2CC249CF" w14:textId="77777777" w:rsidR="00DD4056" w:rsidRPr="00F321DE" w:rsidRDefault="00DD4056" w:rsidP="00CD3421">
            <w:pPr>
              <w:spacing w:after="0" w:line="360" w:lineRule="auto"/>
              <w:jc w:val="center"/>
              <w:rPr>
                <w:rFonts w:eastAsia="Times New Roman" w:cs="Times New Roman"/>
                <w:color w:val="000000"/>
                <w:szCs w:val="24"/>
                <w:lang w:eastAsia="es-EC"/>
              </w:rPr>
            </w:pPr>
            <w:r w:rsidRPr="00F321DE">
              <w:rPr>
                <w:rFonts w:eastAsia="Times New Roman" w:cs="Times New Roman"/>
                <w:color w:val="000000"/>
                <w:szCs w:val="24"/>
                <w:lang w:eastAsia="es-EC"/>
              </w:rPr>
              <w:t>100%</w:t>
            </w:r>
          </w:p>
        </w:tc>
      </w:tr>
    </w:tbl>
    <w:p w14:paraId="012AE759" w14:textId="77777777" w:rsidR="00D167D9" w:rsidRDefault="00DD4056" w:rsidP="00C342FA">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5B3753CD" w14:textId="60B270E1" w:rsidR="00C342FA" w:rsidRDefault="00DD4056" w:rsidP="00C342FA">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C342FA">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w:t>
      </w:r>
      <w:r w:rsidR="00C342FA">
        <w:rPr>
          <w:rFonts w:ascii="Arial" w:eastAsiaTheme="minorEastAsia" w:hAnsi="Arial" w:cs="Arial"/>
          <w:i/>
          <w:iCs/>
          <w:color w:val="000000"/>
          <w:sz w:val="20"/>
          <w:szCs w:val="20"/>
        </w:rPr>
        <w:t>r</w:t>
      </w:r>
    </w:p>
    <w:p w14:paraId="0184B749" w14:textId="38A15103" w:rsidR="00DD4056" w:rsidRDefault="00DD4056" w:rsidP="00CD3421">
      <w:pPr>
        <w:spacing w:line="360" w:lineRule="auto"/>
        <w:ind w:firstLine="0"/>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w:t>
      </w:r>
    </w:p>
    <w:p w14:paraId="1FADC1CC" w14:textId="67F0838D" w:rsidR="00C342FA" w:rsidRDefault="00C342FA" w:rsidP="00CD3421">
      <w:pPr>
        <w:spacing w:line="360" w:lineRule="auto"/>
        <w:ind w:firstLine="0"/>
        <w:rPr>
          <w:rFonts w:ascii="Arial" w:eastAsiaTheme="minorEastAsia" w:hAnsi="Arial" w:cs="Arial"/>
          <w:i/>
          <w:iCs/>
          <w:color w:val="000000"/>
          <w:sz w:val="20"/>
          <w:szCs w:val="20"/>
        </w:rPr>
      </w:pPr>
    </w:p>
    <w:p w14:paraId="10F3AD44" w14:textId="77777777" w:rsidR="00C342FA" w:rsidRDefault="00C342FA" w:rsidP="00CD3421">
      <w:pPr>
        <w:spacing w:line="360" w:lineRule="auto"/>
        <w:ind w:firstLine="0"/>
        <w:rPr>
          <w:rFonts w:ascii="Arial" w:eastAsiaTheme="minorEastAsia" w:hAnsi="Arial" w:cs="Arial"/>
          <w:i/>
          <w:iCs/>
          <w:color w:val="000000"/>
          <w:sz w:val="20"/>
          <w:szCs w:val="20"/>
        </w:rPr>
      </w:pPr>
    </w:p>
    <w:p w14:paraId="297DD77E" w14:textId="77777777" w:rsidR="00DD4056" w:rsidRPr="00C342FA" w:rsidRDefault="00DD4056" w:rsidP="00C342FA">
      <w:pPr>
        <w:pStyle w:val="NDICEDEILUSTRACIONES"/>
        <w:spacing w:line="360" w:lineRule="auto"/>
        <w:rPr>
          <w:lang w:val="es-ES"/>
        </w:rPr>
      </w:pPr>
      <w:bookmarkStart w:id="33" w:name="_Toc158902791"/>
      <w:bookmarkEnd w:id="33"/>
      <w:r w:rsidRPr="00C342FA">
        <w:rPr>
          <w:rFonts w:ascii="Arial" w:hAnsi="Arial" w:cs="Arial"/>
          <w:i/>
          <w:iCs/>
          <w:sz w:val="20"/>
          <w:szCs w:val="20"/>
          <w:lang w:val="es-ES"/>
        </w:rPr>
        <w:lastRenderedPageBreak/>
        <w:t>¿Si se creará un bar con billar en Malchinguí lo visitarías?</w:t>
      </w:r>
    </w:p>
    <w:p w14:paraId="5BC0D350" w14:textId="77777777" w:rsidR="00DD4056" w:rsidRDefault="00DD4056" w:rsidP="00CD3421">
      <w:pPr>
        <w:spacing w:line="360" w:lineRule="auto"/>
        <w:rPr>
          <w:rFonts w:cs="Times New Roman"/>
          <w:b/>
          <w:bCs/>
          <w:szCs w:val="24"/>
          <w:lang w:val="es-ES"/>
        </w:rPr>
      </w:pPr>
      <w:r>
        <w:rPr>
          <w:b/>
          <w:bCs/>
          <w:noProof/>
          <w:lang w:val="es-ES" w:eastAsia="es-ES"/>
        </w:rPr>
        <w:drawing>
          <wp:inline distT="0" distB="0" distL="0" distR="0" wp14:anchorId="399A9E27" wp14:editId="7BB210A9">
            <wp:extent cx="5400040" cy="178032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colorTemperature colorTemp="5300"/>
                              </a14:imgEffect>
                            </a14:imgLayer>
                          </a14:imgProps>
                        </a:ext>
                        <a:ext uri="{28A0092B-C50C-407E-A947-70E740481C1C}">
                          <a14:useLocalDpi xmlns:a14="http://schemas.microsoft.com/office/drawing/2010/main" val="0"/>
                        </a:ext>
                      </a:extLst>
                    </a:blip>
                    <a:srcRect t="21641"/>
                    <a:stretch/>
                  </pic:blipFill>
                  <pic:spPr bwMode="auto">
                    <a:xfrm>
                      <a:off x="0" y="0"/>
                      <a:ext cx="5400040" cy="1780324"/>
                    </a:xfrm>
                    <a:prstGeom prst="rect">
                      <a:avLst/>
                    </a:prstGeom>
                    <a:noFill/>
                    <a:ln>
                      <a:noFill/>
                    </a:ln>
                    <a:extLst>
                      <a:ext uri="{53640926-AAD7-44D8-BBD7-CCE9431645EC}">
                        <a14:shadowObscured xmlns:a14="http://schemas.microsoft.com/office/drawing/2010/main"/>
                      </a:ext>
                    </a:extLst>
                  </pic:spPr>
                </pic:pic>
              </a:graphicData>
            </a:graphic>
          </wp:inline>
        </w:drawing>
      </w:r>
    </w:p>
    <w:p w14:paraId="3DB62777" w14:textId="77777777" w:rsidR="00D167D9" w:rsidRDefault="00DD4056" w:rsidP="00D54375">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0F779C67" w14:textId="70115B57" w:rsidR="00DD4056" w:rsidRDefault="00DD4056" w:rsidP="00D54375">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D54375">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w:t>
      </w:r>
      <w:r w:rsidR="00D54375">
        <w:rPr>
          <w:rFonts w:ascii="Arial" w:eastAsiaTheme="minorEastAsia" w:hAnsi="Arial" w:cs="Arial"/>
          <w:i/>
          <w:iCs/>
          <w:color w:val="000000"/>
          <w:sz w:val="20"/>
          <w:szCs w:val="20"/>
        </w:rPr>
        <w:t>r</w:t>
      </w:r>
    </w:p>
    <w:p w14:paraId="5B6336D0" w14:textId="77777777" w:rsidR="00D54375" w:rsidRDefault="00D54375" w:rsidP="00CD3421">
      <w:pPr>
        <w:spacing w:line="360" w:lineRule="auto"/>
        <w:rPr>
          <w:rFonts w:eastAsiaTheme="minorEastAsia" w:cs="Times New Roman"/>
          <w:b/>
          <w:bCs/>
          <w:color w:val="000000"/>
          <w:szCs w:val="24"/>
        </w:rPr>
      </w:pPr>
    </w:p>
    <w:p w14:paraId="7AB7C3F3" w14:textId="3434746D"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Análisis e interpretación</w:t>
      </w:r>
    </w:p>
    <w:p w14:paraId="76E54BBE" w14:textId="77777777" w:rsidR="00DD4056" w:rsidRDefault="00DD4056" w:rsidP="00CD3421">
      <w:pPr>
        <w:spacing w:line="360" w:lineRule="auto"/>
        <w:rPr>
          <w:rFonts w:eastAsiaTheme="minorEastAsia" w:cs="Times New Roman"/>
          <w:color w:val="000000"/>
          <w:szCs w:val="24"/>
        </w:rPr>
      </w:pPr>
      <w:r>
        <w:rPr>
          <w:rFonts w:eastAsiaTheme="minorEastAsia" w:cs="Times New Roman"/>
          <w:color w:val="000000"/>
          <w:szCs w:val="24"/>
        </w:rPr>
        <w:t>Según los encuestados el 65% de las personas están de acuerdo en la creación de este tipo de salas de entretenimiento en la zona, por otro lado, el 28.7% de los ellos tienen cierta indecisión o necesidad de más información sobre este tipo de lugares antes de visitarlos.</w:t>
      </w:r>
    </w:p>
    <w:p w14:paraId="00B2F263" w14:textId="77777777" w:rsidR="00D54375" w:rsidRDefault="00D54375" w:rsidP="00CD3421">
      <w:pPr>
        <w:spacing w:line="360" w:lineRule="auto"/>
        <w:rPr>
          <w:rFonts w:eastAsiaTheme="minorEastAsia" w:cs="Times New Roman"/>
          <w:color w:val="000000"/>
          <w:szCs w:val="24"/>
        </w:rPr>
      </w:pPr>
    </w:p>
    <w:p w14:paraId="5597ABA3" w14:textId="2AE9B79A" w:rsidR="00DD4056" w:rsidRDefault="00DD4056" w:rsidP="00CD3421">
      <w:pPr>
        <w:spacing w:line="360" w:lineRule="auto"/>
        <w:rPr>
          <w:rFonts w:eastAsiaTheme="minorEastAsia" w:cs="Times New Roman"/>
          <w:color w:val="000000"/>
          <w:szCs w:val="24"/>
        </w:rPr>
      </w:pPr>
      <w:r>
        <w:rPr>
          <w:rFonts w:eastAsiaTheme="minorEastAsia" w:cs="Times New Roman"/>
          <w:color w:val="000000"/>
          <w:szCs w:val="24"/>
        </w:rPr>
        <w:t xml:space="preserve">Por lo tanto, hay que implementar un buen plan de publicidad para que las personas puedan conocer nuestros servicios ofertados y de esta manera atraer a </w:t>
      </w:r>
      <w:r w:rsidR="00D54375">
        <w:rPr>
          <w:rFonts w:eastAsiaTheme="minorEastAsia" w:cs="Times New Roman"/>
          <w:color w:val="000000"/>
          <w:szCs w:val="24"/>
        </w:rPr>
        <w:t>más</w:t>
      </w:r>
      <w:r>
        <w:rPr>
          <w:rFonts w:eastAsiaTheme="minorEastAsia" w:cs="Times New Roman"/>
          <w:color w:val="000000"/>
          <w:szCs w:val="24"/>
        </w:rPr>
        <w:t xml:space="preserve"> clientes que disfruten de este tipo de negocios en el sector.</w:t>
      </w:r>
    </w:p>
    <w:p w14:paraId="3F5701FA" w14:textId="77777777" w:rsidR="00D54375" w:rsidRDefault="00D54375" w:rsidP="00CD3421">
      <w:pPr>
        <w:spacing w:line="360" w:lineRule="auto"/>
        <w:rPr>
          <w:rFonts w:eastAsiaTheme="minorEastAsia" w:cs="Times New Roman"/>
          <w:color w:val="000000"/>
          <w:szCs w:val="24"/>
        </w:rPr>
      </w:pPr>
    </w:p>
    <w:p w14:paraId="5E10EC8F" w14:textId="77777777" w:rsidR="00DD4056" w:rsidRPr="00D54375" w:rsidRDefault="00DD4056" w:rsidP="00D54375">
      <w:pPr>
        <w:pStyle w:val="NDICEDETABLAS"/>
        <w:spacing w:line="360" w:lineRule="auto"/>
        <w:rPr>
          <w:rFonts w:eastAsiaTheme="minorEastAsia"/>
        </w:rPr>
      </w:pPr>
      <w:bookmarkStart w:id="34" w:name="_Toc158902755"/>
      <w:bookmarkEnd w:id="34"/>
      <w:r w:rsidRPr="00D54375">
        <w:rPr>
          <w:rFonts w:ascii="Arial" w:hAnsi="Arial" w:cs="Arial"/>
          <w:i/>
          <w:iCs/>
          <w:sz w:val="20"/>
          <w:szCs w:val="20"/>
          <w:lang w:val="es-ES"/>
        </w:rPr>
        <w:t>¿Con qué frecuencia visitas bares o lugares de entretenimiento similares?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0"/>
        <w:gridCol w:w="1985"/>
        <w:gridCol w:w="1701"/>
      </w:tblGrid>
      <w:tr w:rsidR="00DD4056" w:rsidRPr="00EA57BE" w14:paraId="51077563" w14:textId="77777777" w:rsidTr="00D54375">
        <w:trPr>
          <w:trHeight w:val="315"/>
        </w:trPr>
        <w:tc>
          <w:tcPr>
            <w:tcW w:w="5240" w:type="dxa"/>
            <w:shd w:val="clear" w:color="000000" w:fill="FF7C80"/>
            <w:vAlign w:val="center"/>
            <w:hideMark/>
          </w:tcPr>
          <w:p w14:paraId="4A500643"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Variable</w:t>
            </w:r>
          </w:p>
        </w:tc>
        <w:tc>
          <w:tcPr>
            <w:tcW w:w="1985" w:type="dxa"/>
            <w:shd w:val="clear" w:color="000000" w:fill="FF7C80"/>
            <w:vAlign w:val="center"/>
            <w:hideMark/>
          </w:tcPr>
          <w:p w14:paraId="7B0D09C9"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Frecuencia</w:t>
            </w:r>
          </w:p>
        </w:tc>
        <w:tc>
          <w:tcPr>
            <w:tcW w:w="1701" w:type="dxa"/>
            <w:shd w:val="clear" w:color="000000" w:fill="FF7C80"/>
            <w:vAlign w:val="center"/>
            <w:hideMark/>
          </w:tcPr>
          <w:p w14:paraId="3E3D4EDE"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w:t>
            </w:r>
          </w:p>
        </w:tc>
      </w:tr>
      <w:tr w:rsidR="00DD4056" w:rsidRPr="00EA57BE" w14:paraId="1CF2CC2E" w14:textId="77777777" w:rsidTr="00D54375">
        <w:trPr>
          <w:trHeight w:val="315"/>
        </w:trPr>
        <w:tc>
          <w:tcPr>
            <w:tcW w:w="5240" w:type="dxa"/>
            <w:shd w:val="clear" w:color="auto" w:fill="auto"/>
            <w:noWrap/>
            <w:vAlign w:val="bottom"/>
            <w:hideMark/>
          </w:tcPr>
          <w:p w14:paraId="262F2F88" w14:textId="77777777" w:rsidR="00DD4056" w:rsidRPr="00EA57BE" w:rsidRDefault="00DD4056" w:rsidP="00D54375">
            <w:pPr>
              <w:spacing w:after="0" w:line="360" w:lineRule="auto"/>
              <w:ind w:firstLine="0"/>
              <w:rPr>
                <w:rFonts w:eastAsia="Times New Roman" w:cs="Times New Roman"/>
                <w:color w:val="000000"/>
                <w:szCs w:val="24"/>
                <w:lang w:eastAsia="es-EC"/>
              </w:rPr>
            </w:pPr>
            <w:r w:rsidRPr="00EA57BE">
              <w:rPr>
                <w:rFonts w:eastAsia="Times New Roman" w:cs="Times New Roman"/>
                <w:color w:val="000000"/>
                <w:szCs w:val="24"/>
                <w:lang w:eastAsia="es-EC"/>
              </w:rPr>
              <w:t>Frecuentemente (más de 1 vez a la semana)</w:t>
            </w:r>
          </w:p>
        </w:tc>
        <w:tc>
          <w:tcPr>
            <w:tcW w:w="1985" w:type="dxa"/>
            <w:shd w:val="clear" w:color="auto" w:fill="auto"/>
            <w:vAlign w:val="center"/>
            <w:hideMark/>
          </w:tcPr>
          <w:p w14:paraId="7B3F42B4"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28</w:t>
            </w:r>
          </w:p>
        </w:tc>
        <w:tc>
          <w:tcPr>
            <w:tcW w:w="1701" w:type="dxa"/>
            <w:shd w:val="clear" w:color="auto" w:fill="auto"/>
            <w:vAlign w:val="center"/>
            <w:hideMark/>
          </w:tcPr>
          <w:p w14:paraId="44EEEC7A"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20%</w:t>
            </w:r>
          </w:p>
        </w:tc>
      </w:tr>
      <w:tr w:rsidR="00DD4056" w:rsidRPr="00EA57BE" w14:paraId="74D4449C" w14:textId="77777777" w:rsidTr="00D54375">
        <w:trPr>
          <w:trHeight w:val="315"/>
        </w:trPr>
        <w:tc>
          <w:tcPr>
            <w:tcW w:w="5240" w:type="dxa"/>
            <w:shd w:val="clear" w:color="auto" w:fill="auto"/>
            <w:noWrap/>
            <w:vAlign w:val="bottom"/>
            <w:hideMark/>
          </w:tcPr>
          <w:p w14:paraId="298FBB9B" w14:textId="77777777" w:rsidR="00DD4056" w:rsidRPr="00EA57BE" w:rsidRDefault="00DD4056" w:rsidP="00D54375">
            <w:pPr>
              <w:spacing w:after="0" w:line="360" w:lineRule="auto"/>
              <w:ind w:firstLine="0"/>
              <w:rPr>
                <w:rFonts w:eastAsia="Times New Roman" w:cs="Times New Roman"/>
                <w:color w:val="000000"/>
                <w:szCs w:val="24"/>
                <w:lang w:eastAsia="es-EC"/>
              </w:rPr>
            </w:pPr>
            <w:r w:rsidRPr="00EA57BE">
              <w:rPr>
                <w:rFonts w:eastAsia="Times New Roman" w:cs="Times New Roman"/>
                <w:color w:val="000000"/>
                <w:szCs w:val="24"/>
                <w:lang w:eastAsia="es-EC"/>
              </w:rPr>
              <w:t>Regularmente (una vez a la semana)</w:t>
            </w:r>
          </w:p>
        </w:tc>
        <w:tc>
          <w:tcPr>
            <w:tcW w:w="1985" w:type="dxa"/>
            <w:shd w:val="clear" w:color="auto" w:fill="auto"/>
            <w:vAlign w:val="center"/>
            <w:hideMark/>
          </w:tcPr>
          <w:p w14:paraId="0A1CFA4F"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17</w:t>
            </w:r>
          </w:p>
        </w:tc>
        <w:tc>
          <w:tcPr>
            <w:tcW w:w="1701" w:type="dxa"/>
            <w:shd w:val="clear" w:color="auto" w:fill="auto"/>
            <w:vAlign w:val="center"/>
            <w:hideMark/>
          </w:tcPr>
          <w:p w14:paraId="14BB69BD"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12%</w:t>
            </w:r>
          </w:p>
        </w:tc>
      </w:tr>
      <w:tr w:rsidR="00DD4056" w:rsidRPr="00EA57BE" w14:paraId="46F17883" w14:textId="77777777" w:rsidTr="00D54375">
        <w:trPr>
          <w:trHeight w:val="315"/>
        </w:trPr>
        <w:tc>
          <w:tcPr>
            <w:tcW w:w="5240" w:type="dxa"/>
            <w:shd w:val="clear" w:color="auto" w:fill="auto"/>
            <w:noWrap/>
            <w:vAlign w:val="bottom"/>
            <w:hideMark/>
          </w:tcPr>
          <w:p w14:paraId="0E59036B" w14:textId="77777777" w:rsidR="00DD4056" w:rsidRPr="00EA57BE" w:rsidRDefault="00DD4056" w:rsidP="00D54375">
            <w:pPr>
              <w:spacing w:after="0" w:line="360" w:lineRule="auto"/>
              <w:ind w:firstLine="0"/>
              <w:rPr>
                <w:rFonts w:eastAsia="Times New Roman" w:cs="Times New Roman"/>
                <w:color w:val="000000"/>
                <w:szCs w:val="24"/>
                <w:lang w:eastAsia="es-EC"/>
              </w:rPr>
            </w:pPr>
            <w:r w:rsidRPr="00EA57BE">
              <w:rPr>
                <w:rFonts w:eastAsia="Times New Roman" w:cs="Times New Roman"/>
                <w:color w:val="000000"/>
                <w:szCs w:val="24"/>
                <w:lang w:eastAsia="es-EC"/>
              </w:rPr>
              <w:t>Ocasionalmente (una vez al mes)</w:t>
            </w:r>
          </w:p>
        </w:tc>
        <w:tc>
          <w:tcPr>
            <w:tcW w:w="1985" w:type="dxa"/>
            <w:shd w:val="clear" w:color="auto" w:fill="auto"/>
            <w:vAlign w:val="center"/>
            <w:hideMark/>
          </w:tcPr>
          <w:p w14:paraId="07E4E555"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79</w:t>
            </w:r>
          </w:p>
        </w:tc>
        <w:tc>
          <w:tcPr>
            <w:tcW w:w="1701" w:type="dxa"/>
            <w:shd w:val="clear" w:color="auto" w:fill="auto"/>
            <w:vAlign w:val="center"/>
            <w:hideMark/>
          </w:tcPr>
          <w:p w14:paraId="733EAFF6"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55%</w:t>
            </w:r>
          </w:p>
        </w:tc>
      </w:tr>
      <w:tr w:rsidR="00DD4056" w:rsidRPr="00EA57BE" w14:paraId="7CE17135" w14:textId="77777777" w:rsidTr="00D54375">
        <w:trPr>
          <w:trHeight w:val="315"/>
        </w:trPr>
        <w:tc>
          <w:tcPr>
            <w:tcW w:w="5240" w:type="dxa"/>
            <w:shd w:val="clear" w:color="auto" w:fill="auto"/>
            <w:noWrap/>
            <w:vAlign w:val="bottom"/>
            <w:hideMark/>
          </w:tcPr>
          <w:p w14:paraId="38A91514" w14:textId="77777777" w:rsidR="00DD4056" w:rsidRPr="00EA57BE" w:rsidRDefault="00DD4056" w:rsidP="00D54375">
            <w:pPr>
              <w:spacing w:after="0" w:line="360" w:lineRule="auto"/>
              <w:ind w:firstLine="0"/>
              <w:rPr>
                <w:rFonts w:eastAsia="Times New Roman" w:cs="Times New Roman"/>
                <w:color w:val="000000"/>
                <w:szCs w:val="24"/>
                <w:lang w:eastAsia="es-EC"/>
              </w:rPr>
            </w:pPr>
            <w:r w:rsidRPr="00EA57BE">
              <w:rPr>
                <w:rFonts w:eastAsia="Times New Roman" w:cs="Times New Roman"/>
                <w:color w:val="000000"/>
                <w:szCs w:val="24"/>
                <w:lang w:eastAsia="es-EC"/>
              </w:rPr>
              <w:t>Nunca</w:t>
            </w:r>
          </w:p>
        </w:tc>
        <w:tc>
          <w:tcPr>
            <w:tcW w:w="1985" w:type="dxa"/>
            <w:shd w:val="clear" w:color="auto" w:fill="auto"/>
            <w:vAlign w:val="center"/>
            <w:hideMark/>
          </w:tcPr>
          <w:p w14:paraId="499A71CA"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19</w:t>
            </w:r>
          </w:p>
        </w:tc>
        <w:tc>
          <w:tcPr>
            <w:tcW w:w="1701" w:type="dxa"/>
            <w:shd w:val="clear" w:color="auto" w:fill="auto"/>
            <w:vAlign w:val="center"/>
            <w:hideMark/>
          </w:tcPr>
          <w:p w14:paraId="450C1DD6"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13%</w:t>
            </w:r>
          </w:p>
        </w:tc>
      </w:tr>
      <w:tr w:rsidR="00DD4056" w:rsidRPr="00EA57BE" w14:paraId="636FDD7F" w14:textId="77777777" w:rsidTr="00D54375">
        <w:trPr>
          <w:trHeight w:val="271"/>
        </w:trPr>
        <w:tc>
          <w:tcPr>
            <w:tcW w:w="5240" w:type="dxa"/>
            <w:shd w:val="clear" w:color="000000" w:fill="D9E1F2"/>
            <w:vAlign w:val="center"/>
            <w:hideMark/>
          </w:tcPr>
          <w:p w14:paraId="6FC0EF9E"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Total</w:t>
            </w:r>
          </w:p>
        </w:tc>
        <w:tc>
          <w:tcPr>
            <w:tcW w:w="1985" w:type="dxa"/>
            <w:shd w:val="clear" w:color="000000" w:fill="D9E1F2"/>
            <w:vAlign w:val="center"/>
            <w:hideMark/>
          </w:tcPr>
          <w:p w14:paraId="57B579DB"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143</w:t>
            </w:r>
          </w:p>
        </w:tc>
        <w:tc>
          <w:tcPr>
            <w:tcW w:w="1701" w:type="dxa"/>
            <w:shd w:val="clear" w:color="000000" w:fill="D9E1F2"/>
            <w:vAlign w:val="center"/>
            <w:hideMark/>
          </w:tcPr>
          <w:p w14:paraId="6810B154" w14:textId="77777777" w:rsidR="00DD4056" w:rsidRPr="00EA57BE" w:rsidRDefault="00DD4056" w:rsidP="00CD3421">
            <w:pPr>
              <w:spacing w:after="0" w:line="360" w:lineRule="auto"/>
              <w:jc w:val="center"/>
              <w:rPr>
                <w:rFonts w:eastAsia="Times New Roman" w:cs="Times New Roman"/>
                <w:color w:val="000000"/>
                <w:szCs w:val="24"/>
                <w:lang w:eastAsia="es-EC"/>
              </w:rPr>
            </w:pPr>
            <w:r w:rsidRPr="00EA57BE">
              <w:rPr>
                <w:rFonts w:eastAsia="Times New Roman" w:cs="Times New Roman"/>
                <w:color w:val="000000"/>
                <w:szCs w:val="24"/>
                <w:lang w:eastAsia="es-EC"/>
              </w:rPr>
              <w:t>100%</w:t>
            </w:r>
          </w:p>
        </w:tc>
      </w:tr>
    </w:tbl>
    <w:p w14:paraId="443F51E0" w14:textId="77777777" w:rsidR="00D167D9" w:rsidRDefault="00DD4056" w:rsidP="00D54375">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4140DB6B" w14:textId="5C21C4D1" w:rsidR="00DD4056" w:rsidRDefault="00DD4056" w:rsidP="00D54375">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D54375">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40266C4A" w14:textId="77777777" w:rsidR="00DD4056" w:rsidRPr="00D54375" w:rsidRDefault="00DD4056" w:rsidP="00D54375">
      <w:pPr>
        <w:pStyle w:val="NDICEDEILUSTRACIONES"/>
        <w:spacing w:line="360" w:lineRule="auto"/>
        <w:rPr>
          <w:lang w:val="es-ES"/>
        </w:rPr>
      </w:pPr>
      <w:bookmarkStart w:id="35" w:name="_Toc158902792"/>
      <w:bookmarkEnd w:id="35"/>
      <w:r w:rsidRPr="00D54375">
        <w:rPr>
          <w:rFonts w:ascii="Arial" w:hAnsi="Arial" w:cs="Arial"/>
          <w:i/>
          <w:iCs/>
          <w:sz w:val="20"/>
          <w:szCs w:val="20"/>
          <w:lang w:val="es-ES"/>
        </w:rPr>
        <w:lastRenderedPageBreak/>
        <w:t>¿Con qué frecuencia visitas bares o lugares de entretenimiento similares?</w:t>
      </w:r>
    </w:p>
    <w:p w14:paraId="1D15351E" w14:textId="77777777" w:rsidR="00DD4056" w:rsidRDefault="00DD4056" w:rsidP="00CD3421">
      <w:pPr>
        <w:spacing w:line="360" w:lineRule="auto"/>
        <w:rPr>
          <w:rFonts w:cs="Times New Roman"/>
          <w:b/>
          <w:bCs/>
          <w:szCs w:val="24"/>
          <w:lang w:val="es-ES"/>
        </w:rPr>
      </w:pPr>
      <w:r>
        <w:rPr>
          <w:b/>
          <w:bCs/>
          <w:noProof/>
          <w:lang w:val="es-ES" w:eastAsia="es-ES"/>
        </w:rPr>
        <w:drawing>
          <wp:inline distT="0" distB="0" distL="0" distR="0" wp14:anchorId="79362312" wp14:editId="2CEC5729">
            <wp:extent cx="5400040" cy="18148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colorTemperature colorTemp="5300"/>
                              </a14:imgEffect>
                            </a14:imgLayer>
                          </a14:imgProps>
                        </a:ext>
                        <a:ext uri="{28A0092B-C50C-407E-A947-70E740481C1C}">
                          <a14:useLocalDpi xmlns:a14="http://schemas.microsoft.com/office/drawing/2010/main" val="0"/>
                        </a:ext>
                      </a:extLst>
                    </a:blip>
                    <a:srcRect t="20123"/>
                    <a:stretch/>
                  </pic:blipFill>
                  <pic:spPr bwMode="auto">
                    <a:xfrm>
                      <a:off x="0" y="0"/>
                      <a:ext cx="5400040" cy="1814830"/>
                    </a:xfrm>
                    <a:prstGeom prst="rect">
                      <a:avLst/>
                    </a:prstGeom>
                    <a:noFill/>
                    <a:ln>
                      <a:noFill/>
                    </a:ln>
                    <a:extLst>
                      <a:ext uri="{53640926-AAD7-44D8-BBD7-CCE9431645EC}">
                        <a14:shadowObscured xmlns:a14="http://schemas.microsoft.com/office/drawing/2010/main"/>
                      </a:ext>
                    </a:extLst>
                  </pic:spPr>
                </pic:pic>
              </a:graphicData>
            </a:graphic>
          </wp:inline>
        </w:drawing>
      </w:r>
    </w:p>
    <w:p w14:paraId="028BD277" w14:textId="77777777" w:rsidR="00D167D9" w:rsidRDefault="00DD4056" w:rsidP="00D54375">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51A37865" w14:textId="4E44C300" w:rsidR="00DD4056" w:rsidRDefault="00DD4056" w:rsidP="00D54375">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D54375">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01C55B8A" w14:textId="77777777" w:rsidR="00D54375" w:rsidRDefault="00D54375" w:rsidP="00CD3421">
      <w:pPr>
        <w:spacing w:line="360" w:lineRule="auto"/>
        <w:rPr>
          <w:rFonts w:ascii="Arial" w:eastAsiaTheme="minorEastAsia" w:hAnsi="Arial" w:cs="Arial"/>
          <w:i/>
          <w:iCs/>
          <w:color w:val="000000"/>
          <w:sz w:val="20"/>
          <w:szCs w:val="20"/>
        </w:rPr>
      </w:pPr>
    </w:p>
    <w:p w14:paraId="074E92E3" w14:textId="77777777"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Análisis e interpretación</w:t>
      </w:r>
    </w:p>
    <w:p w14:paraId="6C65B9EC" w14:textId="3BFF3372" w:rsidR="00DD4056" w:rsidRDefault="00DD4056" w:rsidP="00CD3421">
      <w:pPr>
        <w:spacing w:line="360" w:lineRule="auto"/>
        <w:rPr>
          <w:rFonts w:eastAsiaTheme="minorEastAsia" w:cs="Times New Roman"/>
          <w:color w:val="000000"/>
          <w:szCs w:val="24"/>
        </w:rPr>
      </w:pPr>
      <w:r>
        <w:rPr>
          <w:rFonts w:eastAsiaTheme="minorEastAsia" w:cs="Times New Roman"/>
          <w:color w:val="000000"/>
          <w:szCs w:val="24"/>
        </w:rPr>
        <w:t>El resultado de la encuesta nos muestra que el 32% de los encuestados frecuentan estos lugares semanalmente y el 55% lo hacen cada mes esto significa que la apertura de Pool and Beer en la comunidad tendría una cantidad significativa de clientes en el consumo de nuestros servicios ofertados.</w:t>
      </w:r>
    </w:p>
    <w:p w14:paraId="486577AD" w14:textId="77777777" w:rsidR="000A567D" w:rsidRDefault="000A567D" w:rsidP="00CD3421">
      <w:pPr>
        <w:spacing w:line="360" w:lineRule="auto"/>
        <w:rPr>
          <w:rFonts w:eastAsiaTheme="minorEastAsia" w:cs="Times New Roman"/>
          <w:color w:val="000000"/>
          <w:szCs w:val="24"/>
        </w:rPr>
      </w:pPr>
    </w:p>
    <w:p w14:paraId="386EA77C" w14:textId="1BE525D5" w:rsidR="00DD4056" w:rsidRPr="000A567D" w:rsidRDefault="00DD4056" w:rsidP="000A567D">
      <w:pPr>
        <w:pStyle w:val="NDICEDETABLAS"/>
        <w:spacing w:line="360" w:lineRule="auto"/>
        <w:rPr>
          <w:rFonts w:eastAsiaTheme="minorEastAsia"/>
        </w:rPr>
      </w:pPr>
      <w:bookmarkStart w:id="36" w:name="_Toc158902756"/>
      <w:bookmarkEnd w:id="36"/>
      <w:r w:rsidRPr="000A567D">
        <w:rPr>
          <w:rFonts w:ascii="Arial" w:hAnsi="Arial" w:cs="Arial"/>
          <w:i/>
          <w:iCs/>
          <w:color w:val="202124"/>
          <w:spacing w:val="3"/>
          <w:sz w:val="20"/>
          <w:szCs w:val="20"/>
          <w:shd w:val="clear" w:color="auto" w:fill="FFFFFF"/>
        </w:rPr>
        <w:t>¿Qué prefieres beber cuando vas a un bar?</w:t>
      </w:r>
    </w:p>
    <w:tbl>
      <w:tblPr>
        <w:tblW w:w="7220" w:type="dxa"/>
        <w:tblCellMar>
          <w:left w:w="70" w:type="dxa"/>
          <w:right w:w="70" w:type="dxa"/>
        </w:tblCellMar>
        <w:tblLook w:val="04A0" w:firstRow="1" w:lastRow="0" w:firstColumn="1" w:lastColumn="0" w:noHBand="0" w:noVBand="1"/>
      </w:tblPr>
      <w:tblGrid>
        <w:gridCol w:w="3400"/>
        <w:gridCol w:w="2120"/>
        <w:gridCol w:w="1700"/>
      </w:tblGrid>
      <w:tr w:rsidR="003B253D" w:rsidRPr="003B253D" w14:paraId="189BC8C0" w14:textId="77777777" w:rsidTr="003B253D">
        <w:trPr>
          <w:trHeight w:val="330"/>
        </w:trPr>
        <w:tc>
          <w:tcPr>
            <w:tcW w:w="3400" w:type="dxa"/>
            <w:tcBorders>
              <w:top w:val="single" w:sz="8" w:space="0" w:color="auto"/>
              <w:left w:val="single" w:sz="8" w:space="0" w:color="auto"/>
              <w:bottom w:val="single" w:sz="8" w:space="0" w:color="auto"/>
              <w:right w:val="single" w:sz="8" w:space="0" w:color="auto"/>
            </w:tcBorders>
            <w:shd w:val="clear" w:color="000000" w:fill="FF7C80"/>
            <w:vAlign w:val="center"/>
            <w:hideMark/>
          </w:tcPr>
          <w:p w14:paraId="432F0E12"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Variable</w:t>
            </w:r>
          </w:p>
        </w:tc>
        <w:tc>
          <w:tcPr>
            <w:tcW w:w="2120" w:type="dxa"/>
            <w:tcBorders>
              <w:top w:val="single" w:sz="8" w:space="0" w:color="auto"/>
              <w:left w:val="nil"/>
              <w:bottom w:val="single" w:sz="8" w:space="0" w:color="auto"/>
              <w:right w:val="single" w:sz="8" w:space="0" w:color="auto"/>
            </w:tcBorders>
            <w:shd w:val="clear" w:color="000000" w:fill="FF7C80"/>
            <w:vAlign w:val="center"/>
            <w:hideMark/>
          </w:tcPr>
          <w:p w14:paraId="7F3BA778"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Frecuencia</w:t>
            </w:r>
          </w:p>
        </w:tc>
        <w:tc>
          <w:tcPr>
            <w:tcW w:w="1700" w:type="dxa"/>
            <w:tcBorders>
              <w:top w:val="single" w:sz="8" w:space="0" w:color="auto"/>
              <w:left w:val="nil"/>
              <w:bottom w:val="single" w:sz="8" w:space="0" w:color="auto"/>
              <w:right w:val="single" w:sz="8" w:space="0" w:color="auto"/>
            </w:tcBorders>
            <w:shd w:val="clear" w:color="000000" w:fill="FF7C80"/>
            <w:vAlign w:val="center"/>
            <w:hideMark/>
          </w:tcPr>
          <w:p w14:paraId="2E94AC1E"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w:t>
            </w:r>
          </w:p>
        </w:tc>
      </w:tr>
      <w:tr w:rsidR="003B253D" w:rsidRPr="003B253D" w14:paraId="73BE6CF5" w14:textId="77777777" w:rsidTr="003B253D">
        <w:trPr>
          <w:trHeight w:val="330"/>
        </w:trPr>
        <w:tc>
          <w:tcPr>
            <w:tcW w:w="3400" w:type="dxa"/>
            <w:tcBorders>
              <w:top w:val="nil"/>
              <w:left w:val="single" w:sz="8" w:space="0" w:color="auto"/>
              <w:bottom w:val="single" w:sz="8" w:space="0" w:color="auto"/>
              <w:right w:val="single" w:sz="8" w:space="0" w:color="auto"/>
            </w:tcBorders>
            <w:shd w:val="clear" w:color="auto" w:fill="auto"/>
            <w:vAlign w:val="center"/>
            <w:hideMark/>
          </w:tcPr>
          <w:p w14:paraId="2B713D07" w14:textId="77777777" w:rsidR="003B253D" w:rsidRPr="003B253D" w:rsidRDefault="003B253D" w:rsidP="00CD3421">
            <w:pPr>
              <w:spacing w:after="0" w:line="360" w:lineRule="auto"/>
              <w:ind w:firstLine="0"/>
              <w:jc w:val="center"/>
              <w:rPr>
                <w:rFonts w:ascii="Calibri" w:eastAsia="Times New Roman" w:hAnsi="Calibri" w:cs="Calibri"/>
                <w:color w:val="000000"/>
                <w:szCs w:val="24"/>
                <w:lang w:eastAsia="es-EC"/>
              </w:rPr>
            </w:pPr>
            <w:r w:rsidRPr="003B253D">
              <w:rPr>
                <w:rFonts w:ascii="Calibri" w:eastAsia="Times New Roman" w:hAnsi="Calibri" w:cs="Calibri"/>
                <w:color w:val="000000"/>
                <w:szCs w:val="24"/>
                <w:lang w:eastAsia="es-EC"/>
              </w:rPr>
              <w:t>Cerveza</w:t>
            </w:r>
          </w:p>
        </w:tc>
        <w:tc>
          <w:tcPr>
            <w:tcW w:w="2120" w:type="dxa"/>
            <w:tcBorders>
              <w:top w:val="nil"/>
              <w:left w:val="nil"/>
              <w:bottom w:val="single" w:sz="8" w:space="0" w:color="auto"/>
              <w:right w:val="single" w:sz="8" w:space="0" w:color="auto"/>
            </w:tcBorders>
            <w:shd w:val="clear" w:color="auto" w:fill="auto"/>
            <w:vAlign w:val="center"/>
            <w:hideMark/>
          </w:tcPr>
          <w:p w14:paraId="323EEFC3"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66</w:t>
            </w:r>
          </w:p>
        </w:tc>
        <w:tc>
          <w:tcPr>
            <w:tcW w:w="1700" w:type="dxa"/>
            <w:tcBorders>
              <w:top w:val="nil"/>
              <w:left w:val="nil"/>
              <w:bottom w:val="single" w:sz="8" w:space="0" w:color="auto"/>
              <w:right w:val="single" w:sz="8" w:space="0" w:color="auto"/>
            </w:tcBorders>
            <w:shd w:val="clear" w:color="auto" w:fill="auto"/>
            <w:vAlign w:val="center"/>
            <w:hideMark/>
          </w:tcPr>
          <w:p w14:paraId="3380EADA"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46%</w:t>
            </w:r>
          </w:p>
        </w:tc>
      </w:tr>
      <w:tr w:rsidR="003B253D" w:rsidRPr="003B253D" w14:paraId="5EC01B49" w14:textId="77777777" w:rsidTr="003B253D">
        <w:trPr>
          <w:trHeight w:val="330"/>
        </w:trPr>
        <w:tc>
          <w:tcPr>
            <w:tcW w:w="3400" w:type="dxa"/>
            <w:tcBorders>
              <w:top w:val="nil"/>
              <w:left w:val="single" w:sz="8" w:space="0" w:color="auto"/>
              <w:bottom w:val="single" w:sz="8" w:space="0" w:color="auto"/>
              <w:right w:val="single" w:sz="8" w:space="0" w:color="auto"/>
            </w:tcBorders>
            <w:shd w:val="clear" w:color="auto" w:fill="auto"/>
            <w:vAlign w:val="center"/>
            <w:hideMark/>
          </w:tcPr>
          <w:p w14:paraId="6B66E2F2" w14:textId="77777777" w:rsidR="003B253D" w:rsidRPr="003B253D" w:rsidRDefault="003B253D" w:rsidP="00CD3421">
            <w:pPr>
              <w:spacing w:after="0" w:line="360" w:lineRule="auto"/>
              <w:ind w:firstLine="0"/>
              <w:jc w:val="center"/>
              <w:rPr>
                <w:rFonts w:ascii="Calibri" w:eastAsia="Times New Roman" w:hAnsi="Calibri" w:cs="Calibri"/>
                <w:color w:val="000000"/>
                <w:szCs w:val="24"/>
                <w:lang w:eastAsia="es-EC"/>
              </w:rPr>
            </w:pPr>
            <w:r w:rsidRPr="003B253D">
              <w:rPr>
                <w:rFonts w:ascii="Calibri" w:eastAsia="Times New Roman" w:hAnsi="Calibri" w:cs="Calibri"/>
                <w:color w:val="000000"/>
                <w:szCs w:val="24"/>
                <w:lang w:eastAsia="es-EC"/>
              </w:rPr>
              <w:t>Ron</w:t>
            </w:r>
          </w:p>
        </w:tc>
        <w:tc>
          <w:tcPr>
            <w:tcW w:w="2120" w:type="dxa"/>
            <w:tcBorders>
              <w:top w:val="nil"/>
              <w:left w:val="nil"/>
              <w:bottom w:val="single" w:sz="8" w:space="0" w:color="auto"/>
              <w:right w:val="single" w:sz="8" w:space="0" w:color="auto"/>
            </w:tcBorders>
            <w:shd w:val="clear" w:color="auto" w:fill="auto"/>
            <w:vAlign w:val="center"/>
            <w:hideMark/>
          </w:tcPr>
          <w:p w14:paraId="651D4623"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18</w:t>
            </w:r>
          </w:p>
        </w:tc>
        <w:tc>
          <w:tcPr>
            <w:tcW w:w="1700" w:type="dxa"/>
            <w:tcBorders>
              <w:top w:val="nil"/>
              <w:left w:val="nil"/>
              <w:bottom w:val="single" w:sz="8" w:space="0" w:color="auto"/>
              <w:right w:val="single" w:sz="8" w:space="0" w:color="auto"/>
            </w:tcBorders>
            <w:shd w:val="clear" w:color="auto" w:fill="auto"/>
            <w:vAlign w:val="center"/>
            <w:hideMark/>
          </w:tcPr>
          <w:p w14:paraId="2F18A008"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13%</w:t>
            </w:r>
          </w:p>
        </w:tc>
      </w:tr>
      <w:tr w:rsidR="003B253D" w:rsidRPr="003B253D" w14:paraId="2435AAA8" w14:textId="77777777" w:rsidTr="003B253D">
        <w:trPr>
          <w:trHeight w:val="330"/>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14:paraId="0AE3AB32" w14:textId="77777777" w:rsidR="003B253D" w:rsidRPr="003B253D" w:rsidRDefault="003B253D" w:rsidP="00CD3421">
            <w:pPr>
              <w:spacing w:after="0" w:line="360" w:lineRule="auto"/>
              <w:ind w:firstLine="0"/>
              <w:jc w:val="center"/>
              <w:rPr>
                <w:rFonts w:ascii="Calibri" w:eastAsia="Times New Roman" w:hAnsi="Calibri" w:cs="Calibri"/>
                <w:color w:val="000000"/>
                <w:szCs w:val="24"/>
                <w:lang w:eastAsia="es-EC"/>
              </w:rPr>
            </w:pPr>
            <w:r w:rsidRPr="003B253D">
              <w:rPr>
                <w:rFonts w:ascii="Calibri" w:eastAsia="Times New Roman" w:hAnsi="Calibri" w:cs="Calibri"/>
                <w:color w:val="000000"/>
                <w:szCs w:val="24"/>
                <w:lang w:eastAsia="es-EC"/>
              </w:rPr>
              <w:t>Whisky</w:t>
            </w:r>
          </w:p>
        </w:tc>
        <w:tc>
          <w:tcPr>
            <w:tcW w:w="2120" w:type="dxa"/>
            <w:tcBorders>
              <w:top w:val="nil"/>
              <w:left w:val="nil"/>
              <w:bottom w:val="single" w:sz="8" w:space="0" w:color="auto"/>
              <w:right w:val="single" w:sz="8" w:space="0" w:color="auto"/>
            </w:tcBorders>
            <w:shd w:val="clear" w:color="auto" w:fill="auto"/>
            <w:vAlign w:val="center"/>
            <w:hideMark/>
          </w:tcPr>
          <w:p w14:paraId="5B2B5150"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21</w:t>
            </w:r>
          </w:p>
        </w:tc>
        <w:tc>
          <w:tcPr>
            <w:tcW w:w="1700" w:type="dxa"/>
            <w:tcBorders>
              <w:top w:val="nil"/>
              <w:left w:val="nil"/>
              <w:bottom w:val="single" w:sz="8" w:space="0" w:color="auto"/>
              <w:right w:val="single" w:sz="8" w:space="0" w:color="auto"/>
            </w:tcBorders>
            <w:shd w:val="clear" w:color="auto" w:fill="auto"/>
            <w:vAlign w:val="center"/>
            <w:hideMark/>
          </w:tcPr>
          <w:p w14:paraId="27DB5416"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15%</w:t>
            </w:r>
          </w:p>
        </w:tc>
      </w:tr>
      <w:tr w:rsidR="003B253D" w:rsidRPr="003B253D" w14:paraId="2D81E9BA" w14:textId="77777777" w:rsidTr="003B253D">
        <w:trPr>
          <w:trHeight w:val="330"/>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14:paraId="39E0C0A1" w14:textId="77777777" w:rsidR="003B253D" w:rsidRPr="003B253D" w:rsidRDefault="003B253D" w:rsidP="00CD3421">
            <w:pPr>
              <w:spacing w:after="0" w:line="360" w:lineRule="auto"/>
              <w:ind w:firstLine="0"/>
              <w:jc w:val="center"/>
              <w:rPr>
                <w:rFonts w:ascii="Calibri" w:eastAsia="Times New Roman" w:hAnsi="Calibri" w:cs="Calibri"/>
                <w:color w:val="000000"/>
                <w:szCs w:val="24"/>
                <w:lang w:eastAsia="es-EC"/>
              </w:rPr>
            </w:pPr>
            <w:r w:rsidRPr="003B253D">
              <w:rPr>
                <w:rFonts w:ascii="Calibri" w:eastAsia="Times New Roman" w:hAnsi="Calibri" w:cs="Calibri"/>
                <w:color w:val="000000"/>
                <w:szCs w:val="24"/>
                <w:lang w:eastAsia="es-EC"/>
              </w:rPr>
              <w:t>Agua</w:t>
            </w:r>
          </w:p>
        </w:tc>
        <w:tc>
          <w:tcPr>
            <w:tcW w:w="2120" w:type="dxa"/>
            <w:tcBorders>
              <w:top w:val="nil"/>
              <w:left w:val="nil"/>
              <w:bottom w:val="single" w:sz="8" w:space="0" w:color="auto"/>
              <w:right w:val="single" w:sz="8" w:space="0" w:color="auto"/>
            </w:tcBorders>
            <w:shd w:val="clear" w:color="auto" w:fill="auto"/>
            <w:vAlign w:val="center"/>
            <w:hideMark/>
          </w:tcPr>
          <w:p w14:paraId="7E4AB2E8"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22</w:t>
            </w:r>
          </w:p>
        </w:tc>
        <w:tc>
          <w:tcPr>
            <w:tcW w:w="1700" w:type="dxa"/>
            <w:tcBorders>
              <w:top w:val="nil"/>
              <w:left w:val="nil"/>
              <w:bottom w:val="single" w:sz="8" w:space="0" w:color="auto"/>
              <w:right w:val="single" w:sz="8" w:space="0" w:color="auto"/>
            </w:tcBorders>
            <w:shd w:val="clear" w:color="auto" w:fill="auto"/>
            <w:vAlign w:val="center"/>
            <w:hideMark/>
          </w:tcPr>
          <w:p w14:paraId="12BE66FE"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15%</w:t>
            </w:r>
          </w:p>
        </w:tc>
      </w:tr>
      <w:tr w:rsidR="003B253D" w:rsidRPr="003B253D" w14:paraId="63C4E278" w14:textId="77777777" w:rsidTr="003B253D">
        <w:trPr>
          <w:trHeight w:val="330"/>
        </w:trPr>
        <w:tc>
          <w:tcPr>
            <w:tcW w:w="3400" w:type="dxa"/>
            <w:tcBorders>
              <w:top w:val="nil"/>
              <w:left w:val="single" w:sz="8" w:space="0" w:color="auto"/>
              <w:bottom w:val="single" w:sz="8" w:space="0" w:color="auto"/>
              <w:right w:val="single" w:sz="8" w:space="0" w:color="auto"/>
            </w:tcBorders>
            <w:shd w:val="clear" w:color="auto" w:fill="auto"/>
            <w:noWrap/>
            <w:vAlign w:val="center"/>
            <w:hideMark/>
          </w:tcPr>
          <w:p w14:paraId="6BF05B09" w14:textId="77777777" w:rsidR="003B253D" w:rsidRPr="003B253D" w:rsidRDefault="003B253D" w:rsidP="00CD3421">
            <w:pPr>
              <w:spacing w:after="0" w:line="360" w:lineRule="auto"/>
              <w:ind w:firstLine="0"/>
              <w:jc w:val="center"/>
              <w:rPr>
                <w:rFonts w:ascii="Calibri" w:eastAsia="Times New Roman" w:hAnsi="Calibri" w:cs="Calibri"/>
                <w:color w:val="000000"/>
                <w:szCs w:val="24"/>
                <w:lang w:eastAsia="es-EC"/>
              </w:rPr>
            </w:pPr>
            <w:r w:rsidRPr="003B253D">
              <w:rPr>
                <w:rFonts w:ascii="Calibri" w:eastAsia="Times New Roman" w:hAnsi="Calibri" w:cs="Calibri"/>
                <w:color w:val="000000"/>
                <w:szCs w:val="24"/>
                <w:lang w:eastAsia="es-EC"/>
              </w:rPr>
              <w:t>Gaseosas</w:t>
            </w:r>
          </w:p>
        </w:tc>
        <w:tc>
          <w:tcPr>
            <w:tcW w:w="2120" w:type="dxa"/>
            <w:tcBorders>
              <w:top w:val="nil"/>
              <w:left w:val="nil"/>
              <w:bottom w:val="single" w:sz="8" w:space="0" w:color="auto"/>
              <w:right w:val="single" w:sz="8" w:space="0" w:color="auto"/>
            </w:tcBorders>
            <w:shd w:val="clear" w:color="auto" w:fill="auto"/>
            <w:vAlign w:val="center"/>
            <w:hideMark/>
          </w:tcPr>
          <w:p w14:paraId="7EE159A2"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16</w:t>
            </w:r>
          </w:p>
        </w:tc>
        <w:tc>
          <w:tcPr>
            <w:tcW w:w="1700" w:type="dxa"/>
            <w:tcBorders>
              <w:top w:val="nil"/>
              <w:left w:val="nil"/>
              <w:bottom w:val="single" w:sz="8" w:space="0" w:color="auto"/>
              <w:right w:val="single" w:sz="8" w:space="0" w:color="auto"/>
            </w:tcBorders>
            <w:shd w:val="clear" w:color="auto" w:fill="auto"/>
            <w:vAlign w:val="center"/>
            <w:hideMark/>
          </w:tcPr>
          <w:p w14:paraId="26389550"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11%</w:t>
            </w:r>
          </w:p>
        </w:tc>
      </w:tr>
      <w:tr w:rsidR="003B253D" w:rsidRPr="003B253D" w14:paraId="049007C2" w14:textId="77777777" w:rsidTr="003B253D">
        <w:trPr>
          <w:trHeight w:val="330"/>
        </w:trPr>
        <w:tc>
          <w:tcPr>
            <w:tcW w:w="3400" w:type="dxa"/>
            <w:tcBorders>
              <w:top w:val="nil"/>
              <w:left w:val="single" w:sz="8" w:space="0" w:color="auto"/>
              <w:bottom w:val="single" w:sz="8" w:space="0" w:color="auto"/>
              <w:right w:val="single" w:sz="8" w:space="0" w:color="auto"/>
            </w:tcBorders>
            <w:shd w:val="clear" w:color="000000" w:fill="D9E1F2"/>
            <w:vAlign w:val="center"/>
            <w:hideMark/>
          </w:tcPr>
          <w:p w14:paraId="13310F94"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Total</w:t>
            </w:r>
          </w:p>
        </w:tc>
        <w:tc>
          <w:tcPr>
            <w:tcW w:w="2120" w:type="dxa"/>
            <w:tcBorders>
              <w:top w:val="nil"/>
              <w:left w:val="nil"/>
              <w:bottom w:val="single" w:sz="8" w:space="0" w:color="auto"/>
              <w:right w:val="single" w:sz="8" w:space="0" w:color="auto"/>
            </w:tcBorders>
            <w:shd w:val="clear" w:color="000000" w:fill="D9E1F2"/>
            <w:vAlign w:val="center"/>
            <w:hideMark/>
          </w:tcPr>
          <w:p w14:paraId="5C2F6F84"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143</w:t>
            </w:r>
          </w:p>
        </w:tc>
        <w:tc>
          <w:tcPr>
            <w:tcW w:w="1700" w:type="dxa"/>
            <w:tcBorders>
              <w:top w:val="nil"/>
              <w:left w:val="nil"/>
              <w:bottom w:val="single" w:sz="8" w:space="0" w:color="auto"/>
              <w:right w:val="single" w:sz="8" w:space="0" w:color="auto"/>
            </w:tcBorders>
            <w:shd w:val="clear" w:color="000000" w:fill="D9E1F2"/>
            <w:vAlign w:val="center"/>
            <w:hideMark/>
          </w:tcPr>
          <w:p w14:paraId="22D5F11F" w14:textId="77777777" w:rsidR="003B253D" w:rsidRPr="003B253D" w:rsidRDefault="003B253D" w:rsidP="00CD3421">
            <w:pPr>
              <w:spacing w:after="0" w:line="360" w:lineRule="auto"/>
              <w:ind w:firstLine="0"/>
              <w:jc w:val="center"/>
              <w:rPr>
                <w:rFonts w:eastAsia="Times New Roman" w:cs="Times New Roman"/>
                <w:color w:val="000000"/>
                <w:szCs w:val="24"/>
                <w:lang w:eastAsia="es-EC"/>
              </w:rPr>
            </w:pPr>
            <w:r w:rsidRPr="003B253D">
              <w:rPr>
                <w:rFonts w:eastAsia="Times New Roman" w:cs="Times New Roman"/>
                <w:color w:val="000000"/>
                <w:szCs w:val="24"/>
                <w:lang w:eastAsia="es-EC"/>
              </w:rPr>
              <w:t>100%</w:t>
            </w:r>
          </w:p>
        </w:tc>
      </w:tr>
    </w:tbl>
    <w:p w14:paraId="26EDD8A8" w14:textId="06DB0897" w:rsidR="00D167D9" w:rsidRDefault="00DD4056" w:rsidP="001E2DBA">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79E811E6" w14:textId="08B1D404" w:rsidR="00DD4056" w:rsidRDefault="00DD4056" w:rsidP="001E2DBA">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1E2DBA">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5703A56E" w14:textId="77777777" w:rsidR="00DD4056" w:rsidRDefault="00DD4056" w:rsidP="00CD3421">
      <w:pPr>
        <w:spacing w:line="360" w:lineRule="auto"/>
        <w:rPr>
          <w:rFonts w:cs="Times New Roman"/>
          <w:b/>
          <w:bCs/>
          <w:szCs w:val="24"/>
          <w:lang w:val="es-ES"/>
        </w:rPr>
      </w:pPr>
    </w:p>
    <w:p w14:paraId="6F8BDC35" w14:textId="77777777" w:rsidR="00DD4056" w:rsidRPr="001E2DBA" w:rsidRDefault="00DD4056" w:rsidP="001E2DBA">
      <w:pPr>
        <w:pStyle w:val="NDICEDEILUSTRACIONES"/>
        <w:spacing w:line="360" w:lineRule="auto"/>
        <w:rPr>
          <w:lang w:val="es-ES"/>
        </w:rPr>
      </w:pPr>
      <w:bookmarkStart w:id="37" w:name="_Toc158902793"/>
      <w:bookmarkEnd w:id="37"/>
      <w:r w:rsidRPr="001E2DBA">
        <w:rPr>
          <w:rFonts w:ascii="Arial" w:hAnsi="Arial" w:cs="Arial"/>
          <w:i/>
          <w:iCs/>
          <w:color w:val="202124"/>
          <w:spacing w:val="3"/>
          <w:sz w:val="20"/>
          <w:szCs w:val="20"/>
          <w:shd w:val="clear" w:color="auto" w:fill="FFFFFF"/>
        </w:rPr>
        <w:lastRenderedPageBreak/>
        <w:t>¿Qué prefieres beber cuando vas a un bar?</w:t>
      </w:r>
    </w:p>
    <w:p w14:paraId="638BD536" w14:textId="182EF3B7" w:rsidR="00DD4056" w:rsidRDefault="00231AA6" w:rsidP="00CD3421">
      <w:pPr>
        <w:spacing w:line="360" w:lineRule="auto"/>
        <w:rPr>
          <w:rFonts w:cs="Times New Roman"/>
          <w:b/>
          <w:bCs/>
          <w:szCs w:val="24"/>
          <w:lang w:val="es-ES"/>
        </w:rPr>
      </w:pPr>
      <w:r>
        <w:rPr>
          <w:noProof/>
          <w:lang w:val="es-ES" w:eastAsia="es-ES"/>
        </w:rPr>
        <w:drawing>
          <wp:inline distT="0" distB="0" distL="0" distR="0" wp14:anchorId="5C487770" wp14:editId="23DCFDC9">
            <wp:extent cx="4743450" cy="1724025"/>
            <wp:effectExtent l="0" t="0" r="0" b="9525"/>
            <wp:docPr id="47" name="Gráfico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08D8C7-CB0A-4045-A746-51BCC2EE5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2079F98" w14:textId="77777777" w:rsidR="00D167D9" w:rsidRDefault="00DD4056" w:rsidP="001E2DBA">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067F717B" w14:textId="6C4A58BB" w:rsidR="00DD4056" w:rsidRDefault="00DD4056" w:rsidP="001E2DBA">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1E2DBA">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29FE7921" w14:textId="77777777" w:rsidR="001E2DBA" w:rsidRDefault="001E2DBA" w:rsidP="00CD3421">
      <w:pPr>
        <w:spacing w:line="360" w:lineRule="auto"/>
        <w:rPr>
          <w:rFonts w:ascii="Arial" w:eastAsiaTheme="minorEastAsia" w:hAnsi="Arial" w:cs="Arial"/>
          <w:i/>
          <w:iCs/>
          <w:color w:val="000000"/>
          <w:sz w:val="20"/>
          <w:szCs w:val="20"/>
        </w:rPr>
      </w:pPr>
    </w:p>
    <w:p w14:paraId="62312EA2" w14:textId="77777777"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Análisis e interpretación</w:t>
      </w:r>
    </w:p>
    <w:p w14:paraId="13D6EA7A" w14:textId="611D5C36" w:rsidR="00DD4056" w:rsidRDefault="00DD4056" w:rsidP="00CD3421">
      <w:pPr>
        <w:spacing w:line="360" w:lineRule="auto"/>
        <w:rPr>
          <w:rFonts w:eastAsiaTheme="minorEastAsia" w:cs="Times New Roman"/>
          <w:color w:val="000000"/>
          <w:szCs w:val="24"/>
        </w:rPr>
      </w:pPr>
      <w:r>
        <w:rPr>
          <w:rFonts w:eastAsiaTheme="minorEastAsia" w:cs="Times New Roman"/>
          <w:color w:val="000000"/>
          <w:szCs w:val="24"/>
        </w:rPr>
        <w:t xml:space="preserve">El resultado de la encuesta indica que casi el 66% de la población prefiere consumir cerveza en este tipo de establecimientos para socializar con amigos y disfrutar del ambiente, por lo cual tendremos que invertir mucho </w:t>
      </w:r>
      <w:r w:rsidR="008610F7">
        <w:rPr>
          <w:rFonts w:eastAsiaTheme="minorEastAsia" w:cs="Times New Roman"/>
          <w:color w:val="000000"/>
          <w:szCs w:val="24"/>
        </w:rPr>
        <w:t>más</w:t>
      </w:r>
      <w:r>
        <w:rPr>
          <w:rFonts w:eastAsiaTheme="minorEastAsia" w:cs="Times New Roman"/>
          <w:color w:val="000000"/>
          <w:szCs w:val="24"/>
        </w:rPr>
        <w:t xml:space="preserve"> en este tipo de bebidas para el éxito de nuestro negocio.</w:t>
      </w:r>
    </w:p>
    <w:p w14:paraId="61AFFDFB" w14:textId="3F6A97DE" w:rsidR="00DD4056" w:rsidRDefault="00DD4056" w:rsidP="00CD3421">
      <w:pPr>
        <w:spacing w:line="360" w:lineRule="auto"/>
        <w:ind w:firstLine="0"/>
        <w:rPr>
          <w:rFonts w:eastAsiaTheme="minorEastAsia" w:cs="Times New Roman"/>
          <w:color w:val="000000"/>
          <w:szCs w:val="24"/>
        </w:rPr>
      </w:pPr>
    </w:p>
    <w:p w14:paraId="37AF6A97" w14:textId="77777777" w:rsidR="00DD4056" w:rsidRPr="001E2DBA" w:rsidRDefault="00DD4056" w:rsidP="001E2DBA">
      <w:pPr>
        <w:pStyle w:val="NDICEDETABLAS"/>
        <w:spacing w:line="360" w:lineRule="auto"/>
        <w:rPr>
          <w:rFonts w:eastAsiaTheme="minorEastAsia"/>
        </w:rPr>
      </w:pPr>
      <w:bookmarkStart w:id="38" w:name="_Toc158902757"/>
      <w:bookmarkEnd w:id="38"/>
      <w:r w:rsidRPr="001E2DBA">
        <w:rPr>
          <w:rFonts w:ascii="Arial" w:hAnsi="Arial" w:cs="Arial"/>
          <w:i/>
          <w:iCs/>
          <w:color w:val="202124"/>
          <w:spacing w:val="3"/>
          <w:sz w:val="20"/>
          <w:szCs w:val="20"/>
          <w:shd w:val="clear" w:color="auto" w:fill="FFFFFF"/>
        </w:rPr>
        <w:t>¿Te gustaría que el bar organizara eventos especiales, como torneos de billar u otras competencias?</w:t>
      </w:r>
    </w:p>
    <w:tbl>
      <w:tblPr>
        <w:tblW w:w="6800" w:type="dxa"/>
        <w:tblCellMar>
          <w:left w:w="70" w:type="dxa"/>
          <w:right w:w="70" w:type="dxa"/>
        </w:tblCellMar>
        <w:tblLook w:val="04A0" w:firstRow="1" w:lastRow="0" w:firstColumn="1" w:lastColumn="0" w:noHBand="0" w:noVBand="1"/>
      </w:tblPr>
      <w:tblGrid>
        <w:gridCol w:w="2980"/>
        <w:gridCol w:w="2120"/>
        <w:gridCol w:w="1700"/>
      </w:tblGrid>
      <w:tr w:rsidR="00DD4056" w:rsidRPr="00BC374A" w14:paraId="607ABC9F" w14:textId="77777777" w:rsidTr="007423A4">
        <w:trPr>
          <w:trHeight w:val="315"/>
        </w:trPr>
        <w:tc>
          <w:tcPr>
            <w:tcW w:w="2980" w:type="dxa"/>
            <w:tcBorders>
              <w:top w:val="single" w:sz="8" w:space="0" w:color="auto"/>
              <w:left w:val="single" w:sz="8" w:space="0" w:color="auto"/>
              <w:bottom w:val="single" w:sz="4" w:space="0" w:color="auto"/>
              <w:right w:val="single" w:sz="4" w:space="0" w:color="auto"/>
            </w:tcBorders>
            <w:shd w:val="clear" w:color="000000" w:fill="FF7C80"/>
            <w:vAlign w:val="center"/>
            <w:hideMark/>
          </w:tcPr>
          <w:p w14:paraId="5F98E59D"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Variable</w:t>
            </w:r>
          </w:p>
        </w:tc>
        <w:tc>
          <w:tcPr>
            <w:tcW w:w="2120" w:type="dxa"/>
            <w:tcBorders>
              <w:top w:val="single" w:sz="8" w:space="0" w:color="auto"/>
              <w:left w:val="nil"/>
              <w:bottom w:val="single" w:sz="4" w:space="0" w:color="auto"/>
              <w:right w:val="single" w:sz="4" w:space="0" w:color="auto"/>
            </w:tcBorders>
            <w:shd w:val="clear" w:color="000000" w:fill="FF7C80"/>
            <w:vAlign w:val="center"/>
            <w:hideMark/>
          </w:tcPr>
          <w:p w14:paraId="07ADB22C"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Frecuencia</w:t>
            </w:r>
          </w:p>
        </w:tc>
        <w:tc>
          <w:tcPr>
            <w:tcW w:w="1700" w:type="dxa"/>
            <w:tcBorders>
              <w:top w:val="single" w:sz="8" w:space="0" w:color="auto"/>
              <w:left w:val="nil"/>
              <w:bottom w:val="single" w:sz="4" w:space="0" w:color="auto"/>
              <w:right w:val="single" w:sz="8" w:space="0" w:color="auto"/>
            </w:tcBorders>
            <w:shd w:val="clear" w:color="000000" w:fill="FF7C80"/>
            <w:vAlign w:val="center"/>
            <w:hideMark/>
          </w:tcPr>
          <w:p w14:paraId="2D98F84F"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w:t>
            </w:r>
          </w:p>
        </w:tc>
      </w:tr>
      <w:tr w:rsidR="00DD4056" w:rsidRPr="00BC374A" w14:paraId="739BC9B0" w14:textId="77777777" w:rsidTr="007423A4">
        <w:trPr>
          <w:trHeight w:val="315"/>
        </w:trPr>
        <w:tc>
          <w:tcPr>
            <w:tcW w:w="2980" w:type="dxa"/>
            <w:tcBorders>
              <w:top w:val="nil"/>
              <w:left w:val="single" w:sz="8" w:space="0" w:color="auto"/>
              <w:bottom w:val="single" w:sz="4" w:space="0" w:color="auto"/>
              <w:right w:val="single" w:sz="4" w:space="0" w:color="auto"/>
            </w:tcBorders>
            <w:shd w:val="clear" w:color="auto" w:fill="auto"/>
            <w:vAlign w:val="bottom"/>
            <w:hideMark/>
          </w:tcPr>
          <w:p w14:paraId="5FA31C5E"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Si</w:t>
            </w:r>
          </w:p>
        </w:tc>
        <w:tc>
          <w:tcPr>
            <w:tcW w:w="2120" w:type="dxa"/>
            <w:tcBorders>
              <w:top w:val="nil"/>
              <w:left w:val="nil"/>
              <w:bottom w:val="single" w:sz="4" w:space="0" w:color="auto"/>
              <w:right w:val="single" w:sz="4" w:space="0" w:color="auto"/>
            </w:tcBorders>
            <w:shd w:val="clear" w:color="auto" w:fill="auto"/>
            <w:vAlign w:val="center"/>
            <w:hideMark/>
          </w:tcPr>
          <w:p w14:paraId="0F841E9D"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107</w:t>
            </w:r>
          </w:p>
        </w:tc>
        <w:tc>
          <w:tcPr>
            <w:tcW w:w="1700" w:type="dxa"/>
            <w:tcBorders>
              <w:top w:val="nil"/>
              <w:left w:val="nil"/>
              <w:bottom w:val="single" w:sz="4" w:space="0" w:color="auto"/>
              <w:right w:val="single" w:sz="8" w:space="0" w:color="auto"/>
            </w:tcBorders>
            <w:shd w:val="clear" w:color="auto" w:fill="auto"/>
            <w:vAlign w:val="center"/>
            <w:hideMark/>
          </w:tcPr>
          <w:p w14:paraId="5A97260E"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75%</w:t>
            </w:r>
          </w:p>
        </w:tc>
      </w:tr>
      <w:tr w:rsidR="00DD4056" w:rsidRPr="00BC374A" w14:paraId="6F05033F" w14:textId="77777777" w:rsidTr="007423A4">
        <w:trPr>
          <w:trHeight w:val="315"/>
        </w:trPr>
        <w:tc>
          <w:tcPr>
            <w:tcW w:w="2980" w:type="dxa"/>
            <w:tcBorders>
              <w:top w:val="nil"/>
              <w:left w:val="single" w:sz="8" w:space="0" w:color="auto"/>
              <w:bottom w:val="single" w:sz="4" w:space="0" w:color="auto"/>
              <w:right w:val="single" w:sz="4" w:space="0" w:color="auto"/>
            </w:tcBorders>
            <w:shd w:val="clear" w:color="auto" w:fill="auto"/>
            <w:vAlign w:val="bottom"/>
            <w:hideMark/>
          </w:tcPr>
          <w:p w14:paraId="3A9566A4"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No</w:t>
            </w:r>
          </w:p>
        </w:tc>
        <w:tc>
          <w:tcPr>
            <w:tcW w:w="2120" w:type="dxa"/>
            <w:tcBorders>
              <w:top w:val="nil"/>
              <w:left w:val="nil"/>
              <w:bottom w:val="single" w:sz="4" w:space="0" w:color="auto"/>
              <w:right w:val="single" w:sz="4" w:space="0" w:color="auto"/>
            </w:tcBorders>
            <w:shd w:val="clear" w:color="auto" w:fill="auto"/>
            <w:vAlign w:val="center"/>
            <w:hideMark/>
          </w:tcPr>
          <w:p w14:paraId="108F653E"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6</w:t>
            </w:r>
          </w:p>
        </w:tc>
        <w:tc>
          <w:tcPr>
            <w:tcW w:w="1700" w:type="dxa"/>
            <w:tcBorders>
              <w:top w:val="nil"/>
              <w:left w:val="nil"/>
              <w:bottom w:val="single" w:sz="4" w:space="0" w:color="auto"/>
              <w:right w:val="single" w:sz="8" w:space="0" w:color="auto"/>
            </w:tcBorders>
            <w:shd w:val="clear" w:color="auto" w:fill="auto"/>
            <w:vAlign w:val="center"/>
            <w:hideMark/>
          </w:tcPr>
          <w:p w14:paraId="682BAFD2"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4%</w:t>
            </w:r>
          </w:p>
        </w:tc>
      </w:tr>
      <w:tr w:rsidR="00DD4056" w:rsidRPr="00BC374A" w14:paraId="70B5D7F9" w14:textId="77777777" w:rsidTr="007423A4">
        <w:trPr>
          <w:trHeight w:val="315"/>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14:paraId="2E5A80AC"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Tal Vez</w:t>
            </w:r>
          </w:p>
        </w:tc>
        <w:tc>
          <w:tcPr>
            <w:tcW w:w="2120" w:type="dxa"/>
            <w:tcBorders>
              <w:top w:val="nil"/>
              <w:left w:val="nil"/>
              <w:bottom w:val="single" w:sz="4" w:space="0" w:color="auto"/>
              <w:right w:val="single" w:sz="4" w:space="0" w:color="auto"/>
            </w:tcBorders>
            <w:shd w:val="clear" w:color="auto" w:fill="auto"/>
            <w:vAlign w:val="center"/>
            <w:hideMark/>
          </w:tcPr>
          <w:p w14:paraId="610718D4"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30</w:t>
            </w:r>
          </w:p>
        </w:tc>
        <w:tc>
          <w:tcPr>
            <w:tcW w:w="1700" w:type="dxa"/>
            <w:tcBorders>
              <w:top w:val="nil"/>
              <w:left w:val="nil"/>
              <w:bottom w:val="single" w:sz="4" w:space="0" w:color="auto"/>
              <w:right w:val="single" w:sz="8" w:space="0" w:color="auto"/>
            </w:tcBorders>
            <w:shd w:val="clear" w:color="auto" w:fill="auto"/>
            <w:vAlign w:val="center"/>
            <w:hideMark/>
          </w:tcPr>
          <w:p w14:paraId="68506EC1"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21%</w:t>
            </w:r>
          </w:p>
        </w:tc>
      </w:tr>
      <w:tr w:rsidR="00DD4056" w:rsidRPr="00BC374A" w14:paraId="4ACC90E8" w14:textId="77777777" w:rsidTr="007423A4">
        <w:trPr>
          <w:trHeight w:val="330"/>
        </w:trPr>
        <w:tc>
          <w:tcPr>
            <w:tcW w:w="2980" w:type="dxa"/>
            <w:tcBorders>
              <w:top w:val="nil"/>
              <w:left w:val="single" w:sz="8" w:space="0" w:color="auto"/>
              <w:bottom w:val="single" w:sz="8" w:space="0" w:color="auto"/>
              <w:right w:val="single" w:sz="4" w:space="0" w:color="auto"/>
            </w:tcBorders>
            <w:shd w:val="clear" w:color="000000" w:fill="D9E1F2"/>
            <w:vAlign w:val="center"/>
            <w:hideMark/>
          </w:tcPr>
          <w:p w14:paraId="0B2B60F3"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Total</w:t>
            </w:r>
          </w:p>
        </w:tc>
        <w:tc>
          <w:tcPr>
            <w:tcW w:w="2120" w:type="dxa"/>
            <w:tcBorders>
              <w:top w:val="nil"/>
              <w:left w:val="nil"/>
              <w:bottom w:val="single" w:sz="8" w:space="0" w:color="auto"/>
              <w:right w:val="single" w:sz="4" w:space="0" w:color="auto"/>
            </w:tcBorders>
            <w:shd w:val="clear" w:color="000000" w:fill="D9E1F2"/>
            <w:vAlign w:val="center"/>
            <w:hideMark/>
          </w:tcPr>
          <w:p w14:paraId="1A32F690"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143</w:t>
            </w:r>
          </w:p>
        </w:tc>
        <w:tc>
          <w:tcPr>
            <w:tcW w:w="1700" w:type="dxa"/>
            <w:tcBorders>
              <w:top w:val="nil"/>
              <w:left w:val="nil"/>
              <w:bottom w:val="single" w:sz="8" w:space="0" w:color="auto"/>
              <w:right w:val="single" w:sz="8" w:space="0" w:color="auto"/>
            </w:tcBorders>
            <w:shd w:val="clear" w:color="000000" w:fill="D9E1F2"/>
            <w:vAlign w:val="center"/>
            <w:hideMark/>
          </w:tcPr>
          <w:p w14:paraId="3029B334" w14:textId="77777777" w:rsidR="00DD4056" w:rsidRPr="00BC374A" w:rsidRDefault="00DD4056" w:rsidP="00CD3421">
            <w:pPr>
              <w:spacing w:after="0" w:line="360" w:lineRule="auto"/>
              <w:jc w:val="center"/>
              <w:rPr>
                <w:rFonts w:eastAsia="Times New Roman" w:cs="Times New Roman"/>
                <w:color w:val="000000"/>
                <w:szCs w:val="24"/>
                <w:lang w:eastAsia="es-EC"/>
              </w:rPr>
            </w:pPr>
            <w:r w:rsidRPr="00BC374A">
              <w:rPr>
                <w:rFonts w:eastAsia="Times New Roman" w:cs="Times New Roman"/>
                <w:color w:val="000000"/>
                <w:szCs w:val="24"/>
                <w:lang w:eastAsia="es-EC"/>
              </w:rPr>
              <w:t>100%</w:t>
            </w:r>
          </w:p>
        </w:tc>
      </w:tr>
    </w:tbl>
    <w:p w14:paraId="050C32A5" w14:textId="77777777" w:rsidR="00D167D9" w:rsidRDefault="00DD4056" w:rsidP="001E2DBA">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3C5D5CD7" w14:textId="1A1464FF" w:rsidR="00DD4056" w:rsidRDefault="00DD4056" w:rsidP="001E2DBA">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1E2DBA">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204AEC88" w14:textId="1B73598A" w:rsidR="001E2DBA" w:rsidRDefault="001E2DBA" w:rsidP="00CD3421">
      <w:pPr>
        <w:spacing w:line="360" w:lineRule="auto"/>
        <w:ind w:firstLine="0"/>
        <w:rPr>
          <w:rFonts w:ascii="Arial" w:eastAsiaTheme="minorEastAsia" w:hAnsi="Arial" w:cs="Arial"/>
          <w:i/>
          <w:iCs/>
          <w:color w:val="000000"/>
          <w:sz w:val="20"/>
          <w:szCs w:val="20"/>
        </w:rPr>
      </w:pPr>
    </w:p>
    <w:p w14:paraId="333EC0E0" w14:textId="097A1EA1" w:rsidR="001E2DBA" w:rsidRDefault="001E2DBA" w:rsidP="00CD3421">
      <w:pPr>
        <w:spacing w:line="360" w:lineRule="auto"/>
        <w:ind w:firstLine="0"/>
        <w:rPr>
          <w:rFonts w:ascii="Arial" w:eastAsiaTheme="minorEastAsia" w:hAnsi="Arial" w:cs="Arial"/>
          <w:i/>
          <w:iCs/>
          <w:color w:val="000000"/>
          <w:sz w:val="20"/>
          <w:szCs w:val="20"/>
        </w:rPr>
      </w:pPr>
    </w:p>
    <w:p w14:paraId="2CF5C461" w14:textId="77777777" w:rsidR="001E2DBA" w:rsidRDefault="001E2DBA" w:rsidP="00CD3421">
      <w:pPr>
        <w:spacing w:line="360" w:lineRule="auto"/>
        <w:ind w:firstLine="0"/>
        <w:rPr>
          <w:rFonts w:ascii="Arial" w:eastAsiaTheme="minorEastAsia" w:hAnsi="Arial" w:cs="Arial"/>
          <w:i/>
          <w:iCs/>
          <w:color w:val="000000"/>
          <w:sz w:val="20"/>
          <w:szCs w:val="20"/>
        </w:rPr>
      </w:pPr>
    </w:p>
    <w:p w14:paraId="64BF85A9" w14:textId="2257D32D" w:rsidR="00DD4056" w:rsidRDefault="00DD4056" w:rsidP="00CD3421">
      <w:pPr>
        <w:pStyle w:val="NDICEDEILUSTRACIONES"/>
        <w:spacing w:line="360" w:lineRule="auto"/>
        <w:rPr>
          <w:lang w:val="es-ES"/>
        </w:rPr>
      </w:pPr>
      <w:bookmarkStart w:id="39" w:name="_Toc158902794"/>
      <w:bookmarkEnd w:id="39"/>
    </w:p>
    <w:p w14:paraId="22779144" w14:textId="77777777" w:rsidR="00DD4056" w:rsidRDefault="00DD4056" w:rsidP="001E2DBA">
      <w:pPr>
        <w:spacing w:line="360" w:lineRule="auto"/>
        <w:ind w:firstLine="0"/>
        <w:rPr>
          <w:rFonts w:ascii="Arial" w:hAnsi="Arial" w:cs="Arial"/>
          <w:i/>
          <w:iCs/>
          <w:color w:val="202124"/>
          <w:spacing w:val="3"/>
          <w:sz w:val="20"/>
          <w:szCs w:val="20"/>
          <w:shd w:val="clear" w:color="auto" w:fill="FFFFFF"/>
        </w:rPr>
      </w:pPr>
      <w:r w:rsidRPr="00BC374A">
        <w:rPr>
          <w:rFonts w:ascii="Arial" w:hAnsi="Arial" w:cs="Arial"/>
          <w:i/>
          <w:iCs/>
          <w:color w:val="202124"/>
          <w:spacing w:val="3"/>
          <w:sz w:val="20"/>
          <w:szCs w:val="20"/>
          <w:shd w:val="clear" w:color="auto" w:fill="FFFFFF"/>
        </w:rPr>
        <w:t>¿Te gustaría que el bar organizara eventos especiales, como torneos de billar u otras competencias?</w:t>
      </w:r>
    </w:p>
    <w:p w14:paraId="627A0636" w14:textId="02F5548C" w:rsidR="00DD4056" w:rsidRDefault="00DD4056" w:rsidP="00CD3421">
      <w:pPr>
        <w:spacing w:line="360" w:lineRule="auto"/>
        <w:rPr>
          <w:rFonts w:cs="Times New Roman"/>
          <w:b/>
          <w:bCs/>
          <w:szCs w:val="24"/>
          <w:lang w:val="es-ES"/>
        </w:rPr>
      </w:pPr>
      <w:r>
        <w:rPr>
          <w:b/>
          <w:bCs/>
          <w:noProof/>
          <w:lang w:val="es-ES" w:eastAsia="es-ES"/>
        </w:rPr>
        <w:drawing>
          <wp:inline distT="0" distB="0" distL="0" distR="0" wp14:anchorId="355A73EB" wp14:editId="6A1DD882">
            <wp:extent cx="5400040" cy="18121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colorTemperature colorTemp="5300"/>
                              </a14:imgEffect>
                            </a14:imgLayer>
                          </a14:imgProps>
                        </a:ext>
                        <a:ext uri="{28A0092B-C50C-407E-A947-70E740481C1C}">
                          <a14:useLocalDpi xmlns:a14="http://schemas.microsoft.com/office/drawing/2010/main" val="0"/>
                        </a:ext>
                      </a:extLst>
                    </a:blip>
                    <a:srcRect t="26051"/>
                    <a:stretch/>
                  </pic:blipFill>
                  <pic:spPr bwMode="auto">
                    <a:xfrm>
                      <a:off x="0" y="0"/>
                      <a:ext cx="5400040" cy="1812110"/>
                    </a:xfrm>
                    <a:prstGeom prst="rect">
                      <a:avLst/>
                    </a:prstGeom>
                    <a:noFill/>
                    <a:ln>
                      <a:noFill/>
                    </a:ln>
                    <a:extLst>
                      <a:ext uri="{53640926-AAD7-44D8-BBD7-CCE9431645EC}">
                        <a14:shadowObscured xmlns:a14="http://schemas.microsoft.com/office/drawing/2010/main"/>
                      </a:ext>
                    </a:extLst>
                  </pic:spPr>
                </pic:pic>
              </a:graphicData>
            </a:graphic>
          </wp:inline>
        </w:drawing>
      </w:r>
    </w:p>
    <w:p w14:paraId="603CC3F8" w14:textId="77777777" w:rsidR="00D167D9" w:rsidRDefault="00DD4056" w:rsidP="00FB7147">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43AA0557" w14:textId="222B9894" w:rsidR="00341E09" w:rsidRDefault="00DD4056" w:rsidP="00FB7147">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FB7147">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6B607B6A" w14:textId="77777777" w:rsidR="00FB7147" w:rsidRDefault="00FB7147" w:rsidP="00CD3421">
      <w:pPr>
        <w:spacing w:line="360" w:lineRule="auto"/>
        <w:rPr>
          <w:rFonts w:ascii="Arial" w:eastAsiaTheme="minorEastAsia" w:hAnsi="Arial" w:cs="Arial"/>
          <w:i/>
          <w:iCs/>
          <w:color w:val="000000"/>
          <w:sz w:val="20"/>
          <w:szCs w:val="20"/>
        </w:rPr>
      </w:pPr>
    </w:p>
    <w:p w14:paraId="70C23168" w14:textId="77777777"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Análisis e interpretación</w:t>
      </w:r>
    </w:p>
    <w:p w14:paraId="64EE44DC" w14:textId="7D8925FA" w:rsidR="00DD4056" w:rsidRDefault="00DD4056" w:rsidP="00CD3421">
      <w:pPr>
        <w:spacing w:line="360" w:lineRule="auto"/>
        <w:rPr>
          <w:rFonts w:eastAsiaTheme="minorEastAsia" w:cs="Times New Roman"/>
          <w:color w:val="000000"/>
          <w:szCs w:val="24"/>
        </w:rPr>
      </w:pPr>
      <w:r>
        <w:rPr>
          <w:rFonts w:eastAsiaTheme="minorEastAsia" w:cs="Times New Roman"/>
          <w:color w:val="000000"/>
          <w:szCs w:val="24"/>
        </w:rPr>
        <w:t>Los datos obtenidos acerca de este tipo de pregunta nos reflejan que la mayoría de personas tiene un fuerte interés que el establecimiento realice este tipo de actividades con frecuencia esto sería una buena estrategia para para atraer y fidelizar a nuestros clientes a nuestro local.</w:t>
      </w:r>
    </w:p>
    <w:p w14:paraId="1182DB37" w14:textId="77777777" w:rsidR="00FB7147" w:rsidRDefault="00FB7147" w:rsidP="00CD3421">
      <w:pPr>
        <w:spacing w:line="360" w:lineRule="auto"/>
        <w:rPr>
          <w:rFonts w:eastAsiaTheme="minorEastAsia" w:cs="Times New Roman"/>
          <w:color w:val="000000"/>
          <w:szCs w:val="24"/>
        </w:rPr>
      </w:pPr>
    </w:p>
    <w:p w14:paraId="324E82E7" w14:textId="77777777" w:rsidR="00DD4056" w:rsidRPr="00FB7147" w:rsidRDefault="00DD4056" w:rsidP="00FB7147">
      <w:pPr>
        <w:pStyle w:val="NDICEDETABLAS"/>
        <w:spacing w:line="360" w:lineRule="auto"/>
        <w:rPr>
          <w:rFonts w:eastAsiaTheme="minorEastAsia"/>
        </w:rPr>
      </w:pPr>
      <w:bookmarkStart w:id="40" w:name="_Toc158902758"/>
      <w:bookmarkEnd w:id="40"/>
      <w:r w:rsidRPr="00FB7147">
        <w:rPr>
          <w:rFonts w:ascii="Arial" w:hAnsi="Arial" w:cs="Arial"/>
          <w:i/>
          <w:iCs/>
          <w:color w:val="202124"/>
          <w:spacing w:val="3"/>
          <w:sz w:val="20"/>
          <w:szCs w:val="20"/>
          <w:shd w:val="clear" w:color="auto" w:fill="FFFFFF"/>
        </w:rPr>
        <w:t>¿Qué horario preferirías para visitar un bar con mesa de billar?</w:t>
      </w:r>
    </w:p>
    <w:tbl>
      <w:tblPr>
        <w:tblW w:w="7220" w:type="dxa"/>
        <w:tblCellMar>
          <w:left w:w="70" w:type="dxa"/>
          <w:right w:w="70" w:type="dxa"/>
        </w:tblCellMar>
        <w:tblLook w:val="04A0" w:firstRow="1" w:lastRow="0" w:firstColumn="1" w:lastColumn="0" w:noHBand="0" w:noVBand="1"/>
      </w:tblPr>
      <w:tblGrid>
        <w:gridCol w:w="3400"/>
        <w:gridCol w:w="2120"/>
        <w:gridCol w:w="1700"/>
      </w:tblGrid>
      <w:tr w:rsidR="00DD4056" w:rsidRPr="008E686C" w14:paraId="28814525" w14:textId="77777777" w:rsidTr="007423A4">
        <w:trPr>
          <w:trHeight w:val="315"/>
        </w:trPr>
        <w:tc>
          <w:tcPr>
            <w:tcW w:w="3400" w:type="dxa"/>
            <w:tcBorders>
              <w:top w:val="single" w:sz="8" w:space="0" w:color="auto"/>
              <w:left w:val="single" w:sz="8" w:space="0" w:color="auto"/>
              <w:bottom w:val="single" w:sz="4" w:space="0" w:color="auto"/>
              <w:right w:val="single" w:sz="4" w:space="0" w:color="auto"/>
            </w:tcBorders>
            <w:shd w:val="clear" w:color="000000" w:fill="FF7C80"/>
            <w:vAlign w:val="center"/>
            <w:hideMark/>
          </w:tcPr>
          <w:p w14:paraId="0900A04D"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Variable</w:t>
            </w:r>
          </w:p>
        </w:tc>
        <w:tc>
          <w:tcPr>
            <w:tcW w:w="2120" w:type="dxa"/>
            <w:tcBorders>
              <w:top w:val="single" w:sz="8" w:space="0" w:color="auto"/>
              <w:left w:val="nil"/>
              <w:bottom w:val="single" w:sz="4" w:space="0" w:color="auto"/>
              <w:right w:val="single" w:sz="4" w:space="0" w:color="auto"/>
            </w:tcBorders>
            <w:shd w:val="clear" w:color="000000" w:fill="FF7C80"/>
            <w:vAlign w:val="center"/>
            <w:hideMark/>
          </w:tcPr>
          <w:p w14:paraId="78126F47"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Frecuencia</w:t>
            </w:r>
          </w:p>
        </w:tc>
        <w:tc>
          <w:tcPr>
            <w:tcW w:w="1700" w:type="dxa"/>
            <w:tcBorders>
              <w:top w:val="single" w:sz="8" w:space="0" w:color="auto"/>
              <w:left w:val="nil"/>
              <w:bottom w:val="single" w:sz="4" w:space="0" w:color="auto"/>
              <w:right w:val="single" w:sz="8" w:space="0" w:color="auto"/>
            </w:tcBorders>
            <w:shd w:val="clear" w:color="000000" w:fill="FF7C80"/>
            <w:vAlign w:val="center"/>
            <w:hideMark/>
          </w:tcPr>
          <w:p w14:paraId="7643F7AB"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w:t>
            </w:r>
          </w:p>
        </w:tc>
      </w:tr>
      <w:tr w:rsidR="00DD4056" w:rsidRPr="008E686C" w14:paraId="72E1A471"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0246772F" w14:textId="77777777" w:rsidR="00DD4056" w:rsidRPr="008E686C" w:rsidRDefault="00DD4056" w:rsidP="00FB7147">
            <w:pPr>
              <w:spacing w:after="0" w:line="360" w:lineRule="auto"/>
              <w:ind w:firstLine="0"/>
              <w:rPr>
                <w:rFonts w:eastAsia="Times New Roman" w:cs="Times New Roman"/>
                <w:color w:val="000000"/>
                <w:szCs w:val="24"/>
                <w:lang w:eastAsia="es-EC"/>
              </w:rPr>
            </w:pPr>
            <w:r w:rsidRPr="008E686C">
              <w:rPr>
                <w:rFonts w:eastAsia="Times New Roman" w:cs="Times New Roman"/>
                <w:color w:val="000000"/>
                <w:szCs w:val="24"/>
                <w:lang w:eastAsia="es-EC"/>
              </w:rPr>
              <w:t>Tarde (después de las 18:00 horas)</w:t>
            </w:r>
          </w:p>
        </w:tc>
        <w:tc>
          <w:tcPr>
            <w:tcW w:w="2120" w:type="dxa"/>
            <w:tcBorders>
              <w:top w:val="nil"/>
              <w:left w:val="nil"/>
              <w:bottom w:val="single" w:sz="4" w:space="0" w:color="auto"/>
              <w:right w:val="single" w:sz="4" w:space="0" w:color="auto"/>
            </w:tcBorders>
            <w:shd w:val="clear" w:color="auto" w:fill="auto"/>
            <w:vAlign w:val="center"/>
            <w:hideMark/>
          </w:tcPr>
          <w:p w14:paraId="6456F846"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73</w:t>
            </w:r>
          </w:p>
        </w:tc>
        <w:tc>
          <w:tcPr>
            <w:tcW w:w="1700" w:type="dxa"/>
            <w:tcBorders>
              <w:top w:val="nil"/>
              <w:left w:val="nil"/>
              <w:bottom w:val="single" w:sz="4" w:space="0" w:color="auto"/>
              <w:right w:val="single" w:sz="8" w:space="0" w:color="auto"/>
            </w:tcBorders>
            <w:shd w:val="clear" w:color="auto" w:fill="auto"/>
            <w:vAlign w:val="center"/>
            <w:hideMark/>
          </w:tcPr>
          <w:p w14:paraId="777F8A18"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51%</w:t>
            </w:r>
          </w:p>
        </w:tc>
      </w:tr>
      <w:tr w:rsidR="00DD4056" w:rsidRPr="008E686C" w14:paraId="5D6934C3"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556E6847" w14:textId="77777777" w:rsidR="00DD4056" w:rsidRPr="008E686C" w:rsidRDefault="00DD4056" w:rsidP="00FB7147">
            <w:pPr>
              <w:spacing w:after="0" w:line="360" w:lineRule="auto"/>
              <w:ind w:firstLine="0"/>
              <w:rPr>
                <w:rFonts w:eastAsia="Times New Roman" w:cs="Times New Roman"/>
                <w:color w:val="000000"/>
                <w:szCs w:val="24"/>
                <w:lang w:eastAsia="es-EC"/>
              </w:rPr>
            </w:pPr>
            <w:r w:rsidRPr="008E686C">
              <w:rPr>
                <w:rFonts w:eastAsia="Times New Roman" w:cs="Times New Roman"/>
                <w:color w:val="000000"/>
                <w:szCs w:val="24"/>
                <w:lang w:eastAsia="es-EC"/>
              </w:rPr>
              <w:t>Noche (después de las 20:00 horas)</w:t>
            </w:r>
          </w:p>
        </w:tc>
        <w:tc>
          <w:tcPr>
            <w:tcW w:w="2120" w:type="dxa"/>
            <w:tcBorders>
              <w:top w:val="nil"/>
              <w:left w:val="nil"/>
              <w:bottom w:val="single" w:sz="4" w:space="0" w:color="auto"/>
              <w:right w:val="single" w:sz="4" w:space="0" w:color="auto"/>
            </w:tcBorders>
            <w:shd w:val="clear" w:color="auto" w:fill="auto"/>
            <w:vAlign w:val="center"/>
            <w:hideMark/>
          </w:tcPr>
          <w:p w14:paraId="07A354EC"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40</w:t>
            </w:r>
          </w:p>
        </w:tc>
        <w:tc>
          <w:tcPr>
            <w:tcW w:w="1700" w:type="dxa"/>
            <w:tcBorders>
              <w:top w:val="nil"/>
              <w:left w:val="nil"/>
              <w:bottom w:val="single" w:sz="4" w:space="0" w:color="auto"/>
              <w:right w:val="single" w:sz="8" w:space="0" w:color="auto"/>
            </w:tcBorders>
            <w:shd w:val="clear" w:color="auto" w:fill="auto"/>
            <w:vAlign w:val="center"/>
            <w:hideMark/>
          </w:tcPr>
          <w:p w14:paraId="1FFD8F25"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28%</w:t>
            </w:r>
          </w:p>
        </w:tc>
      </w:tr>
      <w:tr w:rsidR="00DD4056" w:rsidRPr="008E686C" w14:paraId="6D0B9493"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281A1121" w14:textId="77777777" w:rsidR="00DD4056" w:rsidRPr="008E686C" w:rsidRDefault="00DD4056" w:rsidP="00FB7147">
            <w:pPr>
              <w:spacing w:after="0" w:line="360" w:lineRule="auto"/>
              <w:ind w:firstLine="0"/>
              <w:rPr>
                <w:rFonts w:eastAsia="Times New Roman" w:cs="Times New Roman"/>
                <w:color w:val="000000"/>
                <w:szCs w:val="24"/>
                <w:lang w:eastAsia="es-EC"/>
              </w:rPr>
            </w:pPr>
            <w:r w:rsidRPr="008E686C">
              <w:rPr>
                <w:rFonts w:eastAsia="Times New Roman" w:cs="Times New Roman"/>
                <w:color w:val="000000"/>
                <w:szCs w:val="24"/>
                <w:lang w:eastAsia="es-EC"/>
              </w:rPr>
              <w:t>Fin de semana (todo el día)</w:t>
            </w:r>
          </w:p>
        </w:tc>
        <w:tc>
          <w:tcPr>
            <w:tcW w:w="2120" w:type="dxa"/>
            <w:tcBorders>
              <w:top w:val="nil"/>
              <w:left w:val="nil"/>
              <w:bottom w:val="single" w:sz="4" w:space="0" w:color="auto"/>
              <w:right w:val="single" w:sz="4" w:space="0" w:color="auto"/>
            </w:tcBorders>
            <w:shd w:val="clear" w:color="auto" w:fill="auto"/>
            <w:vAlign w:val="center"/>
            <w:hideMark/>
          </w:tcPr>
          <w:p w14:paraId="0B0FF53C"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30</w:t>
            </w:r>
          </w:p>
        </w:tc>
        <w:tc>
          <w:tcPr>
            <w:tcW w:w="1700" w:type="dxa"/>
            <w:tcBorders>
              <w:top w:val="nil"/>
              <w:left w:val="nil"/>
              <w:bottom w:val="single" w:sz="4" w:space="0" w:color="auto"/>
              <w:right w:val="single" w:sz="8" w:space="0" w:color="auto"/>
            </w:tcBorders>
            <w:shd w:val="clear" w:color="auto" w:fill="auto"/>
            <w:vAlign w:val="center"/>
            <w:hideMark/>
          </w:tcPr>
          <w:p w14:paraId="7E3FB4E4"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21%</w:t>
            </w:r>
          </w:p>
        </w:tc>
      </w:tr>
      <w:tr w:rsidR="00DD4056" w:rsidRPr="008E686C" w14:paraId="4E642780" w14:textId="77777777" w:rsidTr="007423A4">
        <w:trPr>
          <w:trHeight w:val="330"/>
        </w:trPr>
        <w:tc>
          <w:tcPr>
            <w:tcW w:w="3400" w:type="dxa"/>
            <w:tcBorders>
              <w:top w:val="nil"/>
              <w:left w:val="single" w:sz="8" w:space="0" w:color="auto"/>
              <w:bottom w:val="single" w:sz="8" w:space="0" w:color="auto"/>
              <w:right w:val="single" w:sz="4" w:space="0" w:color="auto"/>
            </w:tcBorders>
            <w:shd w:val="clear" w:color="000000" w:fill="D9E1F2"/>
            <w:vAlign w:val="center"/>
            <w:hideMark/>
          </w:tcPr>
          <w:p w14:paraId="704FAE15"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Total</w:t>
            </w:r>
          </w:p>
        </w:tc>
        <w:tc>
          <w:tcPr>
            <w:tcW w:w="2120" w:type="dxa"/>
            <w:tcBorders>
              <w:top w:val="nil"/>
              <w:left w:val="nil"/>
              <w:bottom w:val="single" w:sz="8" w:space="0" w:color="auto"/>
              <w:right w:val="single" w:sz="4" w:space="0" w:color="auto"/>
            </w:tcBorders>
            <w:shd w:val="clear" w:color="000000" w:fill="D9E1F2"/>
            <w:vAlign w:val="center"/>
            <w:hideMark/>
          </w:tcPr>
          <w:p w14:paraId="3BD63E03"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143</w:t>
            </w:r>
          </w:p>
        </w:tc>
        <w:tc>
          <w:tcPr>
            <w:tcW w:w="1700" w:type="dxa"/>
            <w:tcBorders>
              <w:top w:val="nil"/>
              <w:left w:val="nil"/>
              <w:bottom w:val="single" w:sz="8" w:space="0" w:color="auto"/>
              <w:right w:val="single" w:sz="8" w:space="0" w:color="auto"/>
            </w:tcBorders>
            <w:shd w:val="clear" w:color="000000" w:fill="D9E1F2"/>
            <w:vAlign w:val="center"/>
            <w:hideMark/>
          </w:tcPr>
          <w:p w14:paraId="2515BF99" w14:textId="77777777" w:rsidR="00DD4056" w:rsidRPr="008E686C" w:rsidRDefault="00DD4056" w:rsidP="00CD3421">
            <w:pPr>
              <w:spacing w:after="0" w:line="360" w:lineRule="auto"/>
              <w:jc w:val="center"/>
              <w:rPr>
                <w:rFonts w:eastAsia="Times New Roman" w:cs="Times New Roman"/>
                <w:color w:val="000000"/>
                <w:szCs w:val="24"/>
                <w:lang w:eastAsia="es-EC"/>
              </w:rPr>
            </w:pPr>
            <w:r w:rsidRPr="008E686C">
              <w:rPr>
                <w:rFonts w:eastAsia="Times New Roman" w:cs="Times New Roman"/>
                <w:color w:val="000000"/>
                <w:szCs w:val="24"/>
                <w:lang w:eastAsia="es-EC"/>
              </w:rPr>
              <w:t>100%</w:t>
            </w:r>
          </w:p>
        </w:tc>
      </w:tr>
    </w:tbl>
    <w:p w14:paraId="766329C6" w14:textId="77777777" w:rsidR="00D167D9" w:rsidRDefault="00DD4056" w:rsidP="00FB7147">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4BA575EF" w14:textId="1F0350E7" w:rsidR="00DD4056" w:rsidRDefault="00DD4056" w:rsidP="00FB7147">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FB7147">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0E315539" w14:textId="77777777" w:rsidR="00DD4056" w:rsidRPr="00FB7147" w:rsidRDefault="00DD4056" w:rsidP="00FB7147">
      <w:pPr>
        <w:pStyle w:val="NDICEDEILUSTRACIONES"/>
        <w:spacing w:line="360" w:lineRule="auto"/>
        <w:rPr>
          <w:lang w:val="es-ES"/>
        </w:rPr>
      </w:pPr>
      <w:bookmarkStart w:id="41" w:name="_Toc158902795"/>
      <w:bookmarkEnd w:id="41"/>
      <w:r w:rsidRPr="00FB7147">
        <w:rPr>
          <w:rFonts w:ascii="Arial" w:hAnsi="Arial" w:cs="Arial"/>
          <w:i/>
          <w:iCs/>
          <w:color w:val="202124"/>
          <w:spacing w:val="3"/>
          <w:sz w:val="20"/>
          <w:szCs w:val="20"/>
          <w:shd w:val="clear" w:color="auto" w:fill="FFFFFF"/>
        </w:rPr>
        <w:lastRenderedPageBreak/>
        <w:t>¿Qué horario preferirías para visitar un bar con mesa de billar?</w:t>
      </w:r>
    </w:p>
    <w:p w14:paraId="6DCA92A3" w14:textId="77777777" w:rsidR="00D167D9" w:rsidRDefault="00DD4056" w:rsidP="00FB7147">
      <w:pPr>
        <w:spacing w:line="360" w:lineRule="auto"/>
        <w:ind w:left="708" w:firstLine="12"/>
        <w:contextualSpacing/>
        <w:rPr>
          <w:rFonts w:ascii="Arial" w:eastAsiaTheme="minorEastAsia" w:hAnsi="Arial" w:cs="Arial"/>
          <w:i/>
          <w:iCs/>
          <w:color w:val="000000"/>
          <w:sz w:val="20"/>
          <w:szCs w:val="20"/>
        </w:rPr>
      </w:pPr>
      <w:r>
        <w:rPr>
          <w:b/>
          <w:bCs/>
          <w:noProof/>
          <w:lang w:val="es-ES" w:eastAsia="es-ES"/>
        </w:rPr>
        <w:drawing>
          <wp:inline distT="0" distB="0" distL="0" distR="0" wp14:anchorId="1607E0C6" wp14:editId="4746D4D6">
            <wp:extent cx="5400040" cy="17803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colorTemperature colorTemp="5300"/>
                              </a14:imgEffect>
                            </a14:imgLayer>
                          </a14:imgProps>
                        </a:ext>
                        <a:ext uri="{28A0092B-C50C-407E-A947-70E740481C1C}">
                          <a14:useLocalDpi xmlns:a14="http://schemas.microsoft.com/office/drawing/2010/main" val="0"/>
                        </a:ext>
                      </a:extLst>
                    </a:blip>
                    <a:srcRect t="21641"/>
                    <a:stretch/>
                  </pic:blipFill>
                  <pic:spPr bwMode="auto">
                    <a:xfrm>
                      <a:off x="0" y="0"/>
                      <a:ext cx="5400040" cy="1780324"/>
                    </a:xfrm>
                    <a:prstGeom prst="rect">
                      <a:avLst/>
                    </a:prstGeom>
                    <a:noFill/>
                    <a:ln>
                      <a:noFill/>
                    </a:ln>
                    <a:extLst>
                      <a:ext uri="{53640926-AAD7-44D8-BBD7-CCE9431645EC}">
                        <a14:shadowObscured xmlns:a14="http://schemas.microsoft.com/office/drawing/2010/main"/>
                      </a:ext>
                    </a:extLst>
                  </pic:spPr>
                </pic:pic>
              </a:graphicData>
            </a:graphic>
          </wp:inline>
        </w:drawing>
      </w: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511D5300" w14:textId="0DE2DAF8" w:rsidR="00DD4056" w:rsidRPr="00D167D9" w:rsidRDefault="00DD4056" w:rsidP="00FB7147">
      <w:pPr>
        <w:spacing w:line="360" w:lineRule="auto"/>
        <w:contextualSpacing/>
        <w:rPr>
          <w:rFonts w:cs="Times New Roman"/>
          <w:b/>
          <w:bCs/>
          <w:szCs w:val="24"/>
          <w:lang w:val="es-ES"/>
        </w:rPr>
      </w:pPr>
      <w:r w:rsidRPr="007C0B1F">
        <w:rPr>
          <w:rFonts w:ascii="Arial" w:eastAsiaTheme="minorEastAsia" w:hAnsi="Arial" w:cs="Arial"/>
          <w:i/>
          <w:iCs/>
          <w:color w:val="000000"/>
          <w:sz w:val="20"/>
          <w:szCs w:val="20"/>
        </w:rPr>
        <w:t>Elaborado</w:t>
      </w:r>
      <w:r w:rsidR="00FB7147">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611E416B" w14:textId="77777777" w:rsidR="00341E09" w:rsidRDefault="00341E09" w:rsidP="00CD3421">
      <w:pPr>
        <w:spacing w:line="360" w:lineRule="auto"/>
        <w:rPr>
          <w:rFonts w:ascii="Arial" w:eastAsiaTheme="minorEastAsia" w:hAnsi="Arial" w:cs="Arial"/>
          <w:i/>
          <w:iCs/>
          <w:color w:val="000000"/>
          <w:sz w:val="20"/>
          <w:szCs w:val="20"/>
        </w:rPr>
      </w:pPr>
    </w:p>
    <w:p w14:paraId="6D06160B" w14:textId="77777777"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Análisis e interpretación</w:t>
      </w:r>
    </w:p>
    <w:p w14:paraId="1D88852E" w14:textId="77777777" w:rsidR="00DD4056" w:rsidRDefault="00DD4056" w:rsidP="00CD3421">
      <w:pPr>
        <w:spacing w:line="360" w:lineRule="auto"/>
        <w:rPr>
          <w:rFonts w:eastAsiaTheme="minorEastAsia" w:cs="Times New Roman"/>
          <w:color w:val="000000"/>
          <w:szCs w:val="24"/>
        </w:rPr>
      </w:pPr>
      <w:r w:rsidRPr="00C61845">
        <w:rPr>
          <w:rFonts w:eastAsiaTheme="minorEastAsia" w:cs="Times New Roman"/>
          <w:color w:val="000000"/>
          <w:szCs w:val="24"/>
        </w:rPr>
        <w:t xml:space="preserve">La encuesta nos refleja </w:t>
      </w:r>
      <w:r>
        <w:rPr>
          <w:rFonts w:eastAsiaTheme="minorEastAsia" w:cs="Times New Roman"/>
          <w:color w:val="000000"/>
          <w:szCs w:val="24"/>
        </w:rPr>
        <w:t>que la mayoría de las personas busca en sus tiempos libres una actividad de ocio y entretenimiento en sus ratos libres y los cuales no están siendo proporcionados por nadie en el sector.</w:t>
      </w:r>
    </w:p>
    <w:p w14:paraId="1969FFD1" w14:textId="30BD61F3" w:rsidR="00DD4056" w:rsidRDefault="00DD4056" w:rsidP="00FB7147">
      <w:pPr>
        <w:spacing w:line="360" w:lineRule="auto"/>
        <w:contextualSpacing/>
        <w:rPr>
          <w:rFonts w:eastAsiaTheme="minorEastAsia" w:cs="Times New Roman"/>
          <w:color w:val="000000"/>
          <w:szCs w:val="24"/>
        </w:rPr>
      </w:pPr>
      <w:r>
        <w:rPr>
          <w:rFonts w:eastAsiaTheme="minorEastAsia" w:cs="Times New Roman"/>
          <w:color w:val="000000"/>
          <w:szCs w:val="24"/>
        </w:rPr>
        <w:t xml:space="preserve">También nos muestra que la tarde </w:t>
      </w:r>
      <w:r w:rsidR="00D167D9">
        <w:rPr>
          <w:rFonts w:eastAsiaTheme="minorEastAsia" w:cs="Times New Roman"/>
          <w:color w:val="000000"/>
          <w:szCs w:val="24"/>
        </w:rPr>
        <w:t>sería</w:t>
      </w:r>
      <w:r>
        <w:rPr>
          <w:rFonts w:eastAsiaTheme="minorEastAsia" w:cs="Times New Roman"/>
          <w:color w:val="000000"/>
          <w:szCs w:val="24"/>
        </w:rPr>
        <w:t xml:space="preserve"> el horario propicio y </w:t>
      </w:r>
      <w:r w:rsidR="00D167D9">
        <w:rPr>
          <w:rFonts w:eastAsiaTheme="minorEastAsia" w:cs="Times New Roman"/>
          <w:color w:val="000000"/>
          <w:szCs w:val="24"/>
        </w:rPr>
        <w:t>más</w:t>
      </w:r>
      <w:r>
        <w:rPr>
          <w:rFonts w:eastAsiaTheme="minorEastAsia" w:cs="Times New Roman"/>
          <w:color w:val="000000"/>
          <w:szCs w:val="24"/>
        </w:rPr>
        <w:t xml:space="preserve"> popular para este tipo de negocio.</w:t>
      </w:r>
    </w:p>
    <w:p w14:paraId="6C6365B1" w14:textId="77777777" w:rsidR="00FB7147" w:rsidRPr="00C61845" w:rsidRDefault="00FB7147" w:rsidP="00FB7147">
      <w:pPr>
        <w:spacing w:line="360" w:lineRule="auto"/>
        <w:contextualSpacing/>
        <w:rPr>
          <w:rFonts w:eastAsiaTheme="minorEastAsia" w:cs="Times New Roman"/>
          <w:color w:val="000000"/>
          <w:szCs w:val="24"/>
        </w:rPr>
      </w:pPr>
    </w:p>
    <w:p w14:paraId="7D05FE8A" w14:textId="77777777" w:rsidR="00DD4056" w:rsidRPr="00FB7147" w:rsidRDefault="00DD4056" w:rsidP="00FB7147">
      <w:pPr>
        <w:pStyle w:val="NDICEDETABLAS"/>
        <w:spacing w:line="360" w:lineRule="auto"/>
        <w:rPr>
          <w:rStyle w:val="Textoennegrita"/>
          <w:rFonts w:eastAsiaTheme="minorEastAsia"/>
          <w:b/>
          <w:bCs w:val="0"/>
        </w:rPr>
      </w:pPr>
      <w:bookmarkStart w:id="42" w:name="_Toc158902759"/>
      <w:bookmarkEnd w:id="42"/>
      <w:r w:rsidRPr="00FB7147">
        <w:rPr>
          <w:rStyle w:val="Textoennegrita"/>
          <w:rFonts w:ascii="Arial" w:hAnsi="Arial" w:cs="Arial"/>
          <w:i/>
          <w:iCs/>
          <w:color w:val="202124"/>
          <w:spacing w:val="3"/>
          <w:sz w:val="20"/>
          <w:szCs w:val="20"/>
          <w:shd w:val="clear" w:color="auto" w:fill="FFFFFF"/>
        </w:rPr>
        <w:t>¿Qué tipo de música preferirías escuchar en un bar con billar?</w:t>
      </w:r>
    </w:p>
    <w:tbl>
      <w:tblPr>
        <w:tblW w:w="7220" w:type="dxa"/>
        <w:tblCellMar>
          <w:left w:w="70" w:type="dxa"/>
          <w:right w:w="70" w:type="dxa"/>
        </w:tblCellMar>
        <w:tblLook w:val="04A0" w:firstRow="1" w:lastRow="0" w:firstColumn="1" w:lastColumn="0" w:noHBand="0" w:noVBand="1"/>
      </w:tblPr>
      <w:tblGrid>
        <w:gridCol w:w="3400"/>
        <w:gridCol w:w="2120"/>
        <w:gridCol w:w="1700"/>
      </w:tblGrid>
      <w:tr w:rsidR="00DD4056" w:rsidRPr="00551578" w14:paraId="2999505D" w14:textId="77777777" w:rsidTr="007423A4">
        <w:trPr>
          <w:trHeight w:val="315"/>
        </w:trPr>
        <w:tc>
          <w:tcPr>
            <w:tcW w:w="3400" w:type="dxa"/>
            <w:tcBorders>
              <w:top w:val="single" w:sz="8" w:space="0" w:color="auto"/>
              <w:left w:val="single" w:sz="8" w:space="0" w:color="auto"/>
              <w:bottom w:val="single" w:sz="4" w:space="0" w:color="auto"/>
              <w:right w:val="single" w:sz="4" w:space="0" w:color="auto"/>
            </w:tcBorders>
            <w:shd w:val="clear" w:color="000000" w:fill="FF7C80"/>
            <w:vAlign w:val="center"/>
            <w:hideMark/>
          </w:tcPr>
          <w:p w14:paraId="6A02E6C5"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Variable</w:t>
            </w:r>
          </w:p>
        </w:tc>
        <w:tc>
          <w:tcPr>
            <w:tcW w:w="2120" w:type="dxa"/>
            <w:tcBorders>
              <w:top w:val="single" w:sz="8" w:space="0" w:color="auto"/>
              <w:left w:val="nil"/>
              <w:bottom w:val="single" w:sz="4" w:space="0" w:color="auto"/>
              <w:right w:val="single" w:sz="4" w:space="0" w:color="auto"/>
            </w:tcBorders>
            <w:shd w:val="clear" w:color="000000" w:fill="FF7C80"/>
            <w:vAlign w:val="center"/>
            <w:hideMark/>
          </w:tcPr>
          <w:p w14:paraId="0C5C107A"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Frecuencia</w:t>
            </w:r>
          </w:p>
        </w:tc>
        <w:tc>
          <w:tcPr>
            <w:tcW w:w="1700" w:type="dxa"/>
            <w:tcBorders>
              <w:top w:val="single" w:sz="8" w:space="0" w:color="auto"/>
              <w:left w:val="nil"/>
              <w:bottom w:val="single" w:sz="4" w:space="0" w:color="auto"/>
              <w:right w:val="single" w:sz="8" w:space="0" w:color="auto"/>
            </w:tcBorders>
            <w:shd w:val="clear" w:color="000000" w:fill="FF7C80"/>
            <w:vAlign w:val="center"/>
            <w:hideMark/>
          </w:tcPr>
          <w:p w14:paraId="42F0C3EE"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w:t>
            </w:r>
          </w:p>
        </w:tc>
      </w:tr>
      <w:tr w:rsidR="00DD4056" w:rsidRPr="00551578" w14:paraId="4AABDFA2" w14:textId="77777777" w:rsidTr="00FB7147">
        <w:trPr>
          <w:trHeight w:val="195"/>
        </w:trPr>
        <w:tc>
          <w:tcPr>
            <w:tcW w:w="3400" w:type="dxa"/>
            <w:tcBorders>
              <w:top w:val="nil"/>
              <w:left w:val="single" w:sz="8" w:space="0" w:color="auto"/>
              <w:bottom w:val="single" w:sz="4" w:space="0" w:color="auto"/>
              <w:right w:val="single" w:sz="4" w:space="0" w:color="auto"/>
            </w:tcBorders>
            <w:shd w:val="clear" w:color="auto" w:fill="auto"/>
            <w:vAlign w:val="bottom"/>
            <w:hideMark/>
          </w:tcPr>
          <w:p w14:paraId="79ACBD86"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Rock</w:t>
            </w:r>
          </w:p>
        </w:tc>
        <w:tc>
          <w:tcPr>
            <w:tcW w:w="2120" w:type="dxa"/>
            <w:tcBorders>
              <w:top w:val="nil"/>
              <w:left w:val="nil"/>
              <w:bottom w:val="single" w:sz="4" w:space="0" w:color="auto"/>
              <w:right w:val="single" w:sz="4" w:space="0" w:color="auto"/>
            </w:tcBorders>
            <w:shd w:val="clear" w:color="auto" w:fill="auto"/>
            <w:vAlign w:val="center"/>
            <w:hideMark/>
          </w:tcPr>
          <w:p w14:paraId="72EFB14B"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48</w:t>
            </w:r>
          </w:p>
        </w:tc>
        <w:tc>
          <w:tcPr>
            <w:tcW w:w="1700" w:type="dxa"/>
            <w:tcBorders>
              <w:top w:val="nil"/>
              <w:left w:val="nil"/>
              <w:bottom w:val="single" w:sz="4" w:space="0" w:color="auto"/>
              <w:right w:val="single" w:sz="8" w:space="0" w:color="auto"/>
            </w:tcBorders>
            <w:shd w:val="clear" w:color="auto" w:fill="auto"/>
            <w:vAlign w:val="center"/>
            <w:hideMark/>
          </w:tcPr>
          <w:p w14:paraId="70716E93"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34%</w:t>
            </w:r>
          </w:p>
        </w:tc>
      </w:tr>
      <w:tr w:rsidR="00DD4056" w:rsidRPr="00551578" w14:paraId="7AA383D8"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vAlign w:val="bottom"/>
            <w:hideMark/>
          </w:tcPr>
          <w:p w14:paraId="3EAF28C9" w14:textId="77777777" w:rsidR="00DD4056" w:rsidRPr="00551578" w:rsidRDefault="00DD4056" w:rsidP="00CD3421">
            <w:pPr>
              <w:spacing w:after="0" w:line="360" w:lineRule="auto"/>
              <w:jc w:val="center"/>
              <w:rPr>
                <w:rFonts w:eastAsia="Times New Roman" w:cs="Times New Roman"/>
                <w:color w:val="000000"/>
                <w:szCs w:val="24"/>
                <w:lang w:eastAsia="es-EC"/>
              </w:rPr>
            </w:pPr>
            <w:r w:rsidRPr="00967513">
              <w:rPr>
                <w:rFonts w:eastAsia="Times New Roman" w:cs="Times New Roman"/>
                <w:color w:val="000000"/>
                <w:szCs w:val="24"/>
                <w:lang w:eastAsia="es-EC"/>
              </w:rPr>
              <w:t>Reggaetón</w:t>
            </w:r>
          </w:p>
        </w:tc>
        <w:tc>
          <w:tcPr>
            <w:tcW w:w="2120" w:type="dxa"/>
            <w:tcBorders>
              <w:top w:val="nil"/>
              <w:left w:val="nil"/>
              <w:bottom w:val="single" w:sz="4" w:space="0" w:color="auto"/>
              <w:right w:val="single" w:sz="4" w:space="0" w:color="auto"/>
            </w:tcBorders>
            <w:shd w:val="clear" w:color="auto" w:fill="auto"/>
            <w:vAlign w:val="center"/>
            <w:hideMark/>
          </w:tcPr>
          <w:p w14:paraId="60BC862D"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12</w:t>
            </w:r>
          </w:p>
        </w:tc>
        <w:tc>
          <w:tcPr>
            <w:tcW w:w="1700" w:type="dxa"/>
            <w:tcBorders>
              <w:top w:val="nil"/>
              <w:left w:val="nil"/>
              <w:bottom w:val="single" w:sz="4" w:space="0" w:color="auto"/>
              <w:right w:val="single" w:sz="8" w:space="0" w:color="auto"/>
            </w:tcBorders>
            <w:shd w:val="clear" w:color="auto" w:fill="auto"/>
            <w:vAlign w:val="center"/>
            <w:hideMark/>
          </w:tcPr>
          <w:p w14:paraId="3B74606A"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8%</w:t>
            </w:r>
          </w:p>
        </w:tc>
      </w:tr>
      <w:tr w:rsidR="00DD4056" w:rsidRPr="00551578" w14:paraId="1A44F289"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6E05DE4A"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Vallenatos</w:t>
            </w:r>
          </w:p>
        </w:tc>
        <w:tc>
          <w:tcPr>
            <w:tcW w:w="2120" w:type="dxa"/>
            <w:tcBorders>
              <w:top w:val="nil"/>
              <w:left w:val="nil"/>
              <w:bottom w:val="single" w:sz="4" w:space="0" w:color="auto"/>
              <w:right w:val="single" w:sz="4" w:space="0" w:color="auto"/>
            </w:tcBorders>
            <w:shd w:val="clear" w:color="auto" w:fill="auto"/>
            <w:vAlign w:val="center"/>
            <w:hideMark/>
          </w:tcPr>
          <w:p w14:paraId="722DC194"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35</w:t>
            </w:r>
          </w:p>
        </w:tc>
        <w:tc>
          <w:tcPr>
            <w:tcW w:w="1700" w:type="dxa"/>
            <w:tcBorders>
              <w:top w:val="nil"/>
              <w:left w:val="nil"/>
              <w:bottom w:val="single" w:sz="4" w:space="0" w:color="auto"/>
              <w:right w:val="single" w:sz="8" w:space="0" w:color="auto"/>
            </w:tcBorders>
            <w:shd w:val="clear" w:color="auto" w:fill="auto"/>
            <w:vAlign w:val="center"/>
            <w:hideMark/>
          </w:tcPr>
          <w:p w14:paraId="60683EFA"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24%</w:t>
            </w:r>
          </w:p>
        </w:tc>
      </w:tr>
      <w:tr w:rsidR="00DD4056" w:rsidRPr="00551578" w14:paraId="683E82EF"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621932F5"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Nacional</w:t>
            </w:r>
          </w:p>
        </w:tc>
        <w:tc>
          <w:tcPr>
            <w:tcW w:w="2120" w:type="dxa"/>
            <w:tcBorders>
              <w:top w:val="nil"/>
              <w:left w:val="nil"/>
              <w:bottom w:val="single" w:sz="4" w:space="0" w:color="auto"/>
              <w:right w:val="single" w:sz="4" w:space="0" w:color="auto"/>
            </w:tcBorders>
            <w:shd w:val="clear" w:color="auto" w:fill="auto"/>
            <w:vAlign w:val="center"/>
            <w:hideMark/>
          </w:tcPr>
          <w:p w14:paraId="7BC4BBE3"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12</w:t>
            </w:r>
          </w:p>
        </w:tc>
        <w:tc>
          <w:tcPr>
            <w:tcW w:w="1700" w:type="dxa"/>
            <w:tcBorders>
              <w:top w:val="nil"/>
              <w:left w:val="nil"/>
              <w:bottom w:val="single" w:sz="4" w:space="0" w:color="auto"/>
              <w:right w:val="single" w:sz="8" w:space="0" w:color="auto"/>
            </w:tcBorders>
            <w:shd w:val="clear" w:color="auto" w:fill="auto"/>
            <w:vAlign w:val="center"/>
            <w:hideMark/>
          </w:tcPr>
          <w:p w14:paraId="45690054"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8%</w:t>
            </w:r>
          </w:p>
        </w:tc>
      </w:tr>
      <w:tr w:rsidR="00DD4056" w:rsidRPr="00551578" w14:paraId="07334981"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413204A8" w14:textId="77777777" w:rsidR="00DD4056" w:rsidRPr="00551578" w:rsidRDefault="00DD4056" w:rsidP="00CD3421">
            <w:pPr>
              <w:spacing w:after="0" w:line="360" w:lineRule="auto"/>
              <w:jc w:val="center"/>
              <w:rPr>
                <w:rFonts w:eastAsia="Times New Roman" w:cs="Times New Roman"/>
                <w:color w:val="000000"/>
                <w:szCs w:val="24"/>
                <w:lang w:eastAsia="es-EC"/>
              </w:rPr>
            </w:pPr>
            <w:r w:rsidRPr="00967513">
              <w:rPr>
                <w:rFonts w:eastAsia="Times New Roman" w:cs="Times New Roman"/>
                <w:color w:val="000000"/>
                <w:szCs w:val="24"/>
                <w:lang w:eastAsia="es-EC"/>
              </w:rPr>
              <w:t>Rockola</w:t>
            </w:r>
          </w:p>
        </w:tc>
        <w:tc>
          <w:tcPr>
            <w:tcW w:w="2120" w:type="dxa"/>
            <w:tcBorders>
              <w:top w:val="nil"/>
              <w:left w:val="nil"/>
              <w:bottom w:val="single" w:sz="4" w:space="0" w:color="auto"/>
              <w:right w:val="single" w:sz="4" w:space="0" w:color="auto"/>
            </w:tcBorders>
            <w:shd w:val="clear" w:color="auto" w:fill="auto"/>
            <w:vAlign w:val="center"/>
            <w:hideMark/>
          </w:tcPr>
          <w:p w14:paraId="36E98835"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5</w:t>
            </w:r>
          </w:p>
        </w:tc>
        <w:tc>
          <w:tcPr>
            <w:tcW w:w="1700" w:type="dxa"/>
            <w:tcBorders>
              <w:top w:val="nil"/>
              <w:left w:val="nil"/>
              <w:bottom w:val="single" w:sz="4" w:space="0" w:color="auto"/>
              <w:right w:val="single" w:sz="8" w:space="0" w:color="auto"/>
            </w:tcBorders>
            <w:shd w:val="clear" w:color="auto" w:fill="auto"/>
            <w:vAlign w:val="center"/>
            <w:hideMark/>
          </w:tcPr>
          <w:p w14:paraId="381B37AA"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3%</w:t>
            </w:r>
          </w:p>
        </w:tc>
      </w:tr>
      <w:tr w:rsidR="00DD4056" w:rsidRPr="00551578" w14:paraId="5ABDD384"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55979E0C"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Otros</w:t>
            </w:r>
          </w:p>
        </w:tc>
        <w:tc>
          <w:tcPr>
            <w:tcW w:w="2120" w:type="dxa"/>
            <w:tcBorders>
              <w:top w:val="nil"/>
              <w:left w:val="nil"/>
              <w:bottom w:val="single" w:sz="4" w:space="0" w:color="auto"/>
              <w:right w:val="single" w:sz="4" w:space="0" w:color="auto"/>
            </w:tcBorders>
            <w:shd w:val="clear" w:color="auto" w:fill="auto"/>
            <w:vAlign w:val="center"/>
            <w:hideMark/>
          </w:tcPr>
          <w:p w14:paraId="34971770"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31</w:t>
            </w:r>
          </w:p>
        </w:tc>
        <w:tc>
          <w:tcPr>
            <w:tcW w:w="1700" w:type="dxa"/>
            <w:tcBorders>
              <w:top w:val="nil"/>
              <w:left w:val="nil"/>
              <w:bottom w:val="single" w:sz="4" w:space="0" w:color="auto"/>
              <w:right w:val="single" w:sz="8" w:space="0" w:color="auto"/>
            </w:tcBorders>
            <w:shd w:val="clear" w:color="auto" w:fill="auto"/>
            <w:vAlign w:val="center"/>
            <w:hideMark/>
          </w:tcPr>
          <w:p w14:paraId="236AFECD"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22%</w:t>
            </w:r>
          </w:p>
        </w:tc>
      </w:tr>
      <w:tr w:rsidR="00DD4056" w:rsidRPr="00551578" w14:paraId="21244066" w14:textId="77777777" w:rsidTr="007423A4">
        <w:trPr>
          <w:trHeight w:val="330"/>
        </w:trPr>
        <w:tc>
          <w:tcPr>
            <w:tcW w:w="3400" w:type="dxa"/>
            <w:tcBorders>
              <w:top w:val="nil"/>
              <w:left w:val="single" w:sz="8" w:space="0" w:color="auto"/>
              <w:bottom w:val="single" w:sz="8" w:space="0" w:color="auto"/>
              <w:right w:val="single" w:sz="4" w:space="0" w:color="auto"/>
            </w:tcBorders>
            <w:shd w:val="clear" w:color="000000" w:fill="D9E1F2"/>
            <w:vAlign w:val="center"/>
            <w:hideMark/>
          </w:tcPr>
          <w:p w14:paraId="3F684F03"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Total</w:t>
            </w:r>
          </w:p>
        </w:tc>
        <w:tc>
          <w:tcPr>
            <w:tcW w:w="2120" w:type="dxa"/>
            <w:tcBorders>
              <w:top w:val="nil"/>
              <w:left w:val="nil"/>
              <w:bottom w:val="single" w:sz="8" w:space="0" w:color="auto"/>
              <w:right w:val="single" w:sz="4" w:space="0" w:color="auto"/>
            </w:tcBorders>
            <w:shd w:val="clear" w:color="000000" w:fill="D9E1F2"/>
            <w:vAlign w:val="center"/>
            <w:hideMark/>
          </w:tcPr>
          <w:p w14:paraId="1FABFAB0"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143</w:t>
            </w:r>
          </w:p>
        </w:tc>
        <w:tc>
          <w:tcPr>
            <w:tcW w:w="1700" w:type="dxa"/>
            <w:tcBorders>
              <w:top w:val="nil"/>
              <w:left w:val="nil"/>
              <w:bottom w:val="single" w:sz="8" w:space="0" w:color="auto"/>
              <w:right w:val="single" w:sz="8" w:space="0" w:color="auto"/>
            </w:tcBorders>
            <w:shd w:val="clear" w:color="000000" w:fill="D9E1F2"/>
            <w:vAlign w:val="center"/>
            <w:hideMark/>
          </w:tcPr>
          <w:p w14:paraId="23BCE830" w14:textId="77777777" w:rsidR="00DD4056" w:rsidRPr="00551578" w:rsidRDefault="00DD4056" w:rsidP="00CD3421">
            <w:pPr>
              <w:spacing w:after="0" w:line="360" w:lineRule="auto"/>
              <w:jc w:val="center"/>
              <w:rPr>
                <w:rFonts w:eastAsia="Times New Roman" w:cs="Times New Roman"/>
                <w:color w:val="000000"/>
                <w:szCs w:val="24"/>
                <w:lang w:eastAsia="es-EC"/>
              </w:rPr>
            </w:pPr>
            <w:r w:rsidRPr="00551578">
              <w:rPr>
                <w:rFonts w:eastAsia="Times New Roman" w:cs="Times New Roman"/>
                <w:color w:val="000000"/>
                <w:szCs w:val="24"/>
                <w:lang w:eastAsia="es-EC"/>
              </w:rPr>
              <w:t>100%</w:t>
            </w:r>
          </w:p>
        </w:tc>
      </w:tr>
    </w:tbl>
    <w:p w14:paraId="41D858C3" w14:textId="77777777" w:rsidR="00D167D9" w:rsidRDefault="00DD4056" w:rsidP="00FB7147">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D167D9">
        <w:rPr>
          <w:rFonts w:ascii="Arial" w:eastAsiaTheme="minorEastAsia" w:hAnsi="Arial" w:cs="Arial"/>
          <w:i/>
          <w:iCs/>
          <w:color w:val="000000"/>
          <w:sz w:val="20"/>
          <w:szCs w:val="20"/>
        </w:rPr>
        <w:t>.</w:t>
      </w:r>
    </w:p>
    <w:p w14:paraId="155860E5" w14:textId="084BD3D8" w:rsidR="00DD4056" w:rsidRPr="00341E09" w:rsidRDefault="00DD4056" w:rsidP="00FB7147">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FB7147">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D167D9">
        <w:rPr>
          <w:rFonts w:ascii="Arial" w:eastAsiaTheme="minorEastAsia" w:hAnsi="Arial" w:cs="Arial"/>
          <w:i/>
          <w:iCs/>
          <w:color w:val="000000"/>
          <w:sz w:val="20"/>
          <w:szCs w:val="20"/>
        </w:rPr>
        <w:t>El autor</w:t>
      </w:r>
    </w:p>
    <w:p w14:paraId="15BD5551" w14:textId="77777777" w:rsidR="00DD4056" w:rsidRPr="00FB7147" w:rsidRDefault="00DD4056" w:rsidP="00FB7147">
      <w:pPr>
        <w:pStyle w:val="NDICEDEILUSTRACIONES"/>
        <w:spacing w:line="360" w:lineRule="auto"/>
        <w:rPr>
          <w:rStyle w:val="Textoennegrita"/>
          <w:b/>
          <w:bCs/>
          <w:lang w:val="es-ES"/>
        </w:rPr>
      </w:pPr>
      <w:bookmarkStart w:id="43" w:name="_Toc158902796"/>
      <w:bookmarkEnd w:id="43"/>
      <w:r w:rsidRPr="00FB7147">
        <w:rPr>
          <w:rStyle w:val="Textoennegrita"/>
          <w:rFonts w:ascii="Arial" w:hAnsi="Arial" w:cs="Arial"/>
          <w:i/>
          <w:iCs/>
          <w:color w:val="202124"/>
          <w:spacing w:val="3"/>
          <w:sz w:val="20"/>
          <w:szCs w:val="20"/>
          <w:shd w:val="clear" w:color="auto" w:fill="FFFFFF"/>
        </w:rPr>
        <w:lastRenderedPageBreak/>
        <w:t>¿Qué tipo de música preferirías escuchar en un bar con billar?</w:t>
      </w:r>
    </w:p>
    <w:p w14:paraId="543D79F2" w14:textId="77777777" w:rsidR="00A2699C" w:rsidRDefault="00DD4056" w:rsidP="00002A26">
      <w:pPr>
        <w:spacing w:line="360" w:lineRule="auto"/>
        <w:ind w:left="709" w:firstLine="11"/>
        <w:contextualSpacing/>
        <w:rPr>
          <w:rFonts w:ascii="Arial" w:eastAsiaTheme="minorEastAsia" w:hAnsi="Arial" w:cs="Arial"/>
          <w:i/>
          <w:iCs/>
          <w:color w:val="000000"/>
          <w:sz w:val="20"/>
          <w:szCs w:val="20"/>
        </w:rPr>
      </w:pPr>
      <w:r>
        <w:rPr>
          <w:rFonts w:ascii="Arial" w:eastAsiaTheme="minorEastAsia" w:hAnsi="Arial" w:cs="Arial"/>
          <w:b/>
          <w:bCs/>
          <w:i/>
          <w:iCs/>
          <w:noProof/>
          <w:color w:val="000000"/>
          <w:sz w:val="20"/>
          <w:szCs w:val="20"/>
          <w:lang w:val="es-ES" w:eastAsia="es-ES"/>
        </w:rPr>
        <w:drawing>
          <wp:inline distT="0" distB="0" distL="0" distR="0" wp14:anchorId="035FE578" wp14:editId="71120AA0">
            <wp:extent cx="5396358" cy="1484141"/>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colorTemperature colorTemp="5300"/>
                              </a14:imgEffect>
                            </a14:imgLayer>
                          </a14:imgProps>
                        </a:ext>
                        <a:ext uri="{28A0092B-C50C-407E-A947-70E740481C1C}">
                          <a14:useLocalDpi xmlns:a14="http://schemas.microsoft.com/office/drawing/2010/main" val="0"/>
                        </a:ext>
                      </a:extLst>
                    </a:blip>
                    <a:srcRect t="20882"/>
                    <a:stretch/>
                  </pic:blipFill>
                  <pic:spPr bwMode="auto">
                    <a:xfrm>
                      <a:off x="0" y="0"/>
                      <a:ext cx="5412740" cy="1488646"/>
                    </a:xfrm>
                    <a:prstGeom prst="rect">
                      <a:avLst/>
                    </a:prstGeom>
                    <a:noFill/>
                    <a:ln>
                      <a:noFill/>
                    </a:ln>
                    <a:extLst>
                      <a:ext uri="{53640926-AAD7-44D8-BBD7-CCE9431645EC}">
                        <a14:shadowObscured xmlns:a14="http://schemas.microsoft.com/office/drawing/2010/main"/>
                      </a:ext>
                    </a:extLst>
                  </pic:spPr>
                </pic:pic>
              </a:graphicData>
            </a:graphic>
          </wp:inline>
        </w:drawing>
      </w:r>
      <w:r w:rsidRPr="007C0B1F">
        <w:rPr>
          <w:rFonts w:ascii="Arial" w:eastAsiaTheme="minorEastAsia" w:hAnsi="Arial" w:cs="Arial"/>
          <w:i/>
          <w:iCs/>
          <w:color w:val="000000"/>
          <w:sz w:val="20"/>
          <w:szCs w:val="20"/>
        </w:rPr>
        <w:t>Fuente: Estudio de mercado (2024)</w:t>
      </w:r>
      <w:r w:rsidR="00A2699C">
        <w:rPr>
          <w:rFonts w:ascii="Arial" w:eastAsiaTheme="minorEastAsia" w:hAnsi="Arial" w:cs="Arial"/>
          <w:i/>
          <w:iCs/>
          <w:color w:val="000000"/>
          <w:sz w:val="20"/>
          <w:szCs w:val="20"/>
        </w:rPr>
        <w:t>.</w:t>
      </w:r>
    </w:p>
    <w:p w14:paraId="66B57259" w14:textId="00BF677F" w:rsidR="00DD4056" w:rsidRDefault="00DD4056" w:rsidP="00002A26">
      <w:pPr>
        <w:spacing w:line="360" w:lineRule="auto"/>
        <w:ind w:left="709" w:firstLine="11"/>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002A26">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A2699C">
        <w:rPr>
          <w:rFonts w:ascii="Arial" w:eastAsiaTheme="minorEastAsia" w:hAnsi="Arial" w:cs="Arial"/>
          <w:i/>
          <w:iCs/>
          <w:color w:val="000000"/>
          <w:sz w:val="20"/>
          <w:szCs w:val="20"/>
        </w:rPr>
        <w:t>El autor</w:t>
      </w:r>
    </w:p>
    <w:p w14:paraId="3508447E" w14:textId="77777777" w:rsidR="00002A26" w:rsidRPr="00A2699C" w:rsidRDefault="00002A26" w:rsidP="00CD3421">
      <w:pPr>
        <w:spacing w:line="360" w:lineRule="auto"/>
        <w:ind w:left="708" w:firstLine="12"/>
        <w:rPr>
          <w:rFonts w:ascii="Arial" w:eastAsiaTheme="minorEastAsia" w:hAnsi="Arial" w:cs="Arial"/>
          <w:b/>
          <w:bCs/>
          <w:i/>
          <w:iCs/>
          <w:color w:val="000000"/>
          <w:sz w:val="20"/>
          <w:szCs w:val="20"/>
        </w:rPr>
      </w:pPr>
    </w:p>
    <w:p w14:paraId="59F0AACE" w14:textId="77777777"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Análisis e interpretación</w:t>
      </w:r>
    </w:p>
    <w:p w14:paraId="00D57EF3" w14:textId="49F22856" w:rsidR="00DD4056" w:rsidRDefault="00DD4056" w:rsidP="00CD3421">
      <w:pPr>
        <w:spacing w:line="360" w:lineRule="auto"/>
        <w:rPr>
          <w:rFonts w:eastAsiaTheme="minorEastAsia" w:cs="Times New Roman"/>
          <w:color w:val="000000"/>
          <w:szCs w:val="24"/>
        </w:rPr>
      </w:pPr>
      <w:r>
        <w:rPr>
          <w:rFonts w:eastAsiaTheme="minorEastAsia" w:cs="Times New Roman"/>
          <w:color w:val="000000"/>
          <w:szCs w:val="24"/>
        </w:rPr>
        <w:t xml:space="preserve">Según los encuestados el 33% de las personas cree que la música ideal en este tipo de establecimientos seria música rock lo cual dará un ambiente y atmósfera relajada para que puedan disfrutar entre amigos y familiares al tomarse una cerveza y disfrutar del billar y hay que tener en cuenta que es esencial ajustar el volumen de la misma para que no interfiera con la concentración de los jugadores y no dificulte la comunicación entre los clientes. </w:t>
      </w:r>
    </w:p>
    <w:p w14:paraId="6A0243BB" w14:textId="77777777" w:rsidR="00002A26" w:rsidRDefault="00002A26" w:rsidP="00CD3421">
      <w:pPr>
        <w:spacing w:line="360" w:lineRule="auto"/>
        <w:rPr>
          <w:rFonts w:eastAsiaTheme="minorEastAsia" w:cs="Times New Roman"/>
          <w:color w:val="000000"/>
          <w:szCs w:val="24"/>
        </w:rPr>
      </w:pPr>
    </w:p>
    <w:p w14:paraId="108D2CD1" w14:textId="1BA9CAC8" w:rsidR="007A100D" w:rsidRPr="00002A26" w:rsidRDefault="007A100D" w:rsidP="00002A26">
      <w:pPr>
        <w:pStyle w:val="NDICEDETABLAS"/>
        <w:spacing w:line="360" w:lineRule="auto"/>
        <w:rPr>
          <w:rStyle w:val="Textoennegrita"/>
          <w:rFonts w:eastAsiaTheme="minorEastAsia"/>
          <w:b/>
          <w:bCs w:val="0"/>
        </w:rPr>
      </w:pPr>
      <w:bookmarkStart w:id="44" w:name="_Toc158902760"/>
      <w:bookmarkStart w:id="45" w:name="_Hlk158900615"/>
      <w:bookmarkEnd w:id="44"/>
      <w:r w:rsidRPr="00002A26">
        <w:rPr>
          <w:rFonts w:ascii="Arial" w:eastAsiaTheme="minorEastAsia" w:hAnsi="Arial" w:cs="Arial"/>
          <w:i/>
          <w:iCs/>
          <w:color w:val="000000"/>
          <w:sz w:val="20"/>
          <w:szCs w:val="20"/>
        </w:rPr>
        <w:t>¿Qué bebida seria de su preferencia al momento de compartir con sus amigos o familiares dentro de un bar</w:t>
      </w:r>
      <w:r w:rsidRPr="00002A26">
        <w:rPr>
          <w:rStyle w:val="Textoennegrita"/>
          <w:rFonts w:ascii="Arial" w:hAnsi="Arial" w:cs="Arial"/>
          <w:i/>
          <w:iCs/>
          <w:color w:val="202124"/>
          <w:spacing w:val="3"/>
          <w:sz w:val="20"/>
          <w:szCs w:val="20"/>
          <w:shd w:val="clear" w:color="auto" w:fill="FFFFFF"/>
        </w:rPr>
        <w:t>?</w:t>
      </w:r>
    </w:p>
    <w:tbl>
      <w:tblPr>
        <w:tblW w:w="6266" w:type="dxa"/>
        <w:tblCellMar>
          <w:left w:w="70" w:type="dxa"/>
          <w:right w:w="70" w:type="dxa"/>
        </w:tblCellMar>
        <w:tblLook w:val="04A0" w:firstRow="1" w:lastRow="0" w:firstColumn="1" w:lastColumn="0" w:noHBand="0" w:noVBand="1"/>
      </w:tblPr>
      <w:tblGrid>
        <w:gridCol w:w="2951"/>
        <w:gridCol w:w="1840"/>
        <w:gridCol w:w="1475"/>
      </w:tblGrid>
      <w:tr w:rsidR="007A100D" w:rsidRPr="007A100D" w14:paraId="71B299A7" w14:textId="77777777" w:rsidTr="00002A26">
        <w:trPr>
          <w:trHeight w:val="313"/>
        </w:trPr>
        <w:tc>
          <w:tcPr>
            <w:tcW w:w="2951" w:type="dxa"/>
            <w:tcBorders>
              <w:top w:val="single" w:sz="8" w:space="0" w:color="auto"/>
              <w:left w:val="single" w:sz="8" w:space="0" w:color="auto"/>
              <w:bottom w:val="single" w:sz="8" w:space="0" w:color="auto"/>
              <w:right w:val="single" w:sz="8" w:space="0" w:color="auto"/>
            </w:tcBorders>
            <w:shd w:val="clear" w:color="000000" w:fill="FF7C80"/>
            <w:vAlign w:val="center"/>
            <w:hideMark/>
          </w:tcPr>
          <w:bookmarkEnd w:id="45"/>
          <w:p w14:paraId="65A391BA"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Variable</w:t>
            </w:r>
          </w:p>
        </w:tc>
        <w:tc>
          <w:tcPr>
            <w:tcW w:w="1840" w:type="dxa"/>
            <w:tcBorders>
              <w:top w:val="single" w:sz="8" w:space="0" w:color="auto"/>
              <w:left w:val="nil"/>
              <w:bottom w:val="single" w:sz="8" w:space="0" w:color="auto"/>
              <w:right w:val="single" w:sz="8" w:space="0" w:color="auto"/>
            </w:tcBorders>
            <w:shd w:val="clear" w:color="000000" w:fill="FF7C80"/>
            <w:vAlign w:val="center"/>
            <w:hideMark/>
          </w:tcPr>
          <w:p w14:paraId="4F1A7E29"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Frecuencia</w:t>
            </w:r>
          </w:p>
        </w:tc>
        <w:tc>
          <w:tcPr>
            <w:tcW w:w="1475" w:type="dxa"/>
            <w:tcBorders>
              <w:top w:val="single" w:sz="8" w:space="0" w:color="auto"/>
              <w:left w:val="nil"/>
              <w:bottom w:val="single" w:sz="8" w:space="0" w:color="auto"/>
              <w:right w:val="single" w:sz="8" w:space="0" w:color="auto"/>
            </w:tcBorders>
            <w:shd w:val="clear" w:color="000000" w:fill="FF7C80"/>
            <w:vAlign w:val="center"/>
            <w:hideMark/>
          </w:tcPr>
          <w:p w14:paraId="4666D2D2"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w:t>
            </w:r>
          </w:p>
        </w:tc>
      </w:tr>
      <w:tr w:rsidR="007A100D" w:rsidRPr="007A100D" w14:paraId="1024933A" w14:textId="77777777" w:rsidTr="00002A26">
        <w:trPr>
          <w:trHeight w:val="279"/>
        </w:trPr>
        <w:tc>
          <w:tcPr>
            <w:tcW w:w="2951" w:type="dxa"/>
            <w:tcBorders>
              <w:top w:val="nil"/>
              <w:left w:val="single" w:sz="8" w:space="0" w:color="auto"/>
              <w:bottom w:val="single" w:sz="8" w:space="0" w:color="auto"/>
              <w:right w:val="single" w:sz="8" w:space="0" w:color="auto"/>
            </w:tcBorders>
            <w:shd w:val="clear" w:color="auto" w:fill="auto"/>
            <w:vAlign w:val="center"/>
            <w:hideMark/>
          </w:tcPr>
          <w:p w14:paraId="6BBD93ED" w14:textId="77777777" w:rsidR="007A100D" w:rsidRPr="007A100D" w:rsidRDefault="007A100D" w:rsidP="00CD3421">
            <w:pPr>
              <w:spacing w:after="0" w:line="360" w:lineRule="auto"/>
              <w:ind w:firstLine="0"/>
              <w:jc w:val="center"/>
              <w:rPr>
                <w:rFonts w:ascii="Calibri" w:eastAsia="Times New Roman" w:hAnsi="Calibri" w:cs="Calibri"/>
                <w:color w:val="000000"/>
                <w:szCs w:val="24"/>
                <w:lang w:eastAsia="es-EC"/>
              </w:rPr>
            </w:pPr>
            <w:r w:rsidRPr="007A100D">
              <w:rPr>
                <w:rFonts w:ascii="Calibri" w:eastAsia="Times New Roman" w:hAnsi="Calibri" w:cs="Calibri"/>
                <w:color w:val="000000"/>
                <w:szCs w:val="24"/>
                <w:lang w:eastAsia="es-EC"/>
              </w:rPr>
              <w:t>Cerveza</w:t>
            </w:r>
          </w:p>
        </w:tc>
        <w:tc>
          <w:tcPr>
            <w:tcW w:w="1840" w:type="dxa"/>
            <w:tcBorders>
              <w:top w:val="nil"/>
              <w:left w:val="nil"/>
              <w:bottom w:val="single" w:sz="8" w:space="0" w:color="auto"/>
              <w:right w:val="single" w:sz="8" w:space="0" w:color="auto"/>
            </w:tcBorders>
            <w:shd w:val="clear" w:color="auto" w:fill="auto"/>
            <w:vAlign w:val="center"/>
            <w:hideMark/>
          </w:tcPr>
          <w:p w14:paraId="62E0D977"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35</w:t>
            </w:r>
          </w:p>
        </w:tc>
        <w:tc>
          <w:tcPr>
            <w:tcW w:w="1475" w:type="dxa"/>
            <w:tcBorders>
              <w:top w:val="nil"/>
              <w:left w:val="nil"/>
              <w:bottom w:val="single" w:sz="8" w:space="0" w:color="auto"/>
              <w:right w:val="single" w:sz="8" w:space="0" w:color="auto"/>
            </w:tcBorders>
            <w:shd w:val="clear" w:color="auto" w:fill="auto"/>
            <w:vAlign w:val="center"/>
            <w:hideMark/>
          </w:tcPr>
          <w:p w14:paraId="6703997F"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24%</w:t>
            </w:r>
          </w:p>
        </w:tc>
      </w:tr>
      <w:tr w:rsidR="007A100D" w:rsidRPr="007A100D" w14:paraId="091530FD" w14:textId="77777777" w:rsidTr="00002A26">
        <w:trPr>
          <w:trHeight w:val="229"/>
        </w:trPr>
        <w:tc>
          <w:tcPr>
            <w:tcW w:w="2951" w:type="dxa"/>
            <w:tcBorders>
              <w:top w:val="nil"/>
              <w:left w:val="single" w:sz="8" w:space="0" w:color="auto"/>
              <w:bottom w:val="single" w:sz="8" w:space="0" w:color="auto"/>
              <w:right w:val="single" w:sz="8" w:space="0" w:color="auto"/>
            </w:tcBorders>
            <w:shd w:val="clear" w:color="auto" w:fill="auto"/>
            <w:vAlign w:val="center"/>
            <w:hideMark/>
          </w:tcPr>
          <w:p w14:paraId="6630D5BC" w14:textId="77777777" w:rsidR="007A100D" w:rsidRPr="007A100D" w:rsidRDefault="007A100D" w:rsidP="00CD3421">
            <w:pPr>
              <w:spacing w:after="0" w:line="360" w:lineRule="auto"/>
              <w:ind w:firstLine="0"/>
              <w:jc w:val="center"/>
              <w:rPr>
                <w:rFonts w:ascii="Calibri" w:eastAsia="Times New Roman" w:hAnsi="Calibri" w:cs="Calibri"/>
                <w:color w:val="000000"/>
                <w:szCs w:val="24"/>
                <w:lang w:eastAsia="es-EC"/>
              </w:rPr>
            </w:pPr>
            <w:r w:rsidRPr="007A100D">
              <w:rPr>
                <w:rFonts w:ascii="Calibri" w:eastAsia="Times New Roman" w:hAnsi="Calibri" w:cs="Calibri"/>
                <w:color w:val="000000"/>
                <w:szCs w:val="24"/>
                <w:lang w:eastAsia="es-EC"/>
              </w:rPr>
              <w:t>Ron</w:t>
            </w:r>
          </w:p>
        </w:tc>
        <w:tc>
          <w:tcPr>
            <w:tcW w:w="1840" w:type="dxa"/>
            <w:tcBorders>
              <w:top w:val="nil"/>
              <w:left w:val="nil"/>
              <w:bottom w:val="single" w:sz="8" w:space="0" w:color="auto"/>
              <w:right w:val="single" w:sz="8" w:space="0" w:color="auto"/>
            </w:tcBorders>
            <w:shd w:val="clear" w:color="auto" w:fill="auto"/>
            <w:vAlign w:val="center"/>
            <w:hideMark/>
          </w:tcPr>
          <w:p w14:paraId="7A8479F1"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17</w:t>
            </w:r>
          </w:p>
        </w:tc>
        <w:tc>
          <w:tcPr>
            <w:tcW w:w="1475" w:type="dxa"/>
            <w:tcBorders>
              <w:top w:val="nil"/>
              <w:left w:val="nil"/>
              <w:bottom w:val="single" w:sz="8" w:space="0" w:color="auto"/>
              <w:right w:val="single" w:sz="8" w:space="0" w:color="auto"/>
            </w:tcBorders>
            <w:shd w:val="clear" w:color="auto" w:fill="auto"/>
            <w:vAlign w:val="center"/>
            <w:hideMark/>
          </w:tcPr>
          <w:p w14:paraId="4746FAED"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12%</w:t>
            </w:r>
          </w:p>
        </w:tc>
      </w:tr>
      <w:tr w:rsidR="007A100D" w:rsidRPr="007A100D" w14:paraId="63B5C8CD" w14:textId="77777777" w:rsidTr="00002A26">
        <w:trPr>
          <w:trHeight w:val="313"/>
        </w:trPr>
        <w:tc>
          <w:tcPr>
            <w:tcW w:w="2951" w:type="dxa"/>
            <w:tcBorders>
              <w:top w:val="nil"/>
              <w:left w:val="single" w:sz="8" w:space="0" w:color="auto"/>
              <w:bottom w:val="single" w:sz="8" w:space="0" w:color="auto"/>
              <w:right w:val="single" w:sz="8" w:space="0" w:color="auto"/>
            </w:tcBorders>
            <w:shd w:val="clear" w:color="auto" w:fill="auto"/>
            <w:noWrap/>
            <w:vAlign w:val="center"/>
            <w:hideMark/>
          </w:tcPr>
          <w:p w14:paraId="0D051A0D" w14:textId="77777777" w:rsidR="007A100D" w:rsidRPr="007A100D" w:rsidRDefault="007A100D" w:rsidP="00CD3421">
            <w:pPr>
              <w:spacing w:after="0" w:line="360" w:lineRule="auto"/>
              <w:ind w:firstLine="0"/>
              <w:jc w:val="center"/>
              <w:rPr>
                <w:rFonts w:ascii="Calibri" w:eastAsia="Times New Roman" w:hAnsi="Calibri" w:cs="Calibri"/>
                <w:color w:val="000000"/>
                <w:szCs w:val="24"/>
                <w:lang w:eastAsia="es-EC"/>
              </w:rPr>
            </w:pPr>
            <w:r w:rsidRPr="007A100D">
              <w:rPr>
                <w:rFonts w:ascii="Calibri" w:eastAsia="Times New Roman" w:hAnsi="Calibri" w:cs="Calibri"/>
                <w:color w:val="000000"/>
                <w:szCs w:val="24"/>
                <w:lang w:eastAsia="es-EC"/>
              </w:rPr>
              <w:t>Whisky</w:t>
            </w:r>
          </w:p>
        </w:tc>
        <w:tc>
          <w:tcPr>
            <w:tcW w:w="1840" w:type="dxa"/>
            <w:tcBorders>
              <w:top w:val="nil"/>
              <w:left w:val="nil"/>
              <w:bottom w:val="single" w:sz="8" w:space="0" w:color="auto"/>
              <w:right w:val="single" w:sz="8" w:space="0" w:color="auto"/>
            </w:tcBorders>
            <w:shd w:val="clear" w:color="auto" w:fill="auto"/>
            <w:vAlign w:val="center"/>
            <w:hideMark/>
          </w:tcPr>
          <w:p w14:paraId="17C52AC9"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30</w:t>
            </w:r>
          </w:p>
        </w:tc>
        <w:tc>
          <w:tcPr>
            <w:tcW w:w="1475" w:type="dxa"/>
            <w:tcBorders>
              <w:top w:val="nil"/>
              <w:left w:val="nil"/>
              <w:bottom w:val="single" w:sz="8" w:space="0" w:color="auto"/>
              <w:right w:val="single" w:sz="8" w:space="0" w:color="auto"/>
            </w:tcBorders>
            <w:shd w:val="clear" w:color="auto" w:fill="auto"/>
            <w:vAlign w:val="center"/>
            <w:hideMark/>
          </w:tcPr>
          <w:p w14:paraId="02070E21"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21%</w:t>
            </w:r>
          </w:p>
        </w:tc>
      </w:tr>
      <w:tr w:rsidR="007A100D" w:rsidRPr="007A100D" w14:paraId="52C5F7F7" w14:textId="77777777" w:rsidTr="00002A26">
        <w:trPr>
          <w:trHeight w:val="313"/>
        </w:trPr>
        <w:tc>
          <w:tcPr>
            <w:tcW w:w="2951" w:type="dxa"/>
            <w:tcBorders>
              <w:top w:val="nil"/>
              <w:left w:val="single" w:sz="8" w:space="0" w:color="auto"/>
              <w:bottom w:val="single" w:sz="8" w:space="0" w:color="auto"/>
              <w:right w:val="single" w:sz="8" w:space="0" w:color="auto"/>
            </w:tcBorders>
            <w:shd w:val="clear" w:color="auto" w:fill="auto"/>
            <w:noWrap/>
            <w:vAlign w:val="center"/>
            <w:hideMark/>
          </w:tcPr>
          <w:p w14:paraId="4FE53EE2" w14:textId="55558892" w:rsidR="007A100D" w:rsidRPr="007A100D" w:rsidRDefault="007A100D" w:rsidP="00CD3421">
            <w:pPr>
              <w:spacing w:after="0" w:line="360" w:lineRule="auto"/>
              <w:ind w:firstLine="0"/>
              <w:jc w:val="center"/>
              <w:rPr>
                <w:rFonts w:ascii="Calibri" w:eastAsia="Times New Roman" w:hAnsi="Calibri" w:cs="Calibri"/>
                <w:color w:val="000000"/>
                <w:szCs w:val="24"/>
                <w:lang w:eastAsia="es-EC"/>
              </w:rPr>
            </w:pPr>
            <w:r w:rsidRPr="007A100D">
              <w:rPr>
                <w:rFonts w:ascii="Calibri" w:eastAsia="Times New Roman" w:hAnsi="Calibri" w:cs="Calibri"/>
                <w:color w:val="000000"/>
                <w:szCs w:val="24"/>
                <w:lang w:eastAsia="es-EC"/>
              </w:rPr>
              <w:t xml:space="preserve">Tequila </w:t>
            </w:r>
          </w:p>
        </w:tc>
        <w:tc>
          <w:tcPr>
            <w:tcW w:w="1840" w:type="dxa"/>
            <w:tcBorders>
              <w:top w:val="nil"/>
              <w:left w:val="nil"/>
              <w:bottom w:val="single" w:sz="8" w:space="0" w:color="auto"/>
              <w:right w:val="single" w:sz="8" w:space="0" w:color="auto"/>
            </w:tcBorders>
            <w:shd w:val="clear" w:color="auto" w:fill="auto"/>
            <w:vAlign w:val="center"/>
            <w:hideMark/>
          </w:tcPr>
          <w:p w14:paraId="28AA4FDA"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17</w:t>
            </w:r>
          </w:p>
        </w:tc>
        <w:tc>
          <w:tcPr>
            <w:tcW w:w="1475" w:type="dxa"/>
            <w:tcBorders>
              <w:top w:val="nil"/>
              <w:left w:val="nil"/>
              <w:bottom w:val="single" w:sz="8" w:space="0" w:color="auto"/>
              <w:right w:val="single" w:sz="8" w:space="0" w:color="auto"/>
            </w:tcBorders>
            <w:shd w:val="clear" w:color="auto" w:fill="auto"/>
            <w:vAlign w:val="center"/>
            <w:hideMark/>
          </w:tcPr>
          <w:p w14:paraId="28C61951"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12%</w:t>
            </w:r>
          </w:p>
        </w:tc>
      </w:tr>
      <w:tr w:rsidR="007A100D" w:rsidRPr="007A100D" w14:paraId="195B49B3" w14:textId="77777777" w:rsidTr="00002A26">
        <w:trPr>
          <w:trHeight w:val="313"/>
        </w:trPr>
        <w:tc>
          <w:tcPr>
            <w:tcW w:w="2951" w:type="dxa"/>
            <w:tcBorders>
              <w:top w:val="nil"/>
              <w:left w:val="single" w:sz="8" w:space="0" w:color="auto"/>
              <w:bottom w:val="single" w:sz="8" w:space="0" w:color="auto"/>
              <w:right w:val="single" w:sz="8" w:space="0" w:color="auto"/>
            </w:tcBorders>
            <w:shd w:val="clear" w:color="auto" w:fill="auto"/>
            <w:noWrap/>
            <w:vAlign w:val="center"/>
            <w:hideMark/>
          </w:tcPr>
          <w:p w14:paraId="0FC699C6" w14:textId="77777777" w:rsidR="007A100D" w:rsidRPr="007A100D" w:rsidRDefault="007A100D" w:rsidP="00CD3421">
            <w:pPr>
              <w:spacing w:after="0" w:line="360" w:lineRule="auto"/>
              <w:ind w:firstLine="0"/>
              <w:jc w:val="center"/>
              <w:rPr>
                <w:rFonts w:ascii="Calibri" w:eastAsia="Times New Roman" w:hAnsi="Calibri" w:cs="Calibri"/>
                <w:color w:val="000000"/>
                <w:szCs w:val="24"/>
                <w:lang w:eastAsia="es-EC"/>
              </w:rPr>
            </w:pPr>
            <w:r w:rsidRPr="007A100D">
              <w:rPr>
                <w:rFonts w:ascii="Calibri" w:eastAsia="Times New Roman" w:hAnsi="Calibri" w:cs="Calibri"/>
                <w:color w:val="000000"/>
                <w:szCs w:val="24"/>
                <w:lang w:eastAsia="es-EC"/>
              </w:rPr>
              <w:t>Coctel</w:t>
            </w:r>
          </w:p>
        </w:tc>
        <w:tc>
          <w:tcPr>
            <w:tcW w:w="1840" w:type="dxa"/>
            <w:tcBorders>
              <w:top w:val="nil"/>
              <w:left w:val="nil"/>
              <w:bottom w:val="single" w:sz="8" w:space="0" w:color="auto"/>
              <w:right w:val="single" w:sz="8" w:space="0" w:color="auto"/>
            </w:tcBorders>
            <w:shd w:val="clear" w:color="auto" w:fill="auto"/>
            <w:vAlign w:val="center"/>
            <w:hideMark/>
          </w:tcPr>
          <w:p w14:paraId="5105E8A4"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9</w:t>
            </w:r>
          </w:p>
        </w:tc>
        <w:tc>
          <w:tcPr>
            <w:tcW w:w="1475" w:type="dxa"/>
            <w:tcBorders>
              <w:top w:val="nil"/>
              <w:left w:val="nil"/>
              <w:bottom w:val="single" w:sz="8" w:space="0" w:color="auto"/>
              <w:right w:val="single" w:sz="8" w:space="0" w:color="auto"/>
            </w:tcBorders>
            <w:shd w:val="clear" w:color="auto" w:fill="auto"/>
            <w:vAlign w:val="center"/>
            <w:hideMark/>
          </w:tcPr>
          <w:p w14:paraId="6ABABFC1"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6%</w:t>
            </w:r>
          </w:p>
        </w:tc>
      </w:tr>
      <w:tr w:rsidR="007A100D" w:rsidRPr="007A100D" w14:paraId="4A4A8E27" w14:textId="77777777" w:rsidTr="00002A26">
        <w:trPr>
          <w:trHeight w:val="313"/>
        </w:trPr>
        <w:tc>
          <w:tcPr>
            <w:tcW w:w="2951" w:type="dxa"/>
            <w:tcBorders>
              <w:top w:val="nil"/>
              <w:left w:val="single" w:sz="8" w:space="0" w:color="auto"/>
              <w:bottom w:val="single" w:sz="8" w:space="0" w:color="auto"/>
              <w:right w:val="single" w:sz="8" w:space="0" w:color="auto"/>
            </w:tcBorders>
            <w:shd w:val="clear" w:color="auto" w:fill="auto"/>
            <w:noWrap/>
            <w:vAlign w:val="center"/>
            <w:hideMark/>
          </w:tcPr>
          <w:p w14:paraId="5E2711CC" w14:textId="77777777" w:rsidR="007A100D" w:rsidRPr="007A100D" w:rsidRDefault="007A100D" w:rsidP="00CD3421">
            <w:pPr>
              <w:spacing w:after="0" w:line="360" w:lineRule="auto"/>
              <w:ind w:firstLine="0"/>
              <w:jc w:val="center"/>
              <w:rPr>
                <w:rFonts w:ascii="Calibri" w:eastAsia="Times New Roman" w:hAnsi="Calibri" w:cs="Calibri"/>
                <w:color w:val="000000"/>
                <w:szCs w:val="24"/>
                <w:lang w:eastAsia="es-EC"/>
              </w:rPr>
            </w:pPr>
            <w:r w:rsidRPr="007A100D">
              <w:rPr>
                <w:rFonts w:ascii="Calibri" w:eastAsia="Times New Roman" w:hAnsi="Calibri" w:cs="Calibri"/>
                <w:color w:val="000000"/>
                <w:szCs w:val="24"/>
                <w:lang w:eastAsia="es-EC"/>
              </w:rPr>
              <w:t>Agua</w:t>
            </w:r>
          </w:p>
        </w:tc>
        <w:tc>
          <w:tcPr>
            <w:tcW w:w="1840" w:type="dxa"/>
            <w:tcBorders>
              <w:top w:val="nil"/>
              <w:left w:val="nil"/>
              <w:bottom w:val="single" w:sz="8" w:space="0" w:color="auto"/>
              <w:right w:val="single" w:sz="8" w:space="0" w:color="auto"/>
            </w:tcBorders>
            <w:shd w:val="clear" w:color="auto" w:fill="auto"/>
            <w:vAlign w:val="center"/>
            <w:hideMark/>
          </w:tcPr>
          <w:p w14:paraId="1BE29AAD"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19</w:t>
            </w:r>
          </w:p>
        </w:tc>
        <w:tc>
          <w:tcPr>
            <w:tcW w:w="1475" w:type="dxa"/>
            <w:tcBorders>
              <w:top w:val="nil"/>
              <w:left w:val="nil"/>
              <w:bottom w:val="single" w:sz="8" w:space="0" w:color="auto"/>
              <w:right w:val="single" w:sz="8" w:space="0" w:color="auto"/>
            </w:tcBorders>
            <w:shd w:val="clear" w:color="auto" w:fill="auto"/>
            <w:vAlign w:val="center"/>
            <w:hideMark/>
          </w:tcPr>
          <w:p w14:paraId="5F5490F9"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13%</w:t>
            </w:r>
          </w:p>
        </w:tc>
      </w:tr>
      <w:tr w:rsidR="007A100D" w:rsidRPr="007A100D" w14:paraId="2A55AB88" w14:textId="77777777" w:rsidTr="00002A26">
        <w:trPr>
          <w:trHeight w:val="313"/>
        </w:trPr>
        <w:tc>
          <w:tcPr>
            <w:tcW w:w="2951" w:type="dxa"/>
            <w:tcBorders>
              <w:top w:val="nil"/>
              <w:left w:val="single" w:sz="8" w:space="0" w:color="auto"/>
              <w:bottom w:val="single" w:sz="8" w:space="0" w:color="auto"/>
              <w:right w:val="single" w:sz="8" w:space="0" w:color="auto"/>
            </w:tcBorders>
            <w:shd w:val="clear" w:color="auto" w:fill="auto"/>
            <w:noWrap/>
            <w:vAlign w:val="center"/>
            <w:hideMark/>
          </w:tcPr>
          <w:p w14:paraId="293C4503" w14:textId="77777777" w:rsidR="007A100D" w:rsidRPr="007A100D" w:rsidRDefault="007A100D" w:rsidP="00CD3421">
            <w:pPr>
              <w:spacing w:after="0" w:line="360" w:lineRule="auto"/>
              <w:ind w:firstLine="0"/>
              <w:jc w:val="center"/>
              <w:rPr>
                <w:rFonts w:ascii="Calibri" w:eastAsia="Times New Roman" w:hAnsi="Calibri" w:cs="Calibri"/>
                <w:color w:val="000000"/>
                <w:szCs w:val="24"/>
                <w:lang w:eastAsia="es-EC"/>
              </w:rPr>
            </w:pPr>
            <w:r w:rsidRPr="007A100D">
              <w:rPr>
                <w:rFonts w:ascii="Calibri" w:eastAsia="Times New Roman" w:hAnsi="Calibri" w:cs="Calibri"/>
                <w:color w:val="000000"/>
                <w:szCs w:val="24"/>
                <w:lang w:eastAsia="es-EC"/>
              </w:rPr>
              <w:t>Micheladas</w:t>
            </w:r>
          </w:p>
        </w:tc>
        <w:tc>
          <w:tcPr>
            <w:tcW w:w="1840" w:type="dxa"/>
            <w:tcBorders>
              <w:top w:val="nil"/>
              <w:left w:val="nil"/>
              <w:bottom w:val="single" w:sz="8" w:space="0" w:color="auto"/>
              <w:right w:val="single" w:sz="8" w:space="0" w:color="auto"/>
            </w:tcBorders>
            <w:shd w:val="clear" w:color="auto" w:fill="auto"/>
            <w:vAlign w:val="center"/>
            <w:hideMark/>
          </w:tcPr>
          <w:p w14:paraId="08304B93"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16</w:t>
            </w:r>
          </w:p>
        </w:tc>
        <w:tc>
          <w:tcPr>
            <w:tcW w:w="1475" w:type="dxa"/>
            <w:tcBorders>
              <w:top w:val="nil"/>
              <w:left w:val="nil"/>
              <w:bottom w:val="single" w:sz="8" w:space="0" w:color="auto"/>
              <w:right w:val="single" w:sz="8" w:space="0" w:color="auto"/>
            </w:tcBorders>
            <w:shd w:val="clear" w:color="auto" w:fill="auto"/>
            <w:vAlign w:val="center"/>
            <w:hideMark/>
          </w:tcPr>
          <w:p w14:paraId="3FD004D1"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11%</w:t>
            </w:r>
          </w:p>
        </w:tc>
      </w:tr>
      <w:tr w:rsidR="007A100D" w:rsidRPr="007A100D" w14:paraId="6EA7AEB8" w14:textId="77777777" w:rsidTr="00002A26">
        <w:trPr>
          <w:trHeight w:val="313"/>
        </w:trPr>
        <w:tc>
          <w:tcPr>
            <w:tcW w:w="2951" w:type="dxa"/>
            <w:tcBorders>
              <w:top w:val="nil"/>
              <w:left w:val="single" w:sz="8" w:space="0" w:color="auto"/>
              <w:bottom w:val="single" w:sz="8" w:space="0" w:color="auto"/>
              <w:right w:val="single" w:sz="8" w:space="0" w:color="auto"/>
            </w:tcBorders>
            <w:shd w:val="clear" w:color="000000" w:fill="D9E1F2"/>
            <w:vAlign w:val="center"/>
            <w:hideMark/>
          </w:tcPr>
          <w:p w14:paraId="33A23F92"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Total</w:t>
            </w:r>
          </w:p>
        </w:tc>
        <w:tc>
          <w:tcPr>
            <w:tcW w:w="1840" w:type="dxa"/>
            <w:tcBorders>
              <w:top w:val="nil"/>
              <w:left w:val="nil"/>
              <w:bottom w:val="single" w:sz="8" w:space="0" w:color="auto"/>
              <w:right w:val="single" w:sz="8" w:space="0" w:color="auto"/>
            </w:tcBorders>
            <w:shd w:val="clear" w:color="000000" w:fill="D9E1F2"/>
            <w:vAlign w:val="center"/>
            <w:hideMark/>
          </w:tcPr>
          <w:p w14:paraId="726DA299"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143</w:t>
            </w:r>
          </w:p>
        </w:tc>
        <w:tc>
          <w:tcPr>
            <w:tcW w:w="1475" w:type="dxa"/>
            <w:tcBorders>
              <w:top w:val="nil"/>
              <w:left w:val="nil"/>
              <w:bottom w:val="single" w:sz="8" w:space="0" w:color="auto"/>
              <w:right w:val="single" w:sz="8" w:space="0" w:color="auto"/>
            </w:tcBorders>
            <w:shd w:val="clear" w:color="000000" w:fill="D9E1F2"/>
            <w:vAlign w:val="center"/>
            <w:hideMark/>
          </w:tcPr>
          <w:p w14:paraId="7303AA43" w14:textId="77777777" w:rsidR="007A100D" w:rsidRPr="007A100D" w:rsidRDefault="007A100D" w:rsidP="00CD3421">
            <w:pPr>
              <w:spacing w:after="0" w:line="360" w:lineRule="auto"/>
              <w:ind w:firstLine="0"/>
              <w:jc w:val="center"/>
              <w:rPr>
                <w:rFonts w:eastAsia="Times New Roman" w:cs="Times New Roman"/>
                <w:color w:val="000000"/>
                <w:szCs w:val="24"/>
                <w:lang w:eastAsia="es-EC"/>
              </w:rPr>
            </w:pPr>
            <w:r w:rsidRPr="007A100D">
              <w:rPr>
                <w:rFonts w:eastAsia="Times New Roman" w:cs="Times New Roman"/>
                <w:color w:val="000000"/>
                <w:szCs w:val="24"/>
                <w:lang w:eastAsia="es-EC"/>
              </w:rPr>
              <w:t>100%</w:t>
            </w:r>
          </w:p>
        </w:tc>
      </w:tr>
    </w:tbl>
    <w:p w14:paraId="6F918CF3" w14:textId="77777777" w:rsidR="007A100D" w:rsidRDefault="007A100D" w:rsidP="00002A26">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Pr>
          <w:rFonts w:ascii="Arial" w:eastAsiaTheme="minorEastAsia" w:hAnsi="Arial" w:cs="Arial"/>
          <w:i/>
          <w:iCs/>
          <w:color w:val="000000"/>
          <w:sz w:val="20"/>
          <w:szCs w:val="20"/>
        </w:rPr>
        <w:t>.</w:t>
      </w:r>
    </w:p>
    <w:p w14:paraId="3DD940B6" w14:textId="52945876" w:rsidR="007A100D" w:rsidRDefault="007A100D" w:rsidP="00002A26">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 xml:space="preserve">Elaborado: </w:t>
      </w:r>
      <w:r>
        <w:rPr>
          <w:rFonts w:ascii="Arial" w:eastAsiaTheme="minorEastAsia" w:hAnsi="Arial" w:cs="Arial"/>
          <w:i/>
          <w:iCs/>
          <w:color w:val="000000"/>
          <w:sz w:val="20"/>
          <w:szCs w:val="20"/>
        </w:rPr>
        <w:t>El autor</w:t>
      </w:r>
      <w:r w:rsidRPr="007C0B1F">
        <w:rPr>
          <w:rFonts w:ascii="Arial" w:eastAsiaTheme="minorEastAsia" w:hAnsi="Arial" w:cs="Arial"/>
          <w:i/>
          <w:iCs/>
          <w:color w:val="000000"/>
          <w:sz w:val="20"/>
          <w:szCs w:val="20"/>
        </w:rPr>
        <w:t>.</w:t>
      </w:r>
    </w:p>
    <w:p w14:paraId="2012989C" w14:textId="77777777" w:rsidR="007A100D" w:rsidRPr="00A2699C" w:rsidRDefault="007A100D" w:rsidP="00CD3421">
      <w:pPr>
        <w:pStyle w:val="NDICEDEILUSTRACIONES"/>
        <w:spacing w:line="360" w:lineRule="auto"/>
      </w:pPr>
      <w:bookmarkStart w:id="46" w:name="_Toc158902797"/>
      <w:bookmarkEnd w:id="46"/>
    </w:p>
    <w:p w14:paraId="1D35984A" w14:textId="77777777" w:rsidR="007A100D" w:rsidRDefault="007A100D" w:rsidP="00002A26">
      <w:pPr>
        <w:spacing w:line="360" w:lineRule="auto"/>
        <w:ind w:firstLine="0"/>
        <w:rPr>
          <w:rStyle w:val="Textoennegrita"/>
          <w:rFonts w:ascii="Arial" w:hAnsi="Arial" w:cs="Arial"/>
          <w:b w:val="0"/>
          <w:i/>
          <w:iCs/>
          <w:color w:val="202124"/>
          <w:spacing w:val="3"/>
          <w:sz w:val="20"/>
          <w:szCs w:val="20"/>
          <w:shd w:val="clear" w:color="auto" w:fill="FFFFFF"/>
        </w:rPr>
      </w:pPr>
      <w:r w:rsidRPr="007A100D">
        <w:rPr>
          <w:rFonts w:ascii="Arial" w:eastAsiaTheme="minorEastAsia" w:hAnsi="Arial" w:cs="Arial"/>
          <w:i/>
          <w:iCs/>
          <w:color w:val="000000"/>
          <w:sz w:val="20"/>
          <w:szCs w:val="20"/>
        </w:rPr>
        <w:t>¿Qué bebida seria de su preferencia al momento de compartir con sus amigos o familiares dentro de un bar</w:t>
      </w:r>
      <w:r w:rsidRPr="007C0B51">
        <w:rPr>
          <w:rStyle w:val="Textoennegrita"/>
          <w:rFonts w:ascii="Arial" w:hAnsi="Arial" w:cs="Arial"/>
          <w:b w:val="0"/>
          <w:i/>
          <w:iCs/>
          <w:color w:val="202124"/>
          <w:spacing w:val="3"/>
          <w:sz w:val="20"/>
          <w:szCs w:val="20"/>
          <w:shd w:val="clear" w:color="auto" w:fill="FFFFFF"/>
        </w:rPr>
        <w:t>?</w:t>
      </w:r>
    </w:p>
    <w:p w14:paraId="2A5A91A1" w14:textId="620F01BB" w:rsidR="007A100D" w:rsidRDefault="007A100D" w:rsidP="00CD3421">
      <w:pPr>
        <w:spacing w:line="360" w:lineRule="auto"/>
        <w:ind w:firstLine="0"/>
        <w:rPr>
          <w:rFonts w:ascii="Arial" w:eastAsiaTheme="minorEastAsia" w:hAnsi="Arial" w:cs="Arial"/>
          <w:i/>
          <w:iCs/>
          <w:color w:val="000000"/>
          <w:sz w:val="20"/>
          <w:szCs w:val="20"/>
        </w:rPr>
      </w:pPr>
      <w:r>
        <w:rPr>
          <w:noProof/>
          <w:lang w:val="es-ES" w:eastAsia="es-ES"/>
        </w:rPr>
        <w:drawing>
          <wp:inline distT="0" distB="0" distL="0" distR="0" wp14:anchorId="1E752E71" wp14:editId="7C7B9A96">
            <wp:extent cx="5667375" cy="1983545"/>
            <wp:effectExtent l="0" t="0" r="9525" b="17145"/>
            <wp:docPr id="48" name="Gráfico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08D8C7-CB0A-4045-A746-51BCC2EE5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FEA44C" w14:textId="77777777" w:rsidR="007A100D" w:rsidRDefault="007A100D" w:rsidP="00002A26">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Pr>
          <w:rFonts w:ascii="Arial" w:eastAsiaTheme="minorEastAsia" w:hAnsi="Arial" w:cs="Arial"/>
          <w:i/>
          <w:iCs/>
          <w:color w:val="000000"/>
          <w:sz w:val="20"/>
          <w:szCs w:val="20"/>
        </w:rPr>
        <w:t>.</w:t>
      </w:r>
    </w:p>
    <w:p w14:paraId="3BF1E2FC" w14:textId="1970DA76" w:rsidR="007A100D" w:rsidRDefault="007A100D" w:rsidP="00002A26">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002A26">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Pr>
          <w:rFonts w:ascii="Arial" w:eastAsiaTheme="minorEastAsia" w:hAnsi="Arial" w:cs="Arial"/>
          <w:i/>
          <w:iCs/>
          <w:color w:val="000000"/>
          <w:sz w:val="20"/>
          <w:szCs w:val="20"/>
        </w:rPr>
        <w:t>El autor</w:t>
      </w:r>
    </w:p>
    <w:p w14:paraId="7346D163" w14:textId="1979AECC" w:rsidR="00002A26" w:rsidRDefault="00002A26" w:rsidP="00002A26">
      <w:pPr>
        <w:spacing w:line="360" w:lineRule="auto"/>
        <w:ind w:firstLine="0"/>
        <w:contextualSpacing/>
        <w:rPr>
          <w:rFonts w:ascii="Arial" w:eastAsiaTheme="minorEastAsia" w:hAnsi="Arial" w:cs="Arial"/>
          <w:i/>
          <w:iCs/>
          <w:color w:val="000000"/>
          <w:sz w:val="20"/>
          <w:szCs w:val="20"/>
        </w:rPr>
      </w:pPr>
    </w:p>
    <w:p w14:paraId="6C3377FC" w14:textId="77777777" w:rsidR="00002A26" w:rsidRDefault="00002A26" w:rsidP="00002A26">
      <w:pPr>
        <w:spacing w:line="360" w:lineRule="auto"/>
        <w:ind w:firstLine="0"/>
        <w:contextualSpacing/>
        <w:rPr>
          <w:rFonts w:ascii="Arial" w:eastAsiaTheme="minorEastAsia" w:hAnsi="Arial" w:cs="Arial"/>
          <w:i/>
          <w:iCs/>
          <w:color w:val="000000"/>
          <w:sz w:val="20"/>
          <w:szCs w:val="20"/>
        </w:rPr>
      </w:pPr>
    </w:p>
    <w:p w14:paraId="41F1AD1A" w14:textId="77777777" w:rsidR="00CA7C41" w:rsidRDefault="00CA7C41" w:rsidP="00CD3421">
      <w:pPr>
        <w:spacing w:line="360" w:lineRule="auto"/>
        <w:rPr>
          <w:rFonts w:eastAsiaTheme="minorEastAsia" w:cs="Times New Roman"/>
          <w:b/>
          <w:bCs/>
          <w:color w:val="000000"/>
          <w:szCs w:val="24"/>
        </w:rPr>
      </w:pPr>
      <w:r>
        <w:rPr>
          <w:rFonts w:eastAsiaTheme="minorEastAsia" w:cs="Times New Roman"/>
          <w:b/>
          <w:bCs/>
          <w:color w:val="000000"/>
          <w:szCs w:val="24"/>
        </w:rPr>
        <w:t>Análisis e interpretación</w:t>
      </w:r>
    </w:p>
    <w:p w14:paraId="74C23CB2" w14:textId="0D8F0160" w:rsidR="007A100D" w:rsidRDefault="00E85C01" w:rsidP="00CD3421">
      <w:pPr>
        <w:spacing w:line="360" w:lineRule="auto"/>
      </w:pPr>
      <w:r>
        <w:t>La encuesta nos muestra que de los posibles clientes de nuestro bar que las preferencias están claramente delimitadas hacia la cerveza y whisky obteniendo una mayoría de consumidores que prefieren este tipo de bebidas, ante lo cual giraremos nuestro enfoque a la comercialización de estas dos.</w:t>
      </w:r>
    </w:p>
    <w:p w14:paraId="4234790C" w14:textId="77777777" w:rsidR="00002A26" w:rsidRPr="007A100D" w:rsidRDefault="00002A26" w:rsidP="00CD3421">
      <w:pPr>
        <w:spacing w:line="360" w:lineRule="auto"/>
      </w:pPr>
    </w:p>
    <w:p w14:paraId="0EC42B7A" w14:textId="77777777" w:rsidR="00DD4056" w:rsidRPr="00002A26" w:rsidRDefault="00DD4056" w:rsidP="00002A26">
      <w:pPr>
        <w:pStyle w:val="NDICEDETABLAS"/>
        <w:spacing w:line="360" w:lineRule="auto"/>
        <w:rPr>
          <w:rStyle w:val="Textoennegrita"/>
          <w:rFonts w:eastAsiaTheme="minorEastAsia"/>
          <w:b/>
          <w:bCs w:val="0"/>
        </w:rPr>
      </w:pPr>
      <w:bookmarkStart w:id="47" w:name="_Toc158902761"/>
      <w:bookmarkEnd w:id="47"/>
      <w:r w:rsidRPr="00002A26">
        <w:rPr>
          <w:rStyle w:val="Textoennegrita"/>
          <w:rFonts w:ascii="Arial" w:hAnsi="Arial" w:cs="Arial"/>
          <w:i/>
          <w:iCs/>
          <w:color w:val="202124"/>
          <w:spacing w:val="3"/>
          <w:sz w:val="20"/>
          <w:szCs w:val="20"/>
          <w:shd w:val="clear" w:color="auto" w:fill="FFFFFF"/>
        </w:rPr>
        <w:t>¿Cuál es tu principal motivo para visitar un bar con billar?</w:t>
      </w:r>
    </w:p>
    <w:tbl>
      <w:tblPr>
        <w:tblW w:w="7220" w:type="dxa"/>
        <w:tblCellMar>
          <w:left w:w="70" w:type="dxa"/>
          <w:right w:w="70" w:type="dxa"/>
        </w:tblCellMar>
        <w:tblLook w:val="04A0" w:firstRow="1" w:lastRow="0" w:firstColumn="1" w:lastColumn="0" w:noHBand="0" w:noVBand="1"/>
      </w:tblPr>
      <w:tblGrid>
        <w:gridCol w:w="3400"/>
        <w:gridCol w:w="2120"/>
        <w:gridCol w:w="1700"/>
      </w:tblGrid>
      <w:tr w:rsidR="00DD4056" w:rsidRPr="007C0B51" w14:paraId="6E1A7311" w14:textId="77777777" w:rsidTr="007423A4">
        <w:trPr>
          <w:trHeight w:val="315"/>
        </w:trPr>
        <w:tc>
          <w:tcPr>
            <w:tcW w:w="3400" w:type="dxa"/>
            <w:tcBorders>
              <w:top w:val="single" w:sz="8" w:space="0" w:color="auto"/>
              <w:left w:val="single" w:sz="8" w:space="0" w:color="auto"/>
              <w:bottom w:val="single" w:sz="4" w:space="0" w:color="auto"/>
              <w:right w:val="single" w:sz="4" w:space="0" w:color="auto"/>
            </w:tcBorders>
            <w:shd w:val="clear" w:color="000000" w:fill="FF7C80"/>
            <w:vAlign w:val="center"/>
            <w:hideMark/>
          </w:tcPr>
          <w:p w14:paraId="16C4B00B"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Variable</w:t>
            </w:r>
          </w:p>
        </w:tc>
        <w:tc>
          <w:tcPr>
            <w:tcW w:w="2120" w:type="dxa"/>
            <w:tcBorders>
              <w:top w:val="single" w:sz="8" w:space="0" w:color="auto"/>
              <w:left w:val="nil"/>
              <w:bottom w:val="single" w:sz="4" w:space="0" w:color="auto"/>
              <w:right w:val="single" w:sz="4" w:space="0" w:color="auto"/>
            </w:tcBorders>
            <w:shd w:val="clear" w:color="000000" w:fill="FF7C80"/>
            <w:vAlign w:val="center"/>
            <w:hideMark/>
          </w:tcPr>
          <w:p w14:paraId="12A2411F"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Frecuencia</w:t>
            </w:r>
          </w:p>
        </w:tc>
        <w:tc>
          <w:tcPr>
            <w:tcW w:w="1700" w:type="dxa"/>
            <w:tcBorders>
              <w:top w:val="single" w:sz="8" w:space="0" w:color="auto"/>
              <w:left w:val="nil"/>
              <w:bottom w:val="single" w:sz="4" w:space="0" w:color="auto"/>
              <w:right w:val="single" w:sz="8" w:space="0" w:color="auto"/>
            </w:tcBorders>
            <w:shd w:val="clear" w:color="000000" w:fill="FF7C80"/>
            <w:vAlign w:val="center"/>
            <w:hideMark/>
          </w:tcPr>
          <w:p w14:paraId="75A8F70C"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w:t>
            </w:r>
          </w:p>
        </w:tc>
      </w:tr>
      <w:tr w:rsidR="00DD4056" w:rsidRPr="007C0B51" w14:paraId="059E65D7"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07BD4465" w14:textId="77777777" w:rsidR="00DD4056" w:rsidRPr="007C0B51" w:rsidRDefault="00DD4056" w:rsidP="00002A26">
            <w:pPr>
              <w:spacing w:after="0" w:line="360" w:lineRule="auto"/>
              <w:ind w:firstLine="0"/>
              <w:rPr>
                <w:rFonts w:eastAsia="Times New Roman" w:cs="Times New Roman"/>
                <w:color w:val="000000"/>
                <w:szCs w:val="24"/>
                <w:lang w:eastAsia="es-EC"/>
              </w:rPr>
            </w:pPr>
            <w:r w:rsidRPr="007C0B51">
              <w:rPr>
                <w:rFonts w:eastAsia="Times New Roman" w:cs="Times New Roman"/>
                <w:color w:val="000000"/>
                <w:szCs w:val="24"/>
                <w:lang w:eastAsia="es-EC"/>
              </w:rPr>
              <w:t>Socializar con amigos</w:t>
            </w:r>
          </w:p>
        </w:tc>
        <w:tc>
          <w:tcPr>
            <w:tcW w:w="2120" w:type="dxa"/>
            <w:tcBorders>
              <w:top w:val="nil"/>
              <w:left w:val="nil"/>
              <w:bottom w:val="single" w:sz="4" w:space="0" w:color="auto"/>
              <w:right w:val="single" w:sz="4" w:space="0" w:color="auto"/>
            </w:tcBorders>
            <w:shd w:val="clear" w:color="auto" w:fill="auto"/>
            <w:vAlign w:val="center"/>
            <w:hideMark/>
          </w:tcPr>
          <w:p w14:paraId="02F59BDB"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79</w:t>
            </w:r>
          </w:p>
        </w:tc>
        <w:tc>
          <w:tcPr>
            <w:tcW w:w="1700" w:type="dxa"/>
            <w:tcBorders>
              <w:top w:val="nil"/>
              <w:left w:val="nil"/>
              <w:bottom w:val="single" w:sz="4" w:space="0" w:color="auto"/>
              <w:right w:val="single" w:sz="8" w:space="0" w:color="auto"/>
            </w:tcBorders>
            <w:shd w:val="clear" w:color="auto" w:fill="auto"/>
            <w:vAlign w:val="center"/>
            <w:hideMark/>
          </w:tcPr>
          <w:p w14:paraId="2368C6C6"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55%</w:t>
            </w:r>
          </w:p>
        </w:tc>
      </w:tr>
      <w:tr w:rsidR="00DD4056" w:rsidRPr="007C0B51" w14:paraId="6E0CC925"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28B58D4C" w14:textId="77777777" w:rsidR="00DD4056" w:rsidRPr="007C0B51" w:rsidRDefault="00DD4056" w:rsidP="00002A26">
            <w:pPr>
              <w:spacing w:after="0" w:line="360" w:lineRule="auto"/>
              <w:ind w:firstLine="0"/>
              <w:rPr>
                <w:rFonts w:eastAsia="Times New Roman" w:cs="Times New Roman"/>
                <w:color w:val="000000"/>
                <w:szCs w:val="24"/>
                <w:lang w:eastAsia="es-EC"/>
              </w:rPr>
            </w:pPr>
            <w:r w:rsidRPr="007C0B51">
              <w:rPr>
                <w:rFonts w:eastAsia="Times New Roman" w:cs="Times New Roman"/>
                <w:color w:val="000000"/>
                <w:szCs w:val="24"/>
                <w:lang w:eastAsia="es-EC"/>
              </w:rPr>
              <w:t>Jugar billar</w:t>
            </w:r>
          </w:p>
        </w:tc>
        <w:tc>
          <w:tcPr>
            <w:tcW w:w="2120" w:type="dxa"/>
            <w:tcBorders>
              <w:top w:val="nil"/>
              <w:left w:val="nil"/>
              <w:bottom w:val="single" w:sz="4" w:space="0" w:color="auto"/>
              <w:right w:val="single" w:sz="4" w:space="0" w:color="auto"/>
            </w:tcBorders>
            <w:shd w:val="clear" w:color="auto" w:fill="auto"/>
            <w:vAlign w:val="center"/>
            <w:hideMark/>
          </w:tcPr>
          <w:p w14:paraId="57FA6C2F"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33</w:t>
            </w:r>
          </w:p>
        </w:tc>
        <w:tc>
          <w:tcPr>
            <w:tcW w:w="1700" w:type="dxa"/>
            <w:tcBorders>
              <w:top w:val="nil"/>
              <w:left w:val="nil"/>
              <w:bottom w:val="single" w:sz="4" w:space="0" w:color="auto"/>
              <w:right w:val="single" w:sz="8" w:space="0" w:color="auto"/>
            </w:tcBorders>
            <w:shd w:val="clear" w:color="auto" w:fill="auto"/>
            <w:vAlign w:val="center"/>
            <w:hideMark/>
          </w:tcPr>
          <w:p w14:paraId="3D151D2B"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23%</w:t>
            </w:r>
          </w:p>
        </w:tc>
      </w:tr>
      <w:tr w:rsidR="00DD4056" w:rsidRPr="007C0B51" w14:paraId="01737E28"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7B8D7810" w14:textId="77777777" w:rsidR="00DD4056" w:rsidRPr="007C0B51" w:rsidRDefault="00DD4056" w:rsidP="00002A26">
            <w:pPr>
              <w:spacing w:after="0" w:line="360" w:lineRule="auto"/>
              <w:ind w:firstLine="0"/>
              <w:rPr>
                <w:rFonts w:eastAsia="Times New Roman" w:cs="Times New Roman"/>
                <w:color w:val="000000"/>
                <w:szCs w:val="24"/>
                <w:lang w:eastAsia="es-EC"/>
              </w:rPr>
            </w:pPr>
            <w:r w:rsidRPr="007C0B51">
              <w:rPr>
                <w:rFonts w:eastAsia="Times New Roman" w:cs="Times New Roman"/>
                <w:color w:val="000000"/>
                <w:szCs w:val="24"/>
                <w:lang w:eastAsia="es-EC"/>
              </w:rPr>
              <w:t>Disfrutar de la música y las bebidas</w:t>
            </w:r>
          </w:p>
        </w:tc>
        <w:tc>
          <w:tcPr>
            <w:tcW w:w="2120" w:type="dxa"/>
            <w:tcBorders>
              <w:top w:val="nil"/>
              <w:left w:val="nil"/>
              <w:bottom w:val="single" w:sz="4" w:space="0" w:color="auto"/>
              <w:right w:val="single" w:sz="4" w:space="0" w:color="auto"/>
            </w:tcBorders>
            <w:shd w:val="clear" w:color="auto" w:fill="auto"/>
            <w:vAlign w:val="center"/>
            <w:hideMark/>
          </w:tcPr>
          <w:p w14:paraId="7D44061B"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31</w:t>
            </w:r>
          </w:p>
        </w:tc>
        <w:tc>
          <w:tcPr>
            <w:tcW w:w="1700" w:type="dxa"/>
            <w:tcBorders>
              <w:top w:val="nil"/>
              <w:left w:val="nil"/>
              <w:bottom w:val="single" w:sz="4" w:space="0" w:color="auto"/>
              <w:right w:val="single" w:sz="8" w:space="0" w:color="auto"/>
            </w:tcBorders>
            <w:shd w:val="clear" w:color="auto" w:fill="auto"/>
            <w:vAlign w:val="center"/>
            <w:hideMark/>
          </w:tcPr>
          <w:p w14:paraId="35AB233C"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22%</w:t>
            </w:r>
          </w:p>
        </w:tc>
      </w:tr>
      <w:tr w:rsidR="00DD4056" w:rsidRPr="007C0B51" w14:paraId="0B6E0DCF" w14:textId="77777777" w:rsidTr="007423A4">
        <w:trPr>
          <w:trHeight w:val="330"/>
        </w:trPr>
        <w:tc>
          <w:tcPr>
            <w:tcW w:w="3400" w:type="dxa"/>
            <w:tcBorders>
              <w:top w:val="nil"/>
              <w:left w:val="single" w:sz="8" w:space="0" w:color="auto"/>
              <w:bottom w:val="single" w:sz="8" w:space="0" w:color="auto"/>
              <w:right w:val="single" w:sz="4" w:space="0" w:color="auto"/>
            </w:tcBorders>
            <w:shd w:val="clear" w:color="000000" w:fill="D9E1F2"/>
            <w:vAlign w:val="center"/>
            <w:hideMark/>
          </w:tcPr>
          <w:p w14:paraId="46BB7157"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Total</w:t>
            </w:r>
          </w:p>
        </w:tc>
        <w:tc>
          <w:tcPr>
            <w:tcW w:w="2120" w:type="dxa"/>
            <w:tcBorders>
              <w:top w:val="nil"/>
              <w:left w:val="nil"/>
              <w:bottom w:val="single" w:sz="8" w:space="0" w:color="auto"/>
              <w:right w:val="single" w:sz="4" w:space="0" w:color="auto"/>
            </w:tcBorders>
            <w:shd w:val="clear" w:color="000000" w:fill="D9E1F2"/>
            <w:vAlign w:val="center"/>
            <w:hideMark/>
          </w:tcPr>
          <w:p w14:paraId="1FF7E1E9"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143</w:t>
            </w:r>
          </w:p>
        </w:tc>
        <w:tc>
          <w:tcPr>
            <w:tcW w:w="1700" w:type="dxa"/>
            <w:tcBorders>
              <w:top w:val="nil"/>
              <w:left w:val="nil"/>
              <w:bottom w:val="single" w:sz="8" w:space="0" w:color="auto"/>
              <w:right w:val="single" w:sz="8" w:space="0" w:color="auto"/>
            </w:tcBorders>
            <w:shd w:val="clear" w:color="000000" w:fill="D9E1F2"/>
            <w:vAlign w:val="center"/>
            <w:hideMark/>
          </w:tcPr>
          <w:p w14:paraId="03A27BA5" w14:textId="77777777" w:rsidR="00DD4056" w:rsidRPr="007C0B51" w:rsidRDefault="00DD4056" w:rsidP="00CD3421">
            <w:pPr>
              <w:spacing w:after="0" w:line="360" w:lineRule="auto"/>
              <w:jc w:val="center"/>
              <w:rPr>
                <w:rFonts w:eastAsia="Times New Roman" w:cs="Times New Roman"/>
                <w:color w:val="000000"/>
                <w:szCs w:val="24"/>
                <w:lang w:eastAsia="es-EC"/>
              </w:rPr>
            </w:pPr>
            <w:r w:rsidRPr="007C0B51">
              <w:rPr>
                <w:rFonts w:eastAsia="Times New Roman" w:cs="Times New Roman"/>
                <w:color w:val="000000"/>
                <w:szCs w:val="24"/>
                <w:lang w:eastAsia="es-EC"/>
              </w:rPr>
              <w:t>100%</w:t>
            </w:r>
          </w:p>
        </w:tc>
      </w:tr>
    </w:tbl>
    <w:p w14:paraId="4A7BCC6F" w14:textId="77777777" w:rsidR="00A2699C" w:rsidRDefault="00DD4056" w:rsidP="00002A26">
      <w:pPr>
        <w:spacing w:line="360" w:lineRule="auto"/>
        <w:ind w:firstLine="0"/>
        <w:contextualSpacing/>
        <w:rPr>
          <w:rFonts w:ascii="Arial" w:eastAsiaTheme="minorEastAsia" w:hAnsi="Arial" w:cs="Arial"/>
          <w:i/>
          <w:iCs/>
          <w:color w:val="000000"/>
          <w:sz w:val="20"/>
          <w:szCs w:val="20"/>
        </w:rPr>
      </w:pPr>
      <w:bookmarkStart w:id="48" w:name="_Hlk158900704"/>
      <w:r w:rsidRPr="007C0B1F">
        <w:rPr>
          <w:rFonts w:ascii="Arial" w:eastAsiaTheme="minorEastAsia" w:hAnsi="Arial" w:cs="Arial"/>
          <w:i/>
          <w:iCs/>
          <w:color w:val="000000"/>
          <w:sz w:val="20"/>
          <w:szCs w:val="20"/>
        </w:rPr>
        <w:t>Fuente: Estudio de mercado (2024)</w:t>
      </w:r>
      <w:r w:rsidR="00A2699C">
        <w:rPr>
          <w:rFonts w:ascii="Arial" w:eastAsiaTheme="minorEastAsia" w:hAnsi="Arial" w:cs="Arial"/>
          <w:i/>
          <w:iCs/>
          <w:color w:val="000000"/>
          <w:sz w:val="20"/>
          <w:szCs w:val="20"/>
        </w:rPr>
        <w:t>.</w:t>
      </w:r>
    </w:p>
    <w:p w14:paraId="65763334" w14:textId="0DE55F45" w:rsidR="00DD4056" w:rsidRDefault="00DD4056" w:rsidP="00002A26">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002A26">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A2699C">
        <w:rPr>
          <w:rFonts w:ascii="Arial" w:eastAsiaTheme="minorEastAsia" w:hAnsi="Arial" w:cs="Arial"/>
          <w:i/>
          <w:iCs/>
          <w:color w:val="000000"/>
          <w:sz w:val="20"/>
          <w:szCs w:val="20"/>
        </w:rPr>
        <w:t>El autor</w:t>
      </w:r>
    </w:p>
    <w:p w14:paraId="24FFE150" w14:textId="77777777" w:rsidR="00DD4056" w:rsidRPr="00002A26" w:rsidRDefault="00DD4056" w:rsidP="00002A26">
      <w:pPr>
        <w:pStyle w:val="NDICEDEILUSTRACIONES"/>
        <w:spacing w:line="360" w:lineRule="auto"/>
        <w:rPr>
          <w:rStyle w:val="Textoennegrita"/>
          <w:b/>
          <w:bCs/>
          <w:lang w:val="es-ES"/>
        </w:rPr>
      </w:pPr>
      <w:bookmarkStart w:id="49" w:name="_Toc158902798"/>
      <w:bookmarkEnd w:id="48"/>
      <w:bookmarkEnd w:id="49"/>
      <w:r w:rsidRPr="00002A26">
        <w:rPr>
          <w:rStyle w:val="Textoennegrita"/>
          <w:rFonts w:ascii="Arial" w:hAnsi="Arial" w:cs="Arial"/>
          <w:i/>
          <w:iCs/>
          <w:color w:val="202124"/>
          <w:spacing w:val="3"/>
          <w:sz w:val="20"/>
          <w:szCs w:val="20"/>
          <w:shd w:val="clear" w:color="auto" w:fill="FFFFFF"/>
        </w:rPr>
        <w:lastRenderedPageBreak/>
        <w:t>¿Cuál es tu principal motivo para visitar un bar con billar?</w:t>
      </w:r>
    </w:p>
    <w:p w14:paraId="07737794" w14:textId="77777777" w:rsidR="00DD4056" w:rsidRDefault="00DD4056" w:rsidP="00CD3421">
      <w:pPr>
        <w:spacing w:line="360" w:lineRule="auto"/>
        <w:rPr>
          <w:rFonts w:cs="Times New Roman"/>
          <w:b/>
          <w:bCs/>
          <w:szCs w:val="24"/>
          <w:lang w:val="es-ES"/>
        </w:rPr>
      </w:pPr>
    </w:p>
    <w:p w14:paraId="71401454" w14:textId="445E1677" w:rsidR="000C6A64" w:rsidRPr="000C6A64" w:rsidRDefault="00DD4056" w:rsidP="00002A26">
      <w:pPr>
        <w:spacing w:line="360" w:lineRule="auto"/>
        <w:ind w:left="708" w:firstLine="12"/>
        <w:contextualSpacing/>
        <w:rPr>
          <w:rFonts w:cs="Times New Roman"/>
          <w:b/>
          <w:bCs/>
          <w:szCs w:val="24"/>
          <w:lang w:val="es-ES"/>
        </w:rPr>
      </w:pPr>
      <w:r>
        <w:rPr>
          <w:b/>
          <w:bCs/>
          <w:noProof/>
          <w:lang w:val="es-ES" w:eastAsia="es-ES"/>
        </w:rPr>
        <w:drawing>
          <wp:inline distT="0" distB="0" distL="0" distR="0" wp14:anchorId="5211D29F" wp14:editId="10CA0624">
            <wp:extent cx="5400040" cy="17803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colorTemperature colorTemp="5300"/>
                              </a14:imgEffect>
                            </a14:imgLayer>
                          </a14:imgProps>
                        </a:ext>
                        <a:ext uri="{28A0092B-C50C-407E-A947-70E740481C1C}">
                          <a14:useLocalDpi xmlns:a14="http://schemas.microsoft.com/office/drawing/2010/main" val="0"/>
                        </a:ext>
                      </a:extLst>
                    </a:blip>
                    <a:srcRect t="21641"/>
                    <a:stretch/>
                  </pic:blipFill>
                  <pic:spPr bwMode="auto">
                    <a:xfrm>
                      <a:off x="0" y="0"/>
                      <a:ext cx="5400040" cy="1780324"/>
                    </a:xfrm>
                    <a:prstGeom prst="rect">
                      <a:avLst/>
                    </a:prstGeom>
                    <a:noFill/>
                    <a:ln>
                      <a:noFill/>
                    </a:ln>
                    <a:extLst>
                      <a:ext uri="{53640926-AAD7-44D8-BBD7-CCE9431645EC}">
                        <a14:shadowObscured xmlns:a14="http://schemas.microsoft.com/office/drawing/2010/main"/>
                      </a:ext>
                    </a:extLst>
                  </pic:spPr>
                </pic:pic>
              </a:graphicData>
            </a:graphic>
          </wp:inline>
        </w:drawing>
      </w:r>
      <w:r w:rsidRPr="007C0B1F">
        <w:rPr>
          <w:rFonts w:ascii="Arial" w:eastAsiaTheme="minorEastAsia" w:hAnsi="Arial" w:cs="Arial"/>
          <w:i/>
          <w:iCs/>
          <w:color w:val="000000"/>
          <w:sz w:val="20"/>
          <w:szCs w:val="20"/>
        </w:rPr>
        <w:t xml:space="preserve">Fuente: Estudio de mercado </w:t>
      </w:r>
      <w:bookmarkStart w:id="50" w:name="_Hlk157608001"/>
      <w:r w:rsidRPr="007C0B1F">
        <w:rPr>
          <w:rFonts w:ascii="Arial" w:eastAsiaTheme="minorEastAsia" w:hAnsi="Arial" w:cs="Arial"/>
          <w:i/>
          <w:iCs/>
          <w:color w:val="000000"/>
          <w:sz w:val="20"/>
          <w:szCs w:val="20"/>
        </w:rPr>
        <w:t>(2024)</w:t>
      </w:r>
      <w:r w:rsidR="000C6A64">
        <w:rPr>
          <w:rFonts w:ascii="Arial" w:eastAsiaTheme="minorEastAsia" w:hAnsi="Arial" w:cs="Arial"/>
          <w:i/>
          <w:iCs/>
          <w:color w:val="000000"/>
          <w:sz w:val="20"/>
          <w:szCs w:val="20"/>
        </w:rPr>
        <w:t>.</w:t>
      </w:r>
    </w:p>
    <w:p w14:paraId="0387B0D6" w14:textId="00C41052" w:rsidR="00DD4056" w:rsidRDefault="00DD4056" w:rsidP="00002A26">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002A26">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0C6A64">
        <w:rPr>
          <w:rFonts w:ascii="Arial" w:eastAsiaTheme="minorEastAsia" w:hAnsi="Arial" w:cs="Arial"/>
          <w:i/>
          <w:iCs/>
          <w:color w:val="000000"/>
          <w:sz w:val="20"/>
          <w:szCs w:val="20"/>
        </w:rPr>
        <w:t>El autor</w:t>
      </w:r>
      <w:bookmarkEnd w:id="50"/>
    </w:p>
    <w:p w14:paraId="0BA904D0" w14:textId="77777777" w:rsidR="00002A26" w:rsidRDefault="00002A26" w:rsidP="00CD3421">
      <w:pPr>
        <w:spacing w:line="360" w:lineRule="auto"/>
        <w:rPr>
          <w:rFonts w:ascii="Arial" w:eastAsiaTheme="minorEastAsia" w:hAnsi="Arial" w:cs="Arial"/>
          <w:i/>
          <w:iCs/>
          <w:color w:val="000000"/>
          <w:sz w:val="20"/>
          <w:szCs w:val="20"/>
        </w:rPr>
      </w:pPr>
    </w:p>
    <w:p w14:paraId="0797B36C" w14:textId="77777777" w:rsidR="00DD4056" w:rsidRDefault="00DD4056" w:rsidP="00CD3421">
      <w:pPr>
        <w:spacing w:line="360" w:lineRule="auto"/>
        <w:rPr>
          <w:rFonts w:eastAsiaTheme="minorEastAsia" w:cs="Times New Roman"/>
          <w:b/>
          <w:bCs/>
          <w:color w:val="000000"/>
          <w:szCs w:val="24"/>
        </w:rPr>
      </w:pPr>
      <w:r>
        <w:rPr>
          <w:rFonts w:eastAsiaTheme="minorEastAsia" w:cs="Times New Roman"/>
          <w:b/>
          <w:bCs/>
          <w:color w:val="000000"/>
          <w:szCs w:val="24"/>
        </w:rPr>
        <w:t>Análisis e interpretación</w:t>
      </w:r>
    </w:p>
    <w:p w14:paraId="61CAFA1E" w14:textId="6E2A5B47" w:rsidR="00DD4056" w:rsidRDefault="00DD4056" w:rsidP="00002A26">
      <w:pPr>
        <w:spacing w:line="360" w:lineRule="auto"/>
        <w:contextualSpacing/>
        <w:rPr>
          <w:rFonts w:eastAsiaTheme="minorEastAsia" w:cs="Times New Roman"/>
          <w:color w:val="000000"/>
          <w:szCs w:val="24"/>
        </w:rPr>
      </w:pPr>
      <w:r w:rsidRPr="00760064">
        <w:rPr>
          <w:rFonts w:eastAsiaTheme="minorEastAsia" w:cs="Times New Roman"/>
          <w:color w:val="000000"/>
          <w:szCs w:val="24"/>
        </w:rPr>
        <w:t>La encuesta nos muestra que la motivación de las personas al ir a estos tipos de establecimientos es buscar socializar con amigos ya que el 55%de los encuestados prefieren estará en un ambiente donde puedan compartir un tiempo de ocio y entretenimiento con sus seres queridos.</w:t>
      </w:r>
    </w:p>
    <w:p w14:paraId="69FCAA14" w14:textId="77777777" w:rsidR="00002A26" w:rsidRPr="00760064" w:rsidRDefault="00002A26" w:rsidP="00CD3421">
      <w:pPr>
        <w:spacing w:line="360" w:lineRule="auto"/>
        <w:rPr>
          <w:rFonts w:eastAsiaTheme="minorEastAsia" w:cs="Times New Roman"/>
          <w:color w:val="000000"/>
          <w:szCs w:val="24"/>
        </w:rPr>
      </w:pPr>
    </w:p>
    <w:p w14:paraId="2FB800D4" w14:textId="77777777" w:rsidR="00DD4056" w:rsidRPr="00002A26" w:rsidRDefault="00DD4056" w:rsidP="00002A26">
      <w:pPr>
        <w:pStyle w:val="NDICEDETABLAS"/>
        <w:rPr>
          <w:rFonts w:eastAsiaTheme="minorEastAsia"/>
        </w:rPr>
      </w:pPr>
      <w:bookmarkStart w:id="51" w:name="_Toc158902762"/>
      <w:bookmarkEnd w:id="51"/>
      <w:r w:rsidRPr="00002A26">
        <w:rPr>
          <w:rFonts w:ascii="Arial" w:hAnsi="Arial" w:cs="Arial"/>
          <w:i/>
          <w:iCs/>
          <w:color w:val="202124"/>
          <w:spacing w:val="3"/>
          <w:sz w:val="20"/>
          <w:szCs w:val="20"/>
          <w:shd w:val="clear" w:color="auto" w:fill="FFFFFF"/>
        </w:rPr>
        <w:t>¿Te gustaría que el bar ofreciera comida además de las bebidas?</w:t>
      </w:r>
    </w:p>
    <w:tbl>
      <w:tblPr>
        <w:tblW w:w="7220" w:type="dxa"/>
        <w:tblCellMar>
          <w:left w:w="70" w:type="dxa"/>
          <w:right w:w="70" w:type="dxa"/>
        </w:tblCellMar>
        <w:tblLook w:val="04A0" w:firstRow="1" w:lastRow="0" w:firstColumn="1" w:lastColumn="0" w:noHBand="0" w:noVBand="1"/>
      </w:tblPr>
      <w:tblGrid>
        <w:gridCol w:w="3400"/>
        <w:gridCol w:w="2120"/>
        <w:gridCol w:w="1700"/>
      </w:tblGrid>
      <w:tr w:rsidR="00DD4056" w:rsidRPr="00237199" w14:paraId="54D61CD8" w14:textId="77777777" w:rsidTr="007423A4">
        <w:trPr>
          <w:trHeight w:val="315"/>
        </w:trPr>
        <w:tc>
          <w:tcPr>
            <w:tcW w:w="3400" w:type="dxa"/>
            <w:tcBorders>
              <w:top w:val="single" w:sz="8" w:space="0" w:color="auto"/>
              <w:left w:val="single" w:sz="8" w:space="0" w:color="auto"/>
              <w:bottom w:val="single" w:sz="4" w:space="0" w:color="auto"/>
              <w:right w:val="single" w:sz="4" w:space="0" w:color="auto"/>
            </w:tcBorders>
            <w:shd w:val="clear" w:color="000000" w:fill="FF7C80"/>
            <w:vAlign w:val="center"/>
            <w:hideMark/>
          </w:tcPr>
          <w:p w14:paraId="41049890"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Variable</w:t>
            </w:r>
          </w:p>
        </w:tc>
        <w:tc>
          <w:tcPr>
            <w:tcW w:w="2120" w:type="dxa"/>
            <w:tcBorders>
              <w:top w:val="single" w:sz="8" w:space="0" w:color="auto"/>
              <w:left w:val="nil"/>
              <w:bottom w:val="single" w:sz="4" w:space="0" w:color="auto"/>
              <w:right w:val="single" w:sz="4" w:space="0" w:color="auto"/>
            </w:tcBorders>
            <w:shd w:val="clear" w:color="000000" w:fill="FF7C80"/>
            <w:vAlign w:val="center"/>
            <w:hideMark/>
          </w:tcPr>
          <w:p w14:paraId="685D9417"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Frecuencia</w:t>
            </w:r>
          </w:p>
        </w:tc>
        <w:tc>
          <w:tcPr>
            <w:tcW w:w="1700" w:type="dxa"/>
            <w:tcBorders>
              <w:top w:val="single" w:sz="8" w:space="0" w:color="auto"/>
              <w:left w:val="nil"/>
              <w:bottom w:val="single" w:sz="4" w:space="0" w:color="auto"/>
              <w:right w:val="single" w:sz="8" w:space="0" w:color="auto"/>
            </w:tcBorders>
            <w:shd w:val="clear" w:color="000000" w:fill="FF7C80"/>
            <w:vAlign w:val="center"/>
            <w:hideMark/>
          </w:tcPr>
          <w:p w14:paraId="69073701"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w:t>
            </w:r>
          </w:p>
        </w:tc>
      </w:tr>
      <w:tr w:rsidR="00DD4056" w:rsidRPr="00237199" w14:paraId="7BB20CD4"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351D717F"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Si</w:t>
            </w:r>
          </w:p>
        </w:tc>
        <w:tc>
          <w:tcPr>
            <w:tcW w:w="2120" w:type="dxa"/>
            <w:tcBorders>
              <w:top w:val="nil"/>
              <w:left w:val="nil"/>
              <w:bottom w:val="single" w:sz="4" w:space="0" w:color="auto"/>
              <w:right w:val="single" w:sz="4" w:space="0" w:color="auto"/>
            </w:tcBorders>
            <w:shd w:val="clear" w:color="auto" w:fill="auto"/>
            <w:vAlign w:val="center"/>
            <w:hideMark/>
          </w:tcPr>
          <w:p w14:paraId="4597E59C"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131</w:t>
            </w:r>
          </w:p>
        </w:tc>
        <w:tc>
          <w:tcPr>
            <w:tcW w:w="1700" w:type="dxa"/>
            <w:tcBorders>
              <w:top w:val="nil"/>
              <w:left w:val="nil"/>
              <w:bottom w:val="single" w:sz="4" w:space="0" w:color="auto"/>
              <w:right w:val="single" w:sz="8" w:space="0" w:color="auto"/>
            </w:tcBorders>
            <w:shd w:val="clear" w:color="auto" w:fill="auto"/>
            <w:vAlign w:val="center"/>
            <w:hideMark/>
          </w:tcPr>
          <w:p w14:paraId="6F506EA8"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92%</w:t>
            </w:r>
          </w:p>
        </w:tc>
      </w:tr>
      <w:tr w:rsidR="00DD4056" w:rsidRPr="00237199" w14:paraId="1EDDF51E" w14:textId="77777777" w:rsidTr="007423A4">
        <w:trPr>
          <w:trHeight w:val="315"/>
        </w:trPr>
        <w:tc>
          <w:tcPr>
            <w:tcW w:w="3400" w:type="dxa"/>
            <w:tcBorders>
              <w:top w:val="nil"/>
              <w:left w:val="single" w:sz="8" w:space="0" w:color="auto"/>
              <w:bottom w:val="single" w:sz="4" w:space="0" w:color="auto"/>
              <w:right w:val="single" w:sz="4" w:space="0" w:color="auto"/>
            </w:tcBorders>
            <w:shd w:val="clear" w:color="auto" w:fill="auto"/>
            <w:noWrap/>
            <w:vAlign w:val="bottom"/>
            <w:hideMark/>
          </w:tcPr>
          <w:p w14:paraId="78A30D22"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No</w:t>
            </w:r>
          </w:p>
        </w:tc>
        <w:tc>
          <w:tcPr>
            <w:tcW w:w="2120" w:type="dxa"/>
            <w:tcBorders>
              <w:top w:val="nil"/>
              <w:left w:val="nil"/>
              <w:bottom w:val="single" w:sz="4" w:space="0" w:color="auto"/>
              <w:right w:val="single" w:sz="4" w:space="0" w:color="auto"/>
            </w:tcBorders>
            <w:shd w:val="clear" w:color="auto" w:fill="auto"/>
            <w:vAlign w:val="center"/>
            <w:hideMark/>
          </w:tcPr>
          <w:p w14:paraId="223BD5C1"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12</w:t>
            </w:r>
          </w:p>
        </w:tc>
        <w:tc>
          <w:tcPr>
            <w:tcW w:w="1700" w:type="dxa"/>
            <w:tcBorders>
              <w:top w:val="nil"/>
              <w:left w:val="nil"/>
              <w:bottom w:val="single" w:sz="4" w:space="0" w:color="auto"/>
              <w:right w:val="single" w:sz="8" w:space="0" w:color="auto"/>
            </w:tcBorders>
            <w:shd w:val="clear" w:color="auto" w:fill="auto"/>
            <w:vAlign w:val="center"/>
            <w:hideMark/>
          </w:tcPr>
          <w:p w14:paraId="6C83FF17"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8%</w:t>
            </w:r>
          </w:p>
        </w:tc>
      </w:tr>
      <w:tr w:rsidR="00DD4056" w:rsidRPr="00237199" w14:paraId="603CCB13" w14:textId="77777777" w:rsidTr="007423A4">
        <w:trPr>
          <w:trHeight w:val="330"/>
        </w:trPr>
        <w:tc>
          <w:tcPr>
            <w:tcW w:w="3400" w:type="dxa"/>
            <w:tcBorders>
              <w:top w:val="nil"/>
              <w:left w:val="single" w:sz="8" w:space="0" w:color="auto"/>
              <w:bottom w:val="single" w:sz="8" w:space="0" w:color="auto"/>
              <w:right w:val="single" w:sz="4" w:space="0" w:color="auto"/>
            </w:tcBorders>
            <w:shd w:val="clear" w:color="000000" w:fill="D9E1F2"/>
            <w:vAlign w:val="center"/>
            <w:hideMark/>
          </w:tcPr>
          <w:p w14:paraId="441138C5"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Total</w:t>
            </w:r>
          </w:p>
        </w:tc>
        <w:tc>
          <w:tcPr>
            <w:tcW w:w="2120" w:type="dxa"/>
            <w:tcBorders>
              <w:top w:val="nil"/>
              <w:left w:val="nil"/>
              <w:bottom w:val="single" w:sz="8" w:space="0" w:color="auto"/>
              <w:right w:val="single" w:sz="4" w:space="0" w:color="auto"/>
            </w:tcBorders>
            <w:shd w:val="clear" w:color="000000" w:fill="D9E1F2"/>
            <w:vAlign w:val="center"/>
            <w:hideMark/>
          </w:tcPr>
          <w:p w14:paraId="63BBB23C"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143</w:t>
            </w:r>
          </w:p>
        </w:tc>
        <w:tc>
          <w:tcPr>
            <w:tcW w:w="1700" w:type="dxa"/>
            <w:tcBorders>
              <w:top w:val="nil"/>
              <w:left w:val="nil"/>
              <w:bottom w:val="single" w:sz="8" w:space="0" w:color="auto"/>
              <w:right w:val="single" w:sz="8" w:space="0" w:color="auto"/>
            </w:tcBorders>
            <w:shd w:val="clear" w:color="000000" w:fill="D9E1F2"/>
            <w:vAlign w:val="center"/>
            <w:hideMark/>
          </w:tcPr>
          <w:p w14:paraId="32B18B61" w14:textId="77777777" w:rsidR="00DD4056" w:rsidRPr="00237199" w:rsidRDefault="00DD4056" w:rsidP="007423A4">
            <w:pPr>
              <w:spacing w:after="0" w:line="240" w:lineRule="auto"/>
              <w:jc w:val="center"/>
              <w:rPr>
                <w:rFonts w:eastAsia="Times New Roman" w:cs="Times New Roman"/>
                <w:color w:val="000000"/>
                <w:szCs w:val="24"/>
                <w:lang w:eastAsia="es-EC"/>
              </w:rPr>
            </w:pPr>
            <w:r w:rsidRPr="00237199">
              <w:rPr>
                <w:rFonts w:eastAsia="Times New Roman" w:cs="Times New Roman"/>
                <w:color w:val="000000"/>
                <w:szCs w:val="24"/>
                <w:lang w:eastAsia="es-EC"/>
              </w:rPr>
              <w:t>100%</w:t>
            </w:r>
          </w:p>
        </w:tc>
      </w:tr>
    </w:tbl>
    <w:p w14:paraId="0A532C5B" w14:textId="77777777" w:rsidR="000C6A64" w:rsidRDefault="00DD4056" w:rsidP="00002A26">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Fuente: Estudio de mercado (2024)</w:t>
      </w:r>
      <w:r w:rsidR="000C6A64">
        <w:rPr>
          <w:rFonts w:ascii="Arial" w:eastAsiaTheme="minorEastAsia" w:hAnsi="Arial" w:cs="Arial"/>
          <w:i/>
          <w:iCs/>
          <w:color w:val="000000"/>
          <w:sz w:val="20"/>
          <w:szCs w:val="20"/>
        </w:rPr>
        <w:t>.</w:t>
      </w:r>
    </w:p>
    <w:p w14:paraId="2B05D625" w14:textId="2B60B5B6" w:rsidR="00DD4056" w:rsidRDefault="00DD4056" w:rsidP="00002A26">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002A26">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0C6A64">
        <w:rPr>
          <w:rFonts w:ascii="Arial" w:eastAsiaTheme="minorEastAsia" w:hAnsi="Arial" w:cs="Arial"/>
          <w:i/>
          <w:iCs/>
          <w:color w:val="000000"/>
          <w:sz w:val="20"/>
          <w:szCs w:val="20"/>
        </w:rPr>
        <w:t>El autor</w:t>
      </w:r>
    </w:p>
    <w:p w14:paraId="7D2799ED" w14:textId="73491E05" w:rsidR="00002A26" w:rsidRDefault="00002A26" w:rsidP="00002A26">
      <w:pPr>
        <w:spacing w:line="360" w:lineRule="auto"/>
        <w:ind w:firstLine="0"/>
        <w:contextualSpacing/>
        <w:rPr>
          <w:rFonts w:ascii="Arial" w:eastAsiaTheme="minorEastAsia" w:hAnsi="Arial" w:cs="Arial"/>
          <w:i/>
          <w:iCs/>
          <w:color w:val="000000"/>
          <w:sz w:val="20"/>
          <w:szCs w:val="20"/>
        </w:rPr>
      </w:pPr>
    </w:p>
    <w:p w14:paraId="571188A5" w14:textId="56B41242" w:rsidR="00002A26" w:rsidRDefault="00002A26" w:rsidP="00002A26">
      <w:pPr>
        <w:spacing w:line="360" w:lineRule="auto"/>
        <w:ind w:firstLine="0"/>
        <w:contextualSpacing/>
        <w:rPr>
          <w:rFonts w:ascii="Arial" w:eastAsiaTheme="minorEastAsia" w:hAnsi="Arial" w:cs="Arial"/>
          <w:i/>
          <w:iCs/>
          <w:color w:val="000000"/>
          <w:sz w:val="20"/>
          <w:szCs w:val="20"/>
        </w:rPr>
      </w:pPr>
    </w:p>
    <w:p w14:paraId="552D5288" w14:textId="46C3FC1B" w:rsidR="00002A26" w:rsidRDefault="00002A26" w:rsidP="00002A26">
      <w:pPr>
        <w:spacing w:line="360" w:lineRule="auto"/>
        <w:ind w:firstLine="0"/>
        <w:contextualSpacing/>
        <w:rPr>
          <w:rFonts w:ascii="Arial" w:eastAsiaTheme="minorEastAsia" w:hAnsi="Arial" w:cs="Arial"/>
          <w:i/>
          <w:iCs/>
          <w:color w:val="000000"/>
          <w:sz w:val="20"/>
          <w:szCs w:val="20"/>
        </w:rPr>
      </w:pPr>
    </w:p>
    <w:p w14:paraId="67AB6356" w14:textId="350EB7AE" w:rsidR="00002A26" w:rsidRDefault="00002A26" w:rsidP="00002A26">
      <w:pPr>
        <w:spacing w:line="360" w:lineRule="auto"/>
        <w:ind w:firstLine="0"/>
        <w:contextualSpacing/>
        <w:rPr>
          <w:rFonts w:ascii="Arial" w:eastAsiaTheme="minorEastAsia" w:hAnsi="Arial" w:cs="Arial"/>
          <w:i/>
          <w:iCs/>
          <w:color w:val="000000"/>
          <w:sz w:val="20"/>
          <w:szCs w:val="20"/>
        </w:rPr>
      </w:pPr>
    </w:p>
    <w:p w14:paraId="10A95519" w14:textId="77777777" w:rsidR="00002A26" w:rsidRDefault="00002A26" w:rsidP="00002A26">
      <w:pPr>
        <w:spacing w:line="360" w:lineRule="auto"/>
        <w:ind w:firstLine="0"/>
        <w:contextualSpacing/>
        <w:rPr>
          <w:rFonts w:ascii="Arial" w:eastAsiaTheme="minorEastAsia" w:hAnsi="Arial" w:cs="Arial"/>
          <w:i/>
          <w:iCs/>
          <w:color w:val="000000"/>
          <w:sz w:val="20"/>
          <w:szCs w:val="20"/>
        </w:rPr>
      </w:pPr>
    </w:p>
    <w:p w14:paraId="6A9CA6BE" w14:textId="77777777" w:rsidR="00DD4056" w:rsidRPr="00002A26" w:rsidRDefault="00DD4056" w:rsidP="00002A26">
      <w:pPr>
        <w:pStyle w:val="NDICEDEILUSTRACIONES"/>
        <w:rPr>
          <w:lang w:val="es-ES"/>
        </w:rPr>
      </w:pPr>
      <w:bookmarkStart w:id="52" w:name="_Toc158902799"/>
      <w:bookmarkEnd w:id="52"/>
      <w:r w:rsidRPr="00002A26">
        <w:rPr>
          <w:rFonts w:ascii="Arial" w:hAnsi="Arial" w:cs="Arial"/>
          <w:i/>
          <w:iCs/>
          <w:color w:val="202124"/>
          <w:spacing w:val="3"/>
          <w:sz w:val="20"/>
          <w:szCs w:val="20"/>
          <w:shd w:val="clear" w:color="auto" w:fill="FFFFFF"/>
        </w:rPr>
        <w:lastRenderedPageBreak/>
        <w:t>¿Te gustaría que el bar ofreciera comida además de las bebidas?</w:t>
      </w:r>
    </w:p>
    <w:p w14:paraId="794DDC67" w14:textId="77777777" w:rsidR="000C6A64" w:rsidRDefault="00DD4056" w:rsidP="00002A26">
      <w:pPr>
        <w:spacing w:line="360" w:lineRule="auto"/>
        <w:ind w:left="709" w:firstLine="11"/>
        <w:contextualSpacing/>
        <w:rPr>
          <w:rFonts w:ascii="Arial" w:eastAsiaTheme="minorEastAsia" w:hAnsi="Arial" w:cs="Arial"/>
          <w:i/>
          <w:iCs/>
          <w:color w:val="000000"/>
          <w:sz w:val="20"/>
          <w:szCs w:val="20"/>
        </w:rPr>
      </w:pPr>
      <w:r>
        <w:rPr>
          <w:b/>
          <w:bCs/>
          <w:noProof/>
          <w:lang w:val="es-ES" w:eastAsia="es-ES"/>
        </w:rPr>
        <w:drawing>
          <wp:inline distT="0" distB="0" distL="0" distR="0" wp14:anchorId="315A4787" wp14:editId="6F76E593">
            <wp:extent cx="5400040" cy="178032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colorTemperature colorTemp="5300"/>
                              </a14:imgEffect>
                            </a14:imgLayer>
                          </a14:imgProps>
                        </a:ext>
                        <a:ext uri="{28A0092B-C50C-407E-A947-70E740481C1C}">
                          <a14:useLocalDpi xmlns:a14="http://schemas.microsoft.com/office/drawing/2010/main" val="0"/>
                        </a:ext>
                      </a:extLst>
                    </a:blip>
                    <a:srcRect t="21641"/>
                    <a:stretch/>
                  </pic:blipFill>
                  <pic:spPr bwMode="auto">
                    <a:xfrm>
                      <a:off x="0" y="0"/>
                      <a:ext cx="5400040" cy="1780324"/>
                    </a:xfrm>
                    <a:prstGeom prst="rect">
                      <a:avLst/>
                    </a:prstGeom>
                    <a:noFill/>
                    <a:ln>
                      <a:noFill/>
                    </a:ln>
                    <a:extLst>
                      <a:ext uri="{53640926-AAD7-44D8-BBD7-CCE9431645EC}">
                        <a14:shadowObscured xmlns:a14="http://schemas.microsoft.com/office/drawing/2010/main"/>
                      </a:ext>
                    </a:extLst>
                  </pic:spPr>
                </pic:pic>
              </a:graphicData>
            </a:graphic>
          </wp:inline>
        </w:drawing>
      </w:r>
      <w:r w:rsidRPr="007C0B1F">
        <w:rPr>
          <w:rFonts w:ascii="Arial" w:eastAsiaTheme="minorEastAsia" w:hAnsi="Arial" w:cs="Arial"/>
          <w:i/>
          <w:iCs/>
          <w:color w:val="000000"/>
          <w:sz w:val="20"/>
          <w:szCs w:val="20"/>
        </w:rPr>
        <w:t>Fuente: Estudio de mercado (2024)</w:t>
      </w:r>
      <w:r w:rsidR="000C6A64">
        <w:rPr>
          <w:rFonts w:ascii="Arial" w:eastAsiaTheme="minorEastAsia" w:hAnsi="Arial" w:cs="Arial"/>
          <w:i/>
          <w:iCs/>
          <w:color w:val="000000"/>
          <w:sz w:val="20"/>
          <w:szCs w:val="20"/>
        </w:rPr>
        <w:t>.</w:t>
      </w:r>
    </w:p>
    <w:p w14:paraId="53F6ECC8" w14:textId="716383E0" w:rsidR="00DD4056" w:rsidRPr="000C6A64" w:rsidRDefault="00DD4056" w:rsidP="00002A26">
      <w:pPr>
        <w:spacing w:line="360" w:lineRule="auto"/>
        <w:ind w:left="709" w:firstLine="11"/>
        <w:contextualSpacing/>
        <w:rPr>
          <w:rFonts w:cs="Times New Roman"/>
          <w:b/>
          <w:bCs/>
          <w:szCs w:val="24"/>
          <w:lang w:val="es-ES"/>
        </w:rPr>
      </w:pPr>
      <w:r w:rsidRPr="007C0B1F">
        <w:rPr>
          <w:rFonts w:ascii="Arial" w:eastAsiaTheme="minorEastAsia" w:hAnsi="Arial" w:cs="Arial"/>
          <w:i/>
          <w:iCs/>
          <w:color w:val="000000"/>
          <w:sz w:val="20"/>
          <w:szCs w:val="20"/>
        </w:rPr>
        <w:t>Elaborado</w:t>
      </w:r>
      <w:r w:rsidR="00002A26">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0C6A64">
        <w:rPr>
          <w:rFonts w:ascii="Arial" w:eastAsiaTheme="minorEastAsia" w:hAnsi="Arial" w:cs="Arial"/>
          <w:i/>
          <w:iCs/>
          <w:color w:val="000000"/>
          <w:sz w:val="20"/>
          <w:szCs w:val="20"/>
        </w:rPr>
        <w:t>El autor</w:t>
      </w:r>
    </w:p>
    <w:p w14:paraId="0BFCDC2E" w14:textId="77777777" w:rsidR="00341E09" w:rsidRDefault="00341E09" w:rsidP="004631C9">
      <w:pPr>
        <w:ind w:firstLine="0"/>
        <w:rPr>
          <w:rFonts w:ascii="Arial" w:eastAsiaTheme="minorEastAsia" w:hAnsi="Arial" w:cs="Arial"/>
          <w:i/>
          <w:iCs/>
          <w:color w:val="000000"/>
          <w:sz w:val="20"/>
          <w:szCs w:val="20"/>
        </w:rPr>
      </w:pPr>
    </w:p>
    <w:p w14:paraId="42E685A7" w14:textId="77777777" w:rsidR="00DD4056" w:rsidRDefault="00DD4056" w:rsidP="00DD4056">
      <w:pPr>
        <w:rPr>
          <w:rFonts w:eastAsiaTheme="minorEastAsia" w:cs="Times New Roman"/>
          <w:b/>
          <w:bCs/>
          <w:color w:val="000000"/>
          <w:szCs w:val="24"/>
        </w:rPr>
      </w:pPr>
      <w:r>
        <w:rPr>
          <w:rFonts w:eastAsiaTheme="minorEastAsia" w:cs="Times New Roman"/>
          <w:b/>
          <w:bCs/>
          <w:color w:val="000000"/>
          <w:szCs w:val="24"/>
        </w:rPr>
        <w:t>Análisis e interpretación</w:t>
      </w:r>
    </w:p>
    <w:p w14:paraId="20A23F12" w14:textId="5EF45721" w:rsidR="00DD4056" w:rsidRDefault="00DD4056" w:rsidP="00002A26">
      <w:pPr>
        <w:spacing w:line="360" w:lineRule="auto"/>
        <w:contextualSpacing/>
        <w:rPr>
          <w:rFonts w:eastAsiaTheme="minorEastAsia" w:cs="Times New Roman"/>
          <w:color w:val="000000"/>
          <w:szCs w:val="24"/>
        </w:rPr>
      </w:pPr>
      <w:r w:rsidRPr="00192617">
        <w:rPr>
          <w:rFonts w:eastAsiaTheme="minorEastAsia" w:cs="Times New Roman"/>
          <w:color w:val="000000"/>
          <w:szCs w:val="24"/>
        </w:rPr>
        <w:t>El resultado de la encuesta nos muestra que en nuestro establecimiento es indispensable la venta de snack y otro tipo de alimentos ya que el 91.6% de las personas prefieren tomar una bebida conjuntamente con algún tipo de alimento para poder estar mucho más a gusto.</w:t>
      </w:r>
    </w:p>
    <w:p w14:paraId="5EBF731D" w14:textId="77777777" w:rsidR="00002A26" w:rsidRPr="00192617" w:rsidRDefault="00002A26" w:rsidP="00002A26">
      <w:pPr>
        <w:spacing w:line="360" w:lineRule="auto"/>
        <w:contextualSpacing/>
        <w:rPr>
          <w:rFonts w:eastAsiaTheme="minorEastAsia" w:cs="Times New Roman"/>
          <w:color w:val="000000"/>
          <w:szCs w:val="24"/>
        </w:rPr>
      </w:pPr>
    </w:p>
    <w:p w14:paraId="5D981644" w14:textId="16123D65" w:rsidR="00DD4056" w:rsidRDefault="00843E5C" w:rsidP="00002A26">
      <w:pPr>
        <w:pStyle w:val="Ttulo3"/>
        <w:spacing w:line="360" w:lineRule="auto"/>
        <w:contextualSpacing/>
      </w:pPr>
      <w:bookmarkStart w:id="53" w:name="_Toc158902597"/>
      <w:r>
        <w:t>ANÁLISIS Y DEMANDA</w:t>
      </w:r>
      <w:bookmarkEnd w:id="53"/>
      <w:r>
        <w:t xml:space="preserve"> </w:t>
      </w:r>
    </w:p>
    <w:p w14:paraId="517FEF57" w14:textId="05DF3F13" w:rsidR="00330FE9" w:rsidRDefault="00330FE9" w:rsidP="00002A26">
      <w:pPr>
        <w:spacing w:line="360" w:lineRule="auto"/>
        <w:contextualSpacing/>
      </w:pPr>
      <w:r>
        <w:t xml:space="preserve">Según los datos recolectados mediante la encuesta la demanda de nuestro proyecto seria muy acogido por los habitantes del sector en especial entre jóvenes y adultos pues es un rango de edad que poseen poder económico y tiempo libre para el entrenamiento y ocio en compañía de familiares y amigos, puesto que la gran mayoría estaría </w:t>
      </w:r>
      <w:r w:rsidR="00AF1023">
        <w:t>dispuesta</w:t>
      </w:r>
      <w:r>
        <w:t xml:space="preserve"> a utilizar nuestra lasa de entretenimiento Pool and Beer para distraerse de su rutina diaria.</w:t>
      </w:r>
    </w:p>
    <w:p w14:paraId="60836629" w14:textId="77777777" w:rsidR="00002A26" w:rsidRPr="00330FE9" w:rsidRDefault="00002A26" w:rsidP="00002A26">
      <w:pPr>
        <w:spacing w:line="360" w:lineRule="auto"/>
        <w:contextualSpacing/>
      </w:pPr>
    </w:p>
    <w:p w14:paraId="25524B66" w14:textId="06CD3C38" w:rsidR="00843E5C" w:rsidRDefault="00843E5C" w:rsidP="00843E5C">
      <w:pPr>
        <w:pStyle w:val="Ttulo3"/>
      </w:pPr>
      <w:bookmarkStart w:id="54" w:name="_Toc158902598"/>
      <w:r>
        <w:t>ANÁLISIS DE LA OFERTA</w:t>
      </w:r>
      <w:bookmarkEnd w:id="54"/>
      <w:r>
        <w:t xml:space="preserve"> </w:t>
      </w:r>
    </w:p>
    <w:p w14:paraId="579EF1A2" w14:textId="40B88B4B" w:rsidR="00AF1023" w:rsidRDefault="00AF1023" w:rsidP="00002A26">
      <w:pPr>
        <w:spacing w:line="360" w:lineRule="auto"/>
      </w:pPr>
      <w:r>
        <w:t>En la parroquia de Malchinguí donde vamos a implementar la creación de la sala de entretenimiento Pool and Beer donde estará ubicado nuestro proyecto y el cual estamos realizando el estudio de factibilidad, podemos asegurar que no hay competencia directa en el sector ante esto los habitantes ven con agrado nuestro negocio.</w:t>
      </w:r>
    </w:p>
    <w:p w14:paraId="02C4A2C1" w14:textId="081369D0" w:rsidR="00AF1023" w:rsidRDefault="00AF1023" w:rsidP="00002A26">
      <w:pPr>
        <w:pStyle w:val="Ttulo4"/>
        <w:spacing w:line="360" w:lineRule="auto"/>
      </w:pPr>
      <w:r>
        <w:lastRenderedPageBreak/>
        <w:t>SERVICIOS OFERTADOS POR LA SALA DE ENTRETENIMIENTO DE POOL AND BEER</w:t>
      </w:r>
    </w:p>
    <w:p w14:paraId="08019B89" w14:textId="0167A0C7" w:rsidR="00AF1023" w:rsidRDefault="00AF1023" w:rsidP="00002A26">
      <w:pPr>
        <w:spacing w:line="360" w:lineRule="auto"/>
      </w:pPr>
      <w:r>
        <w:t>1. Alquiler de mesas de billar</w:t>
      </w:r>
    </w:p>
    <w:p w14:paraId="6EAB57A9" w14:textId="43D1B402" w:rsidR="00AF1023" w:rsidRDefault="00AF1023" w:rsidP="00002A26">
      <w:pPr>
        <w:spacing w:line="360" w:lineRule="auto"/>
      </w:pPr>
      <w:r>
        <w:t>2. Barra de bebidas</w:t>
      </w:r>
    </w:p>
    <w:p w14:paraId="650CC380" w14:textId="407969F3" w:rsidR="00AF1023" w:rsidRDefault="00AF1023" w:rsidP="00002A26">
      <w:pPr>
        <w:spacing w:line="360" w:lineRule="auto"/>
      </w:pPr>
      <w:r>
        <w:t>3. Torneos de billar</w:t>
      </w:r>
    </w:p>
    <w:p w14:paraId="3DD59A33" w14:textId="3BB89C10" w:rsidR="00AF1023" w:rsidRDefault="00AF1023" w:rsidP="00002A26">
      <w:pPr>
        <w:spacing w:line="360" w:lineRule="auto"/>
      </w:pPr>
      <w:r>
        <w:t>4.Transmisión de eventos deportivos</w:t>
      </w:r>
    </w:p>
    <w:p w14:paraId="6B951D5B" w14:textId="3447E5A9" w:rsidR="00AF1023" w:rsidRDefault="00AF1023" w:rsidP="00002A26">
      <w:pPr>
        <w:spacing w:line="360" w:lineRule="auto"/>
      </w:pPr>
      <w:r>
        <w:t>5. Wifi gratuito</w:t>
      </w:r>
    </w:p>
    <w:p w14:paraId="454241B0" w14:textId="2C17A57F" w:rsidR="00AF1023" w:rsidRDefault="00AF1023" w:rsidP="00002A26">
      <w:pPr>
        <w:spacing w:line="360" w:lineRule="auto"/>
      </w:pPr>
      <w:r>
        <w:t>6. Eventos temáticos como Karaoke y noches de música en vivo.</w:t>
      </w:r>
    </w:p>
    <w:p w14:paraId="29548617" w14:textId="49C43F4C" w:rsidR="00EF1F03" w:rsidRDefault="00EF1F03" w:rsidP="00002A26">
      <w:pPr>
        <w:spacing w:line="360" w:lineRule="auto"/>
      </w:pPr>
      <w:r>
        <w:t>Esto nos diferenciará de futuros proyectos similares al nuestro y nos hará destacar al resto, de esta manera poder fidelizar a nuestros clientes.</w:t>
      </w:r>
    </w:p>
    <w:p w14:paraId="08BD1091" w14:textId="77777777" w:rsidR="00002A26" w:rsidRPr="00AF1023" w:rsidRDefault="00002A26" w:rsidP="00002A26">
      <w:pPr>
        <w:spacing w:line="360" w:lineRule="auto"/>
      </w:pPr>
    </w:p>
    <w:p w14:paraId="2FB640FC" w14:textId="721B6ACE" w:rsidR="00843E5C" w:rsidRDefault="00843E5C" w:rsidP="00002A26">
      <w:pPr>
        <w:pStyle w:val="Ttulo3"/>
        <w:spacing w:line="360" w:lineRule="auto"/>
      </w:pPr>
      <w:bookmarkStart w:id="55" w:name="_Toc158902599"/>
      <w:r>
        <w:t>ANÁLISIS DE PRECIO</w:t>
      </w:r>
      <w:bookmarkEnd w:id="55"/>
      <w:r>
        <w:t xml:space="preserve"> </w:t>
      </w:r>
    </w:p>
    <w:p w14:paraId="7BEECF1A" w14:textId="583148DD" w:rsidR="009F0C2E" w:rsidRDefault="009F0C2E" w:rsidP="00002A26">
      <w:pPr>
        <w:spacing w:line="360" w:lineRule="auto"/>
      </w:pPr>
      <w:r>
        <w:t>Los precios de nuestra sala de entretenimiento Pool and Beer estarían basados a las bebidas alcohólicas y no alcohólicas que ofertamos, snacks y alquiler de mesas de billar por hora la cual se detalla a continuación:</w:t>
      </w:r>
    </w:p>
    <w:p w14:paraId="75C53D58" w14:textId="77777777" w:rsidR="00002A26" w:rsidRDefault="00002A26" w:rsidP="00002A26">
      <w:pPr>
        <w:spacing w:line="360" w:lineRule="auto"/>
      </w:pPr>
    </w:p>
    <w:p w14:paraId="6DF800FA" w14:textId="06714F37" w:rsidR="00C76362" w:rsidRPr="00002A26" w:rsidRDefault="00C76362" w:rsidP="00002A26">
      <w:pPr>
        <w:pStyle w:val="NDICEDETABLAS"/>
        <w:spacing w:line="360" w:lineRule="auto"/>
      </w:pPr>
      <w:bookmarkStart w:id="56" w:name="_Toc158902763"/>
      <w:bookmarkEnd w:id="56"/>
      <w:r w:rsidRPr="00002A26">
        <w:rPr>
          <w:rFonts w:ascii="Arial" w:hAnsi="Arial" w:cs="Arial"/>
          <w:i/>
          <w:iCs/>
          <w:sz w:val="20"/>
          <w:szCs w:val="20"/>
        </w:rPr>
        <w:t>Precios por productos</w:t>
      </w:r>
    </w:p>
    <w:tbl>
      <w:tblPr>
        <w:tblW w:w="5500" w:type="dxa"/>
        <w:tblCellMar>
          <w:left w:w="70" w:type="dxa"/>
          <w:right w:w="70" w:type="dxa"/>
        </w:tblCellMar>
        <w:tblLook w:val="04A0" w:firstRow="1" w:lastRow="0" w:firstColumn="1" w:lastColumn="0" w:noHBand="0" w:noVBand="1"/>
      </w:tblPr>
      <w:tblGrid>
        <w:gridCol w:w="2820"/>
        <w:gridCol w:w="2680"/>
      </w:tblGrid>
      <w:tr w:rsidR="00C76362" w:rsidRPr="00C76362" w14:paraId="036D696E" w14:textId="77777777" w:rsidTr="00C76362">
        <w:trPr>
          <w:trHeight w:val="300"/>
        </w:trPr>
        <w:tc>
          <w:tcPr>
            <w:tcW w:w="2820" w:type="dxa"/>
            <w:tcBorders>
              <w:top w:val="single" w:sz="8" w:space="0" w:color="auto"/>
              <w:left w:val="single" w:sz="8" w:space="0" w:color="auto"/>
              <w:bottom w:val="single" w:sz="4" w:space="0" w:color="auto"/>
              <w:right w:val="single" w:sz="4" w:space="0" w:color="auto"/>
            </w:tcBorders>
            <w:shd w:val="clear" w:color="000000" w:fill="2F75B5"/>
            <w:noWrap/>
            <w:vAlign w:val="bottom"/>
            <w:hideMark/>
          </w:tcPr>
          <w:p w14:paraId="499CEFD1"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Producto</w:t>
            </w:r>
          </w:p>
        </w:tc>
        <w:tc>
          <w:tcPr>
            <w:tcW w:w="2680" w:type="dxa"/>
            <w:tcBorders>
              <w:top w:val="single" w:sz="8" w:space="0" w:color="auto"/>
              <w:left w:val="nil"/>
              <w:bottom w:val="single" w:sz="4" w:space="0" w:color="auto"/>
              <w:right w:val="single" w:sz="8" w:space="0" w:color="auto"/>
            </w:tcBorders>
            <w:shd w:val="clear" w:color="000000" w:fill="2F75B5"/>
            <w:noWrap/>
            <w:vAlign w:val="bottom"/>
            <w:hideMark/>
          </w:tcPr>
          <w:p w14:paraId="24A9068F"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V. Unitario</w:t>
            </w:r>
          </w:p>
        </w:tc>
      </w:tr>
      <w:tr w:rsidR="00C76362" w:rsidRPr="00C76362" w14:paraId="170FEA85" w14:textId="77777777" w:rsidTr="00C76362">
        <w:trPr>
          <w:trHeight w:val="300"/>
        </w:trPr>
        <w:tc>
          <w:tcPr>
            <w:tcW w:w="5500" w:type="dxa"/>
            <w:gridSpan w:val="2"/>
            <w:tcBorders>
              <w:top w:val="single" w:sz="4" w:space="0" w:color="auto"/>
              <w:left w:val="single" w:sz="8" w:space="0" w:color="auto"/>
              <w:bottom w:val="single" w:sz="4" w:space="0" w:color="auto"/>
              <w:right w:val="single" w:sz="8" w:space="0" w:color="000000"/>
            </w:tcBorders>
            <w:shd w:val="clear" w:color="000000" w:fill="BDD7EE"/>
            <w:noWrap/>
            <w:vAlign w:val="bottom"/>
            <w:hideMark/>
          </w:tcPr>
          <w:p w14:paraId="17724D65" w14:textId="70D86756" w:rsidR="00C76362" w:rsidRPr="00C76362" w:rsidRDefault="00C76362" w:rsidP="00002A26">
            <w:pPr>
              <w:spacing w:after="0" w:line="360" w:lineRule="auto"/>
              <w:ind w:firstLine="0"/>
              <w:jc w:val="center"/>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Servicio de billar</w:t>
            </w:r>
          </w:p>
        </w:tc>
      </w:tr>
      <w:tr w:rsidR="00C76362" w:rsidRPr="00C76362" w14:paraId="1B953974"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58A4A716"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 xml:space="preserve">alquiler de mesas de billar </w:t>
            </w:r>
          </w:p>
        </w:tc>
        <w:tc>
          <w:tcPr>
            <w:tcW w:w="2680" w:type="dxa"/>
            <w:tcBorders>
              <w:top w:val="nil"/>
              <w:left w:val="nil"/>
              <w:bottom w:val="single" w:sz="4" w:space="0" w:color="auto"/>
              <w:right w:val="single" w:sz="8" w:space="0" w:color="auto"/>
            </w:tcBorders>
            <w:shd w:val="clear" w:color="auto" w:fill="auto"/>
            <w:noWrap/>
            <w:vAlign w:val="bottom"/>
            <w:hideMark/>
          </w:tcPr>
          <w:p w14:paraId="3FAAEEBA"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$ 1.50 por c/h</w:t>
            </w:r>
          </w:p>
        </w:tc>
      </w:tr>
      <w:tr w:rsidR="00C76362" w:rsidRPr="00C76362" w14:paraId="4729B8AA" w14:textId="77777777" w:rsidTr="00C76362">
        <w:trPr>
          <w:trHeight w:val="300"/>
        </w:trPr>
        <w:tc>
          <w:tcPr>
            <w:tcW w:w="5500" w:type="dxa"/>
            <w:gridSpan w:val="2"/>
            <w:tcBorders>
              <w:top w:val="single" w:sz="4" w:space="0" w:color="auto"/>
              <w:left w:val="single" w:sz="8" w:space="0" w:color="auto"/>
              <w:bottom w:val="single" w:sz="4" w:space="0" w:color="auto"/>
              <w:right w:val="single" w:sz="8" w:space="0" w:color="000000"/>
            </w:tcBorders>
            <w:shd w:val="clear" w:color="000000" w:fill="BDD7EE"/>
            <w:noWrap/>
            <w:vAlign w:val="bottom"/>
            <w:hideMark/>
          </w:tcPr>
          <w:p w14:paraId="46C9CF7D" w14:textId="77777777" w:rsidR="00C76362" w:rsidRPr="00C76362" w:rsidRDefault="00C76362" w:rsidP="00002A26">
            <w:pPr>
              <w:spacing w:after="0" w:line="360" w:lineRule="auto"/>
              <w:ind w:firstLine="0"/>
              <w:jc w:val="center"/>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Snack</w:t>
            </w:r>
          </w:p>
        </w:tc>
      </w:tr>
      <w:tr w:rsidR="00C76362" w:rsidRPr="00C76362" w14:paraId="3D2EFAAD"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269E2BD3"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Doritos</w:t>
            </w:r>
          </w:p>
        </w:tc>
        <w:tc>
          <w:tcPr>
            <w:tcW w:w="2680" w:type="dxa"/>
            <w:tcBorders>
              <w:top w:val="nil"/>
              <w:left w:val="nil"/>
              <w:bottom w:val="single" w:sz="4" w:space="0" w:color="auto"/>
              <w:right w:val="single" w:sz="8" w:space="0" w:color="auto"/>
            </w:tcBorders>
            <w:shd w:val="clear" w:color="auto" w:fill="auto"/>
            <w:noWrap/>
            <w:vAlign w:val="bottom"/>
            <w:hideMark/>
          </w:tcPr>
          <w:p w14:paraId="1D03FDDE"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$0,50</w:t>
            </w:r>
          </w:p>
        </w:tc>
      </w:tr>
      <w:tr w:rsidR="00C76362" w:rsidRPr="00C76362" w14:paraId="19FF765F"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4E538E32"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Rufles</w:t>
            </w:r>
          </w:p>
        </w:tc>
        <w:tc>
          <w:tcPr>
            <w:tcW w:w="2680" w:type="dxa"/>
            <w:tcBorders>
              <w:top w:val="nil"/>
              <w:left w:val="nil"/>
              <w:bottom w:val="single" w:sz="4" w:space="0" w:color="auto"/>
              <w:right w:val="single" w:sz="8" w:space="0" w:color="auto"/>
            </w:tcBorders>
            <w:shd w:val="clear" w:color="auto" w:fill="auto"/>
            <w:noWrap/>
            <w:vAlign w:val="bottom"/>
            <w:hideMark/>
          </w:tcPr>
          <w:p w14:paraId="7682FBB6"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$0,50</w:t>
            </w:r>
          </w:p>
        </w:tc>
      </w:tr>
      <w:tr w:rsidR="00C76362" w:rsidRPr="00C76362" w14:paraId="12DB62EF"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786CDAB9" w14:textId="05780B87" w:rsidR="00C76362" w:rsidRPr="00C76362" w:rsidRDefault="00002A26"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C</w:t>
            </w:r>
            <w:r w:rsidR="00C76362" w:rsidRPr="00C76362">
              <w:rPr>
                <w:rFonts w:ascii="Calibri" w:eastAsia="Times New Roman" w:hAnsi="Calibri" w:cs="Calibri"/>
                <w:color w:val="000000"/>
                <w:sz w:val="22"/>
                <w:lang w:eastAsia="es-EC"/>
              </w:rPr>
              <w:t>hicles</w:t>
            </w:r>
          </w:p>
        </w:tc>
        <w:tc>
          <w:tcPr>
            <w:tcW w:w="2680" w:type="dxa"/>
            <w:tcBorders>
              <w:top w:val="nil"/>
              <w:left w:val="nil"/>
              <w:bottom w:val="single" w:sz="4" w:space="0" w:color="auto"/>
              <w:right w:val="single" w:sz="8" w:space="0" w:color="auto"/>
            </w:tcBorders>
            <w:shd w:val="clear" w:color="auto" w:fill="auto"/>
            <w:noWrap/>
            <w:vAlign w:val="bottom"/>
            <w:hideMark/>
          </w:tcPr>
          <w:p w14:paraId="030FDE9A"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$0,10</w:t>
            </w:r>
          </w:p>
        </w:tc>
      </w:tr>
      <w:tr w:rsidR="00C76362" w:rsidRPr="00C76362" w14:paraId="17AD5A9F"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056F2C05" w14:textId="7A43938E" w:rsidR="00C76362" w:rsidRPr="00C76362" w:rsidRDefault="00002A26"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C</w:t>
            </w:r>
            <w:r w:rsidR="00C76362" w:rsidRPr="00C76362">
              <w:rPr>
                <w:rFonts w:ascii="Calibri" w:eastAsia="Times New Roman" w:hAnsi="Calibri" w:cs="Calibri"/>
                <w:color w:val="000000"/>
                <w:sz w:val="22"/>
                <w:lang w:eastAsia="es-EC"/>
              </w:rPr>
              <w:t>aramelos</w:t>
            </w:r>
          </w:p>
        </w:tc>
        <w:tc>
          <w:tcPr>
            <w:tcW w:w="2680" w:type="dxa"/>
            <w:tcBorders>
              <w:top w:val="nil"/>
              <w:left w:val="nil"/>
              <w:bottom w:val="single" w:sz="4" w:space="0" w:color="auto"/>
              <w:right w:val="single" w:sz="8" w:space="0" w:color="auto"/>
            </w:tcBorders>
            <w:shd w:val="clear" w:color="auto" w:fill="auto"/>
            <w:noWrap/>
            <w:vAlign w:val="bottom"/>
            <w:hideMark/>
          </w:tcPr>
          <w:p w14:paraId="14F860FC"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$0,10</w:t>
            </w:r>
          </w:p>
        </w:tc>
      </w:tr>
      <w:tr w:rsidR="00C76362" w:rsidRPr="00C76362" w14:paraId="58CDA886"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707A4CA4"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Galletas</w:t>
            </w:r>
          </w:p>
        </w:tc>
        <w:tc>
          <w:tcPr>
            <w:tcW w:w="2680" w:type="dxa"/>
            <w:tcBorders>
              <w:top w:val="nil"/>
              <w:left w:val="nil"/>
              <w:bottom w:val="single" w:sz="4" w:space="0" w:color="auto"/>
              <w:right w:val="single" w:sz="8" w:space="0" w:color="auto"/>
            </w:tcBorders>
            <w:shd w:val="clear" w:color="auto" w:fill="auto"/>
            <w:noWrap/>
            <w:vAlign w:val="bottom"/>
            <w:hideMark/>
          </w:tcPr>
          <w:p w14:paraId="1EDB2957"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$0,60</w:t>
            </w:r>
          </w:p>
        </w:tc>
      </w:tr>
      <w:tr w:rsidR="00C76362" w:rsidRPr="00C76362" w14:paraId="4244E2F6" w14:textId="77777777" w:rsidTr="00C76362">
        <w:trPr>
          <w:trHeight w:val="300"/>
        </w:trPr>
        <w:tc>
          <w:tcPr>
            <w:tcW w:w="5500" w:type="dxa"/>
            <w:gridSpan w:val="2"/>
            <w:tcBorders>
              <w:top w:val="single" w:sz="4" w:space="0" w:color="auto"/>
              <w:left w:val="single" w:sz="8" w:space="0" w:color="auto"/>
              <w:bottom w:val="single" w:sz="4" w:space="0" w:color="auto"/>
              <w:right w:val="single" w:sz="8" w:space="0" w:color="000000"/>
            </w:tcBorders>
            <w:shd w:val="clear" w:color="000000" w:fill="BDD7EE"/>
            <w:noWrap/>
            <w:vAlign w:val="bottom"/>
            <w:hideMark/>
          </w:tcPr>
          <w:p w14:paraId="64C7062D" w14:textId="77777777" w:rsidR="00C76362" w:rsidRPr="00C76362" w:rsidRDefault="00C76362" w:rsidP="00002A26">
            <w:pPr>
              <w:spacing w:after="0" w:line="360" w:lineRule="auto"/>
              <w:ind w:firstLine="0"/>
              <w:jc w:val="center"/>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Bebidas alcohólicas</w:t>
            </w:r>
          </w:p>
        </w:tc>
      </w:tr>
      <w:tr w:rsidR="00C76362" w:rsidRPr="00C76362" w14:paraId="6862E866"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67C3BF72"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lastRenderedPageBreak/>
              <w:t>Pilsener</w:t>
            </w:r>
          </w:p>
        </w:tc>
        <w:tc>
          <w:tcPr>
            <w:tcW w:w="2680" w:type="dxa"/>
            <w:tcBorders>
              <w:top w:val="nil"/>
              <w:left w:val="nil"/>
              <w:bottom w:val="single" w:sz="4" w:space="0" w:color="auto"/>
              <w:right w:val="single" w:sz="8" w:space="0" w:color="auto"/>
            </w:tcBorders>
            <w:shd w:val="clear" w:color="auto" w:fill="auto"/>
            <w:noWrap/>
            <w:vAlign w:val="bottom"/>
            <w:hideMark/>
          </w:tcPr>
          <w:p w14:paraId="5B946E93"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$2,50</w:t>
            </w:r>
          </w:p>
        </w:tc>
      </w:tr>
      <w:tr w:rsidR="00C76362" w:rsidRPr="00C76362" w14:paraId="5BA19E3E"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357A7995"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Corona</w:t>
            </w:r>
          </w:p>
        </w:tc>
        <w:tc>
          <w:tcPr>
            <w:tcW w:w="2680" w:type="dxa"/>
            <w:tcBorders>
              <w:top w:val="nil"/>
              <w:left w:val="nil"/>
              <w:bottom w:val="single" w:sz="4" w:space="0" w:color="auto"/>
              <w:right w:val="single" w:sz="8" w:space="0" w:color="auto"/>
            </w:tcBorders>
            <w:shd w:val="clear" w:color="auto" w:fill="auto"/>
            <w:noWrap/>
            <w:vAlign w:val="bottom"/>
            <w:hideMark/>
          </w:tcPr>
          <w:p w14:paraId="36970B84"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$3,50</w:t>
            </w:r>
          </w:p>
        </w:tc>
      </w:tr>
      <w:tr w:rsidR="00C76362" w:rsidRPr="00C76362" w14:paraId="012250AD"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6240A1D0"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Club</w:t>
            </w:r>
          </w:p>
        </w:tc>
        <w:tc>
          <w:tcPr>
            <w:tcW w:w="2680" w:type="dxa"/>
            <w:tcBorders>
              <w:top w:val="nil"/>
              <w:left w:val="nil"/>
              <w:bottom w:val="single" w:sz="4" w:space="0" w:color="auto"/>
              <w:right w:val="single" w:sz="8" w:space="0" w:color="auto"/>
            </w:tcBorders>
            <w:shd w:val="clear" w:color="auto" w:fill="auto"/>
            <w:noWrap/>
            <w:vAlign w:val="bottom"/>
            <w:hideMark/>
          </w:tcPr>
          <w:p w14:paraId="648C9AFA"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$3,00</w:t>
            </w:r>
          </w:p>
        </w:tc>
      </w:tr>
      <w:tr w:rsidR="00C76362" w:rsidRPr="00C76362" w14:paraId="65F63251"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1C7DA6E3"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 xml:space="preserve">Old times </w:t>
            </w:r>
          </w:p>
        </w:tc>
        <w:tc>
          <w:tcPr>
            <w:tcW w:w="2680" w:type="dxa"/>
            <w:tcBorders>
              <w:top w:val="nil"/>
              <w:left w:val="nil"/>
              <w:bottom w:val="single" w:sz="4" w:space="0" w:color="auto"/>
              <w:right w:val="single" w:sz="8" w:space="0" w:color="auto"/>
            </w:tcBorders>
            <w:shd w:val="clear" w:color="auto" w:fill="auto"/>
            <w:noWrap/>
            <w:vAlign w:val="bottom"/>
            <w:hideMark/>
          </w:tcPr>
          <w:p w14:paraId="1B78021F"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$12,00</w:t>
            </w:r>
          </w:p>
        </w:tc>
      </w:tr>
      <w:tr w:rsidR="00C76362" w:rsidRPr="00C76362" w14:paraId="0E8ADED3"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30F547D3"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Micheladas</w:t>
            </w:r>
          </w:p>
        </w:tc>
        <w:tc>
          <w:tcPr>
            <w:tcW w:w="2680" w:type="dxa"/>
            <w:tcBorders>
              <w:top w:val="nil"/>
              <w:left w:val="nil"/>
              <w:bottom w:val="single" w:sz="4" w:space="0" w:color="auto"/>
              <w:right w:val="single" w:sz="8" w:space="0" w:color="auto"/>
            </w:tcBorders>
            <w:shd w:val="clear" w:color="auto" w:fill="auto"/>
            <w:noWrap/>
            <w:vAlign w:val="bottom"/>
            <w:hideMark/>
          </w:tcPr>
          <w:p w14:paraId="4CD12525"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$4,00</w:t>
            </w:r>
          </w:p>
        </w:tc>
      </w:tr>
      <w:tr w:rsidR="00C76362" w:rsidRPr="00C76362" w14:paraId="241D1AF1" w14:textId="77777777" w:rsidTr="00C76362">
        <w:trPr>
          <w:trHeight w:val="300"/>
        </w:trPr>
        <w:tc>
          <w:tcPr>
            <w:tcW w:w="5500" w:type="dxa"/>
            <w:gridSpan w:val="2"/>
            <w:tcBorders>
              <w:top w:val="single" w:sz="4" w:space="0" w:color="auto"/>
              <w:left w:val="single" w:sz="8" w:space="0" w:color="auto"/>
              <w:bottom w:val="single" w:sz="4" w:space="0" w:color="auto"/>
              <w:right w:val="single" w:sz="8" w:space="0" w:color="000000"/>
            </w:tcBorders>
            <w:shd w:val="clear" w:color="000000" w:fill="BDD7EE"/>
            <w:noWrap/>
            <w:vAlign w:val="bottom"/>
            <w:hideMark/>
          </w:tcPr>
          <w:p w14:paraId="00930B17" w14:textId="77777777" w:rsidR="00C76362" w:rsidRPr="00C76362" w:rsidRDefault="00C76362" w:rsidP="00002A26">
            <w:pPr>
              <w:spacing w:after="0" w:line="360" w:lineRule="auto"/>
              <w:ind w:firstLine="0"/>
              <w:jc w:val="center"/>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Bebidas  No alcohólicas</w:t>
            </w:r>
          </w:p>
        </w:tc>
      </w:tr>
      <w:tr w:rsidR="00C76362" w:rsidRPr="00C76362" w14:paraId="75743D24"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0B9F6220"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Agua con gas</w:t>
            </w:r>
          </w:p>
        </w:tc>
        <w:tc>
          <w:tcPr>
            <w:tcW w:w="2680" w:type="dxa"/>
            <w:tcBorders>
              <w:top w:val="nil"/>
              <w:left w:val="nil"/>
              <w:bottom w:val="single" w:sz="4" w:space="0" w:color="auto"/>
              <w:right w:val="single" w:sz="8" w:space="0" w:color="auto"/>
            </w:tcBorders>
            <w:shd w:val="clear" w:color="auto" w:fill="auto"/>
            <w:noWrap/>
            <w:vAlign w:val="bottom"/>
            <w:hideMark/>
          </w:tcPr>
          <w:p w14:paraId="7C842B0B"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$0,60</w:t>
            </w:r>
          </w:p>
        </w:tc>
      </w:tr>
      <w:tr w:rsidR="00C76362" w:rsidRPr="00C76362" w14:paraId="7925D49D" w14:textId="77777777" w:rsidTr="00C76362">
        <w:trPr>
          <w:trHeight w:val="300"/>
        </w:trPr>
        <w:tc>
          <w:tcPr>
            <w:tcW w:w="2820" w:type="dxa"/>
            <w:tcBorders>
              <w:top w:val="nil"/>
              <w:left w:val="single" w:sz="8" w:space="0" w:color="auto"/>
              <w:bottom w:val="single" w:sz="4" w:space="0" w:color="auto"/>
              <w:right w:val="single" w:sz="4" w:space="0" w:color="auto"/>
            </w:tcBorders>
            <w:shd w:val="clear" w:color="auto" w:fill="auto"/>
            <w:noWrap/>
            <w:vAlign w:val="bottom"/>
            <w:hideMark/>
          </w:tcPr>
          <w:p w14:paraId="075A8525"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Agua sin gas</w:t>
            </w:r>
          </w:p>
        </w:tc>
        <w:tc>
          <w:tcPr>
            <w:tcW w:w="2680" w:type="dxa"/>
            <w:tcBorders>
              <w:top w:val="nil"/>
              <w:left w:val="nil"/>
              <w:bottom w:val="single" w:sz="4" w:space="0" w:color="auto"/>
              <w:right w:val="single" w:sz="8" w:space="0" w:color="auto"/>
            </w:tcBorders>
            <w:shd w:val="clear" w:color="auto" w:fill="auto"/>
            <w:noWrap/>
            <w:vAlign w:val="bottom"/>
            <w:hideMark/>
          </w:tcPr>
          <w:p w14:paraId="36B281AF"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$0,60</w:t>
            </w:r>
          </w:p>
        </w:tc>
      </w:tr>
      <w:tr w:rsidR="00C76362" w:rsidRPr="00C76362" w14:paraId="2F866251" w14:textId="77777777" w:rsidTr="00C76362">
        <w:trPr>
          <w:trHeight w:val="315"/>
        </w:trPr>
        <w:tc>
          <w:tcPr>
            <w:tcW w:w="2820" w:type="dxa"/>
            <w:tcBorders>
              <w:top w:val="nil"/>
              <w:left w:val="single" w:sz="8" w:space="0" w:color="auto"/>
              <w:bottom w:val="single" w:sz="8" w:space="0" w:color="auto"/>
              <w:right w:val="single" w:sz="4" w:space="0" w:color="auto"/>
            </w:tcBorders>
            <w:shd w:val="clear" w:color="auto" w:fill="auto"/>
            <w:noWrap/>
            <w:vAlign w:val="bottom"/>
            <w:hideMark/>
          </w:tcPr>
          <w:p w14:paraId="3B5A7429" w14:textId="77777777" w:rsidR="00C76362" w:rsidRPr="00C76362" w:rsidRDefault="00C76362" w:rsidP="00002A26">
            <w:pPr>
              <w:spacing w:after="0" w:line="360" w:lineRule="auto"/>
              <w:ind w:firstLine="0"/>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Gaseosas</w:t>
            </w:r>
          </w:p>
        </w:tc>
        <w:tc>
          <w:tcPr>
            <w:tcW w:w="2680" w:type="dxa"/>
            <w:tcBorders>
              <w:top w:val="nil"/>
              <w:left w:val="nil"/>
              <w:bottom w:val="single" w:sz="8" w:space="0" w:color="auto"/>
              <w:right w:val="single" w:sz="8" w:space="0" w:color="auto"/>
            </w:tcBorders>
            <w:shd w:val="clear" w:color="auto" w:fill="auto"/>
            <w:noWrap/>
            <w:vAlign w:val="bottom"/>
            <w:hideMark/>
          </w:tcPr>
          <w:p w14:paraId="18271CBE" w14:textId="77777777" w:rsidR="00C76362" w:rsidRPr="00C76362" w:rsidRDefault="00C76362" w:rsidP="00002A26">
            <w:pPr>
              <w:spacing w:after="0" w:line="360" w:lineRule="auto"/>
              <w:ind w:firstLine="0"/>
              <w:jc w:val="right"/>
              <w:rPr>
                <w:rFonts w:ascii="Calibri" w:eastAsia="Times New Roman" w:hAnsi="Calibri" w:cs="Calibri"/>
                <w:color w:val="000000"/>
                <w:sz w:val="22"/>
                <w:lang w:eastAsia="es-EC"/>
              </w:rPr>
            </w:pPr>
            <w:r w:rsidRPr="00C76362">
              <w:rPr>
                <w:rFonts w:ascii="Calibri" w:eastAsia="Times New Roman" w:hAnsi="Calibri" w:cs="Calibri"/>
                <w:color w:val="000000"/>
                <w:sz w:val="22"/>
                <w:lang w:eastAsia="es-EC"/>
              </w:rPr>
              <w:t>$0,60</w:t>
            </w:r>
          </w:p>
        </w:tc>
      </w:tr>
    </w:tbl>
    <w:p w14:paraId="0AA10EAB" w14:textId="77777777" w:rsidR="000C5E14" w:rsidRDefault="00C76362" w:rsidP="00EA251E">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 xml:space="preserve">Fuente: </w:t>
      </w:r>
      <w:r>
        <w:rPr>
          <w:rFonts w:ascii="Arial" w:eastAsiaTheme="minorEastAsia" w:hAnsi="Arial" w:cs="Arial"/>
          <w:i/>
          <w:iCs/>
          <w:color w:val="000000"/>
          <w:sz w:val="20"/>
          <w:szCs w:val="20"/>
        </w:rPr>
        <w:t>Análisis de productos</w:t>
      </w:r>
      <w:r w:rsidRPr="007C0B1F">
        <w:rPr>
          <w:rFonts w:ascii="Arial" w:eastAsiaTheme="minorEastAsia" w:hAnsi="Arial" w:cs="Arial"/>
          <w:i/>
          <w:iCs/>
          <w:color w:val="000000"/>
          <w:sz w:val="20"/>
          <w:szCs w:val="20"/>
        </w:rPr>
        <w:t xml:space="preserve"> (2024)</w:t>
      </w:r>
      <w:r w:rsidR="000C5E14">
        <w:rPr>
          <w:rFonts w:ascii="Arial" w:eastAsiaTheme="minorEastAsia" w:hAnsi="Arial" w:cs="Arial"/>
          <w:i/>
          <w:iCs/>
          <w:color w:val="000000"/>
          <w:sz w:val="20"/>
          <w:szCs w:val="20"/>
        </w:rPr>
        <w:t>.</w:t>
      </w:r>
    </w:p>
    <w:p w14:paraId="738DB79C" w14:textId="77E7DCAD" w:rsidR="00C76362" w:rsidRDefault="00C76362" w:rsidP="00EA251E">
      <w:pPr>
        <w:spacing w:line="360" w:lineRule="auto"/>
        <w:ind w:firstLine="0"/>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 xml:space="preserve"> Elaborado</w:t>
      </w:r>
      <w:r w:rsidR="00EA251E">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0C5E14">
        <w:rPr>
          <w:rFonts w:ascii="Arial" w:eastAsiaTheme="minorEastAsia" w:hAnsi="Arial" w:cs="Arial"/>
          <w:i/>
          <w:iCs/>
          <w:color w:val="000000"/>
          <w:sz w:val="20"/>
          <w:szCs w:val="20"/>
        </w:rPr>
        <w:t>El autor</w:t>
      </w:r>
    </w:p>
    <w:p w14:paraId="1509C08D" w14:textId="77777777" w:rsidR="00EA251E" w:rsidRPr="00341E09" w:rsidRDefault="00EA251E" w:rsidP="00EA251E">
      <w:pPr>
        <w:spacing w:line="360" w:lineRule="auto"/>
        <w:ind w:firstLine="0"/>
        <w:contextualSpacing/>
        <w:rPr>
          <w:rFonts w:ascii="Arial" w:eastAsiaTheme="minorEastAsia" w:hAnsi="Arial" w:cs="Arial"/>
          <w:i/>
          <w:iCs/>
          <w:color w:val="000000"/>
          <w:sz w:val="20"/>
          <w:szCs w:val="20"/>
        </w:rPr>
      </w:pPr>
    </w:p>
    <w:p w14:paraId="40CD6DA9" w14:textId="0FCC6874" w:rsidR="00843E5C" w:rsidRDefault="00843E5C" w:rsidP="00002A26">
      <w:pPr>
        <w:pStyle w:val="Ttulo4"/>
        <w:spacing w:line="360" w:lineRule="auto"/>
      </w:pPr>
      <w:r>
        <w:t xml:space="preserve">ESTRATEGIAS DE COMERCIALIZACIÓN </w:t>
      </w:r>
    </w:p>
    <w:p w14:paraId="2FCFF4D8" w14:textId="322CA3AF" w:rsidR="00531231" w:rsidRDefault="003F7D88" w:rsidP="00002A26">
      <w:pPr>
        <w:spacing w:line="360" w:lineRule="auto"/>
      </w:pPr>
      <w:r>
        <w:t>La estrategia de comercialización es muy importante ya que desarrollada adecuadamente nos asegura el éxito del negocio a largo plazo esto ayudara a atraer clientes potenciales y retener a los que ya contamos hay que realizar una proyección de ventas en un periodo determinado y hacer un análisis para evitar gastos innecesarios con esto evitares significativamente reducir perdidas y aumentaremos la posibilidad que nuestro proyecto dure un periodo largo de tiempo.</w:t>
      </w:r>
    </w:p>
    <w:p w14:paraId="75904ED5" w14:textId="3C2D2E8D" w:rsidR="00EA251E" w:rsidRDefault="00EA251E" w:rsidP="00002A26">
      <w:pPr>
        <w:spacing w:line="360" w:lineRule="auto"/>
      </w:pPr>
    </w:p>
    <w:p w14:paraId="2C5FA3BA" w14:textId="5B806CE5" w:rsidR="00EA251E" w:rsidRDefault="00EA251E" w:rsidP="00002A26">
      <w:pPr>
        <w:spacing w:line="360" w:lineRule="auto"/>
      </w:pPr>
    </w:p>
    <w:p w14:paraId="68DE6CF3" w14:textId="73283EC6" w:rsidR="00EA251E" w:rsidRDefault="00EA251E" w:rsidP="00002A26">
      <w:pPr>
        <w:spacing w:line="360" w:lineRule="auto"/>
      </w:pPr>
    </w:p>
    <w:p w14:paraId="69FD1A74" w14:textId="7D633014" w:rsidR="00EA251E" w:rsidRDefault="00EA251E" w:rsidP="00002A26">
      <w:pPr>
        <w:spacing w:line="360" w:lineRule="auto"/>
      </w:pPr>
    </w:p>
    <w:p w14:paraId="61386221" w14:textId="767BCEBD" w:rsidR="00EA251E" w:rsidRDefault="00EA251E" w:rsidP="00002A26">
      <w:pPr>
        <w:spacing w:line="360" w:lineRule="auto"/>
      </w:pPr>
    </w:p>
    <w:p w14:paraId="06B72831" w14:textId="58B2B1DF" w:rsidR="00EA251E" w:rsidRDefault="00EA251E" w:rsidP="00002A26">
      <w:pPr>
        <w:spacing w:line="360" w:lineRule="auto"/>
      </w:pPr>
    </w:p>
    <w:p w14:paraId="5A5EA435" w14:textId="12AF26B0" w:rsidR="00EA251E" w:rsidRDefault="00EA251E" w:rsidP="00002A26">
      <w:pPr>
        <w:spacing w:line="360" w:lineRule="auto"/>
      </w:pPr>
    </w:p>
    <w:p w14:paraId="646BF4D1" w14:textId="2CF69730" w:rsidR="00EA251E" w:rsidRDefault="00EA251E" w:rsidP="00002A26">
      <w:pPr>
        <w:spacing w:line="360" w:lineRule="auto"/>
      </w:pPr>
    </w:p>
    <w:p w14:paraId="510D14E3" w14:textId="77777777" w:rsidR="00EA251E" w:rsidRDefault="00EA251E" w:rsidP="00002A26">
      <w:pPr>
        <w:spacing w:line="360" w:lineRule="auto"/>
      </w:pPr>
    </w:p>
    <w:p w14:paraId="02D8FF9C" w14:textId="017FFDBC" w:rsidR="007B5A35" w:rsidRPr="00FD4519" w:rsidRDefault="007B5A35" w:rsidP="00002A26">
      <w:pPr>
        <w:pStyle w:val="Ttulo2"/>
        <w:spacing w:line="360" w:lineRule="auto"/>
      </w:pPr>
      <w:bookmarkStart w:id="57" w:name="_Toc158902600"/>
      <w:r w:rsidRPr="00FD4519">
        <w:lastRenderedPageBreak/>
        <w:t>CAPITULO III</w:t>
      </w:r>
      <w:bookmarkEnd w:id="57"/>
    </w:p>
    <w:p w14:paraId="59D2BCC4" w14:textId="77777777" w:rsidR="007B5A35" w:rsidRPr="00577454" w:rsidRDefault="007B5A35" w:rsidP="00002A26">
      <w:pPr>
        <w:spacing w:line="360" w:lineRule="auto"/>
        <w:rPr>
          <w:rFonts w:cstheme="minorHAnsi"/>
          <w:b/>
          <w:bCs/>
        </w:rPr>
      </w:pPr>
      <w:r w:rsidRPr="00577454">
        <w:rPr>
          <w:rFonts w:cstheme="minorHAnsi"/>
          <w:b/>
          <w:bCs/>
        </w:rPr>
        <w:t>ESTUDIO TECNICO, ADMINISTRATIVO, AMBIENTAL</w:t>
      </w:r>
    </w:p>
    <w:p w14:paraId="04A094C9" w14:textId="77038C69" w:rsidR="007B5A35" w:rsidRDefault="00577454" w:rsidP="00002A26">
      <w:pPr>
        <w:pStyle w:val="Ttulo3"/>
        <w:spacing w:line="360" w:lineRule="auto"/>
      </w:pPr>
      <w:bookmarkStart w:id="58" w:name="_Toc158902601"/>
      <w:r>
        <w:t>LOCALIZACIÓN DE PROYECTO</w:t>
      </w:r>
      <w:bookmarkEnd w:id="58"/>
      <w:r>
        <w:t xml:space="preserve"> </w:t>
      </w:r>
    </w:p>
    <w:p w14:paraId="1F788484" w14:textId="566B6619" w:rsidR="007B5A35" w:rsidRDefault="007B5A35" w:rsidP="00634D61">
      <w:pPr>
        <w:spacing w:line="360" w:lineRule="auto"/>
        <w:contextualSpacing/>
        <w:rPr>
          <w:bCs/>
        </w:rPr>
      </w:pPr>
      <w:r w:rsidRPr="00F4046B">
        <w:rPr>
          <w:bCs/>
        </w:rPr>
        <w:t>Para la implementación y el éxito del negocio, es fundamental evaluar factores como la accesibilidad, la competencia local, la densidad poblacional y las preferencias de entretenimiento de la comunidad. Un análisis detallado del mercado local, incluyendo la identificación de puntos de interés cercanos, la infraestructura disponible y las tendencias de consumo.</w:t>
      </w:r>
    </w:p>
    <w:p w14:paraId="7138BE39" w14:textId="77777777" w:rsidR="00634D61" w:rsidRPr="00F4046B" w:rsidRDefault="00634D61" w:rsidP="00634D61">
      <w:pPr>
        <w:spacing w:line="360" w:lineRule="auto"/>
        <w:contextualSpacing/>
        <w:rPr>
          <w:b/>
          <w:bCs/>
        </w:rPr>
      </w:pPr>
    </w:p>
    <w:p w14:paraId="6D8076D8" w14:textId="77777777" w:rsidR="007B5A35" w:rsidRPr="00F4046B" w:rsidRDefault="007B5A35" w:rsidP="00634D61">
      <w:pPr>
        <w:spacing w:line="360" w:lineRule="auto"/>
        <w:contextualSpacing/>
        <w:rPr>
          <w:b/>
          <w:bCs/>
        </w:rPr>
      </w:pPr>
      <w:r w:rsidRPr="00F4046B">
        <w:rPr>
          <w:bCs/>
        </w:rPr>
        <w:t>Teniendo en cuenta todas estas variantes la ubicación será donde hay más concentración de personas el local escogido se encuentra muy cerca de este lugar y brinda todos los servicios básicos para implementar nuestro servicio.</w:t>
      </w:r>
    </w:p>
    <w:p w14:paraId="6D22A53B" w14:textId="215365AC" w:rsidR="00341E09" w:rsidRDefault="007B5A35" w:rsidP="00002A26">
      <w:pPr>
        <w:spacing w:line="360" w:lineRule="auto"/>
        <w:rPr>
          <w:bCs/>
        </w:rPr>
      </w:pPr>
      <w:r w:rsidRPr="00F4046B">
        <w:rPr>
          <w:bCs/>
        </w:rPr>
        <w:t xml:space="preserve">Estará ubicado en la calle </w:t>
      </w:r>
      <w:r>
        <w:rPr>
          <w:bCs/>
        </w:rPr>
        <w:t>Jerusalén y calle 24 de septiembre.</w:t>
      </w:r>
    </w:p>
    <w:p w14:paraId="17703C92" w14:textId="77777777" w:rsidR="00634D61" w:rsidRPr="001B3376" w:rsidRDefault="00634D61" w:rsidP="00002A26">
      <w:pPr>
        <w:spacing w:line="360" w:lineRule="auto"/>
        <w:rPr>
          <w:bCs/>
        </w:rPr>
      </w:pPr>
    </w:p>
    <w:p w14:paraId="16ED3CC5" w14:textId="77777777" w:rsidR="007B5A35" w:rsidRPr="00634D61" w:rsidRDefault="007B5A35" w:rsidP="00634D61">
      <w:pPr>
        <w:pStyle w:val="NDICEDEILUSTRACIONES"/>
        <w:spacing w:line="360" w:lineRule="auto"/>
      </w:pPr>
      <w:bookmarkStart w:id="59" w:name="_Toc158902800"/>
      <w:bookmarkEnd w:id="59"/>
      <w:r w:rsidRPr="00634D61">
        <w:rPr>
          <w:rFonts w:ascii="Arial" w:hAnsi="Arial" w:cs="Arial"/>
          <w:i/>
          <w:iCs/>
          <w:sz w:val="20"/>
          <w:szCs w:val="20"/>
        </w:rPr>
        <w:t>Ubicación de Sala de entretenimiento Pool and Beer Parroquia de Malchinguí.</w:t>
      </w:r>
    </w:p>
    <w:p w14:paraId="26411CCC" w14:textId="77777777" w:rsidR="007B5A35" w:rsidRDefault="007B5A35" w:rsidP="00002A26">
      <w:pPr>
        <w:spacing w:line="360" w:lineRule="auto"/>
      </w:pPr>
      <w:r>
        <w:rPr>
          <w:noProof/>
          <w:lang w:val="es-ES" w:eastAsia="es-ES"/>
        </w:rPr>
        <mc:AlternateContent>
          <mc:Choice Requires="wps">
            <w:drawing>
              <wp:anchor distT="0" distB="0" distL="114300" distR="114300" simplePos="0" relativeHeight="251660288" behindDoc="0" locked="0" layoutInCell="1" allowOverlap="1" wp14:anchorId="5961B44D" wp14:editId="144ECC03">
                <wp:simplePos x="0" y="0"/>
                <wp:positionH relativeFrom="column">
                  <wp:posOffset>2956404</wp:posOffset>
                </wp:positionH>
                <wp:positionV relativeFrom="paragraph">
                  <wp:posOffset>1346248</wp:posOffset>
                </wp:positionV>
                <wp:extent cx="1000664" cy="267419"/>
                <wp:effectExtent l="0" t="0" r="28575" b="18415"/>
                <wp:wrapNone/>
                <wp:docPr id="2" name="Rectángulo: esquinas redondeadas 2"/>
                <wp:cNvGraphicFramePr/>
                <a:graphic xmlns:a="http://schemas.openxmlformats.org/drawingml/2006/main">
                  <a:graphicData uri="http://schemas.microsoft.com/office/word/2010/wordprocessingShape">
                    <wps:wsp>
                      <wps:cNvSpPr/>
                      <wps:spPr>
                        <a:xfrm>
                          <a:off x="0" y="0"/>
                          <a:ext cx="1000664" cy="26741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CE7270" w14:textId="77777777" w:rsidR="007B5A35" w:rsidRPr="00BD7BDA" w:rsidRDefault="007B5A35" w:rsidP="007B5A35">
                            <w:pPr>
                              <w:rPr>
                                <w:sz w:val="18"/>
                                <w:szCs w:val="18"/>
                              </w:rPr>
                            </w:pPr>
                            <w:r w:rsidRPr="00BD7BDA">
                              <w:rPr>
                                <w:sz w:val="18"/>
                                <w:szCs w:val="18"/>
                              </w:rPr>
                              <w:t>Pool and Beer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61B44D" id="Rectángulo: esquinas redondeadas 2" o:spid="_x0000_s1026" style="position:absolute;left:0;text-align:left;margin-left:232.8pt;margin-top:106pt;width:78.8pt;height:21.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rbkQIAAGEFAAAOAAAAZHJzL2Uyb0RvYy54bWysVMFO3DAQvVfqP1i+l2yiBcqKLFqBqCoh&#10;ioCKs9exN5Ecjzv2brL9m35Lf6xjJxsQoB6qXpyxZ+Z55uWNzy/61rCdQt+ALXl+NONMWQlVYzcl&#10;//54/ekzZz4IWwkDVpV8rzy/WH78cN65hSqgBlMpZARi/aJzJa9DcIss87JWrfBH4JQlpwZsRaAt&#10;brIKRUforcmK2ewk6wArhyCV93R6NTj5MuFrrWT4prVXgZmSU20hrZjWdVyz5blYbFC4upFjGeIf&#10;qmhFY+nSCepKBMG22LyBahuJ4EGHIwltBlo3UqUeqJt89qqbh1o4lXohcrybaPL/D1be7u6QNVXJ&#10;C86saOkX3RNpv3/ZzdbAgin/Y9tY4RmqCmylREV2EWnrnF9Q9oO7w3HnyYwc9Brb+KXuWJ+o3k9U&#10;qz4wSYf5jH7eyZwzSb7i5HSen0XQ7DnboQ9fFLQsGiVH2NoqlpZoFrsbH4b4Qxwlx5KGIpIV9kbF&#10;Ooy9V5p6pGuLlJ3UpS4Nsp0gXQgplQ354KpFpYbjYyoxCYSKmjJSiQkwIuvGmAl7BIjKfYs91DrG&#10;x1SVxDklz/5W2JA8ZaSbwYYpuW0s4HsAhroabx7iDyQN1ESWQr/uKSSaa6j2JAaEYUq8k9cNcX8j&#10;fLgTSGNBA0SjHr7Rog10JYfR4qwG/PneeYwntZKXs47GrOQkKIGKM/PVko7P8vk8zmXazI9PC9rg&#10;S8/6pcdu20ugP5bTo+JkMmN8MAdTI7RP9CKs4q3kElbS3SWXAQ+byzCMP70pUq1WKYxm0YlwYx+c&#10;jOCR4Cirx/5JoBsFGEi6t3AYSbF4JcEhNmZaWG0D6Cbp85nXkXqa46Sh8c2JD8XLfYp6fhmXfwAA&#10;AP//AwBQSwMEFAAGAAgAAAAhAEdUP3reAAAACwEAAA8AAABkcnMvZG93bnJldi54bWxMj7FOwzAQ&#10;hnck3sE6JDbqxG2iKsSpClUnJgJLNyc+4kBsR7bbhrfnmGC8u0//fX+9W+zELhji6J2EfJUBQ9d7&#10;PbpBwvvb8WELLCbltJq8QwnfGGHX3N7UqtL+6l7x0qaBUYiLlZJgUporzmNv0Kq48jM6un34YFWi&#10;MQxcB3WlcDtxkWUlt2p09MGoGZ8N9l/t2Uqwer0cPtX+hMdt+3QqlpdDMJ2U93fL/hFYwiX9wfCr&#10;T+rQkFPnz05HNknYlEVJqASRCypFRCnWAlhHm2KTA29q/r9D8wMAAP//AwBQSwECLQAUAAYACAAA&#10;ACEAtoM4kv4AAADhAQAAEwAAAAAAAAAAAAAAAAAAAAAAW0NvbnRlbnRfVHlwZXNdLnhtbFBLAQIt&#10;ABQABgAIAAAAIQA4/SH/1gAAAJQBAAALAAAAAAAAAAAAAAAAAC8BAABfcmVscy8ucmVsc1BLAQIt&#10;ABQABgAIAAAAIQCo7IrbkQIAAGEFAAAOAAAAAAAAAAAAAAAAAC4CAABkcnMvZTJvRG9jLnhtbFBL&#10;AQItABQABgAIAAAAIQBHVD963gAAAAsBAAAPAAAAAAAAAAAAAAAAAOsEAABkcnMvZG93bnJldi54&#10;bWxQSwUGAAAAAAQABADzAAAA9gUAAAAA&#10;" fillcolor="#4472c4 [3204]" strokecolor="#1f3763 [1604]" strokeweight="1pt">
                <v:stroke joinstyle="miter"/>
                <v:textbox>
                  <w:txbxContent>
                    <w:p w14:paraId="6FCE7270" w14:textId="77777777" w:rsidR="007B5A35" w:rsidRPr="00BD7BDA" w:rsidRDefault="007B5A35" w:rsidP="007B5A35">
                      <w:pPr>
                        <w:rPr>
                          <w:sz w:val="18"/>
                          <w:szCs w:val="18"/>
                        </w:rPr>
                      </w:pPr>
                      <w:r w:rsidRPr="00BD7BDA">
                        <w:rPr>
                          <w:sz w:val="18"/>
                          <w:szCs w:val="18"/>
                        </w:rPr>
                        <w:t>Pool and Beer</w:t>
                      </w:r>
                    </w:p>
                  </w:txbxContent>
                </v:textbox>
              </v:roundrect>
            </w:pict>
          </mc:Fallback>
        </mc:AlternateContent>
      </w:r>
      <w:r>
        <w:rPr>
          <w:noProof/>
          <w:lang w:val="es-ES" w:eastAsia="es-ES"/>
        </w:rPr>
        <mc:AlternateContent>
          <mc:Choice Requires="wps">
            <w:drawing>
              <wp:anchor distT="0" distB="0" distL="114300" distR="114300" simplePos="0" relativeHeight="251661312" behindDoc="0" locked="0" layoutInCell="1" allowOverlap="1" wp14:anchorId="2DF540FE" wp14:editId="34CB2911">
                <wp:simplePos x="0" y="0"/>
                <wp:positionH relativeFrom="column">
                  <wp:posOffset>3388193</wp:posOffset>
                </wp:positionH>
                <wp:positionV relativeFrom="paragraph">
                  <wp:posOffset>1096166</wp:posOffset>
                </wp:positionV>
                <wp:extent cx="112143" cy="224287"/>
                <wp:effectExtent l="19050" t="0" r="40640" b="42545"/>
                <wp:wrapNone/>
                <wp:docPr id="14" name="Flecha: hacia abajo 14"/>
                <wp:cNvGraphicFramePr/>
                <a:graphic xmlns:a="http://schemas.openxmlformats.org/drawingml/2006/main">
                  <a:graphicData uri="http://schemas.microsoft.com/office/word/2010/wordprocessingShape">
                    <wps:wsp>
                      <wps:cNvSpPr/>
                      <wps:spPr>
                        <a:xfrm>
                          <a:off x="0" y="0"/>
                          <a:ext cx="112143" cy="22428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444C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4" o:spid="_x0000_s1026" type="#_x0000_t67" style="position:absolute;margin-left:266.8pt;margin-top:86.3pt;width:8.85pt;height:17.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KfgIAAEkFAAAOAAAAZHJzL2Uyb0RvYy54bWysVFFP2zAQfp+0/2D5faTJymARKapATJMQ&#10;VMDE89WxSSbH59lu0+7X7+ykAQHaw7Q8OLbv7vPd5+98dr7rNNtK51s0Fc+PZpxJI7BuzVPFfzxc&#10;fTrlzAcwNWg0suJ76fn54uOHs96WssAGdS0dIxDjy95WvAnBllnmRSM78EdopSGjQtdBoKV7ymoH&#10;PaF3Oitmsy9Zj662DoX0nnYvByNfJHylpAi3SnkZmK445RbS6NK4jmO2OIPyyYFtWjGmAf+QRQet&#10;oUMnqEsIwDaufQPVtcKhRxWOBHYZKtUKmWqgavLZq2ruG7Ay1ULkeDvR5P8frLjZrhxra7q7OWcG&#10;OrqjKy1FAyVrQLTAYA0/kZGVqOqtLyni3q7cuPI0jXXvlOvinypiu0TvfqJX7gITtJnnRT7/zJkg&#10;U1HMi9OTiJk9B1vnwzeJHYuTitfYm6Vz2CdmYXvtw+B/8KPgmNGQQ5qFvZYxDW3upKKy6NQiRSdB&#10;yQvt2BZICiCENCEfTA3Uctg+ntE3JjVFpBQTYERWrdYT9ggQxfoWe8h19I+hMulxCp79LbEheIpI&#10;J6MJU3DXGnTvAWiqajx58D+QNFATWVpjvadLdzh0g7fiqiXCr8GHFTiSPzUKtXS4pUFp7CuO44yz&#10;Bt3v9/ajP6mSrJz11E4V97824CRn+rshvX7N5/PYf2kxPz4paOFeWtYvLWbTXSBdU06PhxVpGv2D&#10;PkyVw+6ROn8ZTyUTGEFnV1wEd1hchKHN6e0QcrlMbtRzFsK1ubcigkdWo5Yedo/g7Ki6QHK9wUPr&#10;QflKd4NvjDS43ARUbRLlM68j39SvSTjj2xIfhJfr5PX8Ai7+AAAA//8DAFBLAwQUAAYACAAAACEA&#10;66efu94AAAALAQAADwAAAGRycy9kb3ducmV2LnhtbEyPQU7DMBBF90jcwRokdtRprLQlxKkQqGLD&#10;hsIB3NjEUeOxZbtJ4PQMK9jN6D/9edPsFzeyycQ0eJSwXhXADHZeD9hL+Hg/3O2ApaxQq9GjkfBl&#10;Euzb66tG1drP+GamY+4ZlWCqlQSbc6g5T501TqWVDwYp+/TRqUxr7LmOaqZyN/KyKDbcqQHpglXB&#10;PFnTnY8XJyFYvkvT82E+xxfLhY7i+zUIKW9vlscHYNks+Q+GX31Sh5acTv6COrFRQiXEhlAKtiUN&#10;RFTVWgA7SSiL7T3wtuH/f2h/AAAA//8DAFBLAQItABQABgAIAAAAIQC2gziS/gAAAOEBAAATAAAA&#10;AAAAAAAAAAAAAAAAAABbQ29udGVudF9UeXBlc10ueG1sUEsBAi0AFAAGAAgAAAAhADj9If/WAAAA&#10;lAEAAAsAAAAAAAAAAAAAAAAALwEAAF9yZWxzLy5yZWxzUEsBAi0AFAAGAAgAAAAhAE1qT4p+AgAA&#10;SQUAAA4AAAAAAAAAAAAAAAAALgIAAGRycy9lMm9Eb2MueG1sUEsBAi0AFAAGAAgAAAAhAOunn7ve&#10;AAAACwEAAA8AAAAAAAAAAAAAAAAA2AQAAGRycy9kb3ducmV2LnhtbFBLBQYAAAAABAAEAPMAAADj&#10;BQAAAAA=&#10;" fillcolor="#4472c4 [3204]" strokecolor="#1f3763 [1604]" strokeweight="1pt"/>
            </w:pict>
          </mc:Fallback>
        </mc:AlternateContent>
      </w:r>
      <w:r>
        <w:rPr>
          <w:noProof/>
          <w:lang w:val="es-ES" w:eastAsia="es-ES"/>
        </w:rPr>
        <w:drawing>
          <wp:inline distT="0" distB="0" distL="0" distR="0" wp14:anchorId="70F32E04" wp14:editId="34625E1A">
            <wp:extent cx="5391785" cy="2587625"/>
            <wp:effectExtent l="0" t="0" r="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1785" cy="2587625"/>
                    </a:xfrm>
                    <a:prstGeom prst="rect">
                      <a:avLst/>
                    </a:prstGeom>
                    <a:noFill/>
                    <a:ln>
                      <a:noFill/>
                    </a:ln>
                  </pic:spPr>
                </pic:pic>
              </a:graphicData>
            </a:graphic>
          </wp:inline>
        </w:drawing>
      </w:r>
    </w:p>
    <w:p w14:paraId="1DE0471C" w14:textId="4CFBDA46" w:rsidR="005167A1" w:rsidRDefault="007B5A35" w:rsidP="00634D61">
      <w:pPr>
        <w:spacing w:line="360" w:lineRule="auto"/>
        <w:contextualSpacing/>
        <w:rPr>
          <w:rFonts w:ascii="Arial" w:eastAsiaTheme="minorEastAsia" w:hAnsi="Arial" w:cs="Arial"/>
          <w:i/>
          <w:iCs/>
          <w:color w:val="000000"/>
          <w:sz w:val="20"/>
          <w:szCs w:val="20"/>
        </w:rPr>
      </w:pPr>
      <w:r w:rsidRPr="00264771">
        <w:rPr>
          <w:rFonts w:ascii="Arial" w:hAnsi="Arial" w:cs="Arial"/>
          <w:bCs/>
          <w:i/>
          <w:iCs/>
          <w:sz w:val="20"/>
          <w:szCs w:val="20"/>
        </w:rPr>
        <w:t>Fuente Google Maps</w:t>
      </w:r>
      <w:r w:rsidR="00341E09">
        <w:rPr>
          <w:rFonts w:ascii="Arial" w:hAnsi="Arial" w:cs="Arial"/>
          <w:bCs/>
          <w:i/>
          <w:iCs/>
          <w:sz w:val="20"/>
          <w:szCs w:val="20"/>
        </w:rPr>
        <w:t xml:space="preserve"> </w:t>
      </w:r>
      <w:r w:rsidR="00341E09" w:rsidRPr="007C0B1F">
        <w:rPr>
          <w:rFonts w:ascii="Arial" w:eastAsiaTheme="minorEastAsia" w:hAnsi="Arial" w:cs="Arial"/>
          <w:i/>
          <w:iCs/>
          <w:color w:val="000000"/>
          <w:sz w:val="20"/>
          <w:szCs w:val="20"/>
        </w:rPr>
        <w:t>(2024)</w:t>
      </w:r>
      <w:r w:rsidR="005167A1">
        <w:rPr>
          <w:rFonts w:ascii="Arial" w:eastAsiaTheme="minorEastAsia" w:hAnsi="Arial" w:cs="Arial"/>
          <w:i/>
          <w:iCs/>
          <w:color w:val="000000"/>
          <w:sz w:val="20"/>
          <w:szCs w:val="20"/>
        </w:rPr>
        <w:t>.</w:t>
      </w:r>
    </w:p>
    <w:p w14:paraId="6700C0D9" w14:textId="78C46697" w:rsidR="007B5A35" w:rsidRPr="001B3376" w:rsidRDefault="00341E09" w:rsidP="00634D61">
      <w:pPr>
        <w:spacing w:line="360" w:lineRule="auto"/>
        <w:contextualSpacing/>
        <w:rPr>
          <w:rFonts w:ascii="Arial" w:eastAsiaTheme="minorEastAsia" w:hAnsi="Arial" w:cs="Arial"/>
          <w:i/>
          <w:iCs/>
          <w:color w:val="000000"/>
          <w:sz w:val="20"/>
          <w:szCs w:val="20"/>
        </w:rPr>
      </w:pPr>
      <w:r w:rsidRPr="007C0B1F">
        <w:rPr>
          <w:rFonts w:ascii="Arial" w:eastAsiaTheme="minorEastAsia" w:hAnsi="Arial" w:cs="Arial"/>
          <w:i/>
          <w:iCs/>
          <w:color w:val="000000"/>
          <w:sz w:val="20"/>
          <w:szCs w:val="20"/>
        </w:rPr>
        <w:t>Elaborado</w:t>
      </w:r>
      <w:r w:rsidR="00634D61">
        <w:rPr>
          <w:rFonts w:ascii="Arial" w:eastAsiaTheme="minorEastAsia" w:hAnsi="Arial" w:cs="Arial"/>
          <w:i/>
          <w:iCs/>
          <w:color w:val="000000"/>
          <w:sz w:val="20"/>
          <w:szCs w:val="20"/>
        </w:rPr>
        <w:t xml:space="preserve"> por</w:t>
      </w:r>
      <w:r w:rsidRPr="007C0B1F">
        <w:rPr>
          <w:rFonts w:ascii="Arial" w:eastAsiaTheme="minorEastAsia" w:hAnsi="Arial" w:cs="Arial"/>
          <w:i/>
          <w:iCs/>
          <w:color w:val="000000"/>
          <w:sz w:val="20"/>
          <w:szCs w:val="20"/>
        </w:rPr>
        <w:t xml:space="preserve">: </w:t>
      </w:r>
      <w:r w:rsidR="005167A1">
        <w:rPr>
          <w:rFonts w:ascii="Arial" w:eastAsiaTheme="minorEastAsia" w:hAnsi="Arial" w:cs="Arial"/>
          <w:i/>
          <w:iCs/>
          <w:color w:val="000000"/>
          <w:sz w:val="20"/>
          <w:szCs w:val="20"/>
        </w:rPr>
        <w:t>El autor</w:t>
      </w:r>
    </w:p>
    <w:p w14:paraId="22F33D18" w14:textId="1665BF16" w:rsidR="007B5A35" w:rsidRDefault="00577454" w:rsidP="00002A26">
      <w:pPr>
        <w:pStyle w:val="Ttulo3"/>
        <w:spacing w:line="360" w:lineRule="auto"/>
      </w:pPr>
      <w:bookmarkStart w:id="60" w:name="_Toc158902602"/>
      <w:r>
        <w:lastRenderedPageBreak/>
        <w:t>TAMAÑO DEL PROYECTO</w:t>
      </w:r>
      <w:bookmarkEnd w:id="60"/>
    </w:p>
    <w:p w14:paraId="665C8D87" w14:textId="36C31CCC" w:rsidR="007B5A35" w:rsidRDefault="007B5A35" w:rsidP="00002A26">
      <w:pPr>
        <w:spacing w:line="360" w:lineRule="auto"/>
        <w:rPr>
          <w:b/>
        </w:rPr>
      </w:pPr>
      <w:r w:rsidRPr="006B3664">
        <w:t>El sitio escogido para brindar nuestros servicios tiene una infraestructura de y cuenta</w:t>
      </w:r>
      <w:r w:rsidR="00577454">
        <w:rPr>
          <w:b/>
        </w:rPr>
        <w:t xml:space="preserve">, </w:t>
      </w:r>
      <w:r w:rsidRPr="006B3664">
        <w:t>con 1 baño</w:t>
      </w:r>
      <w:r>
        <w:t>, su dimensión es de 10m de largo por 8m de ancho lo cual lo hace perfecto para el tipo de proyecto que instalaremos en el lugar.</w:t>
      </w:r>
    </w:p>
    <w:p w14:paraId="07AE6749" w14:textId="77777777" w:rsidR="007B5A35" w:rsidRPr="006B3664" w:rsidRDefault="007B5A35" w:rsidP="00002A26">
      <w:pPr>
        <w:pStyle w:val="Sinespaciado"/>
        <w:spacing w:line="360" w:lineRule="auto"/>
        <w:jc w:val="left"/>
        <w:rPr>
          <w:b w:val="0"/>
          <w:bCs/>
        </w:rPr>
      </w:pPr>
    </w:p>
    <w:p w14:paraId="48BD1CEF" w14:textId="11930CA7" w:rsidR="007B5A35" w:rsidRDefault="00577454" w:rsidP="00002A26">
      <w:pPr>
        <w:pStyle w:val="Ttulo3"/>
        <w:spacing w:line="360" w:lineRule="auto"/>
      </w:pPr>
      <w:bookmarkStart w:id="61" w:name="_Toc158902603"/>
      <w:r>
        <w:t>INFRAESTRUCTURA DEL PROYECTO</w:t>
      </w:r>
      <w:bookmarkEnd w:id="61"/>
    </w:p>
    <w:p w14:paraId="1A0BC642" w14:textId="28A2CFA7" w:rsidR="007B5A35" w:rsidRDefault="00675843" w:rsidP="00002A26">
      <w:pPr>
        <w:tabs>
          <w:tab w:val="left" w:pos="1617"/>
        </w:tabs>
        <w:spacing w:line="360" w:lineRule="auto"/>
        <w:rPr>
          <w:rFonts w:cstheme="minorHAnsi"/>
          <w:bCs/>
        </w:rPr>
      </w:pPr>
      <w:r>
        <w:rPr>
          <w:rFonts w:cstheme="minorHAnsi"/>
          <w:bCs/>
        </w:rPr>
        <w:t>La infraestructura donde implementaremos nuestro proyecto será de arrendamiento el local cuenta con 80 metros cuadrados los cuales son: 10 metros de largo por 8 metros de ancho, además el local cuenta con 2 baños 1 para caballeros y 1 para las damas</w:t>
      </w:r>
      <w:r w:rsidR="00634D61">
        <w:rPr>
          <w:rFonts w:cstheme="minorHAnsi"/>
          <w:bCs/>
        </w:rPr>
        <w:t>,</w:t>
      </w:r>
      <w:r>
        <w:rPr>
          <w:rFonts w:cstheme="minorHAnsi"/>
          <w:bCs/>
        </w:rPr>
        <w:t xml:space="preserve"> así como también cuenta con 2 salidas de emergencia.</w:t>
      </w:r>
    </w:p>
    <w:p w14:paraId="0904F743" w14:textId="77777777" w:rsidR="00634D61" w:rsidRDefault="00634D61" w:rsidP="00002A26">
      <w:pPr>
        <w:tabs>
          <w:tab w:val="left" w:pos="1617"/>
        </w:tabs>
        <w:spacing w:line="360" w:lineRule="auto"/>
        <w:rPr>
          <w:rFonts w:cstheme="minorHAnsi"/>
          <w:b/>
          <w:bCs/>
        </w:rPr>
      </w:pPr>
    </w:p>
    <w:p w14:paraId="50C185C0" w14:textId="042156E5" w:rsidR="007B5A35" w:rsidRPr="00CC520A" w:rsidRDefault="00577454" w:rsidP="00002A26">
      <w:pPr>
        <w:pStyle w:val="Ttulo3"/>
        <w:spacing w:line="360" w:lineRule="auto"/>
      </w:pPr>
      <w:bookmarkStart w:id="62" w:name="_Toc158902604"/>
      <w:r w:rsidRPr="001E7286">
        <w:t>DESCRIPCIÓN DEL PRODUCTO O SERVICIO</w:t>
      </w:r>
      <w:bookmarkEnd w:id="62"/>
    </w:p>
    <w:p w14:paraId="2BF2A084" w14:textId="1E8E84A8" w:rsidR="007B5A35" w:rsidRDefault="007B5A35" w:rsidP="00634D61">
      <w:pPr>
        <w:spacing w:line="360" w:lineRule="auto"/>
        <w:contextualSpacing/>
      </w:pPr>
      <w:r w:rsidRPr="00577454">
        <w:t>En nuestra sala de entretenimiento Pool and Beer, nuestro objetivo es proporcionar a nuestros clientes una experiencia de entretenimiento única y acogedora que combine la diversión del billar con la comodidad de un bar. Nuestros servicios están diseñados para ofrecer un ambiente relajado y social donde los clientes pueden disfrutar de una variedad de actividades mientras socializan y se divierten.</w:t>
      </w:r>
    </w:p>
    <w:p w14:paraId="5C83E72A" w14:textId="77777777" w:rsidR="00634D61" w:rsidRPr="00577454" w:rsidRDefault="00634D61" w:rsidP="00634D61">
      <w:pPr>
        <w:spacing w:line="360" w:lineRule="auto"/>
        <w:contextualSpacing/>
      </w:pPr>
    </w:p>
    <w:p w14:paraId="4E074BE0" w14:textId="3493EBEC" w:rsidR="007B5A35" w:rsidRDefault="007B5A35" w:rsidP="00634D61">
      <w:pPr>
        <w:spacing w:line="360" w:lineRule="auto"/>
        <w:contextualSpacing/>
      </w:pPr>
      <w:r w:rsidRPr="00577454">
        <w:t>En cuanto al servicio de bar, ofreceremos una amplia selección de bebidas que incluyen agua mineral con gas y sin gas, gaseosas de diferente marcas y sabores, cervezas y una variedad de licores como (whisky, tequila ron, etc.). Nuestro personal capacitado y amable está comprometido en brindar un servicio de alta calidad, asegurando que las necesidades de nuestros clientes sean atendidas de manera eficiente y de manera atenta y cordial.</w:t>
      </w:r>
    </w:p>
    <w:p w14:paraId="29CE9DD8" w14:textId="77777777" w:rsidR="00634D61" w:rsidRPr="00577454" w:rsidRDefault="00634D61" w:rsidP="00634D61">
      <w:pPr>
        <w:spacing w:line="360" w:lineRule="auto"/>
        <w:contextualSpacing/>
      </w:pPr>
    </w:p>
    <w:p w14:paraId="7CBE5130" w14:textId="4F0534DB" w:rsidR="007B5A35" w:rsidRPr="00577454" w:rsidRDefault="007B5A35" w:rsidP="00002A26">
      <w:pPr>
        <w:spacing w:line="360" w:lineRule="auto"/>
      </w:pPr>
      <w:r w:rsidRPr="00577454">
        <w:t>En lo que respecta al servicio de billar, contaremos con mesas de billar de alta calidad y bien mantenidas que están disponibles para que nuestros clientes jueguen y se diviertan. Ofrecemos un ambiente propicio para torneos de billar, juegos casuales entre amigos o simplemente practicar las habilidades individuales. Nuestro personal está disponible para brindar asistencia y orientación a los jugadores, asegurando una experiencia placentera para todos.</w:t>
      </w:r>
    </w:p>
    <w:p w14:paraId="2C3D9F9E" w14:textId="5D2A5872" w:rsidR="007B5A35" w:rsidRDefault="007B5A35" w:rsidP="00002A26">
      <w:pPr>
        <w:spacing w:line="360" w:lineRule="auto"/>
      </w:pPr>
      <w:r w:rsidRPr="00577454">
        <w:lastRenderedPageBreak/>
        <w:t xml:space="preserve">Además, en la sala de entretenimiento Pool and Beer organizamos eventos especiales y promociones regulares para mantener el interés y la emoción de nuestros clientes. Nuestro objetivo es crear un ambiente vibrante y animado donde todos se sientan bienvenidos y puedan disfrutar de momentos inolvidables con amigos y familiares. </w:t>
      </w:r>
    </w:p>
    <w:p w14:paraId="3C8FE83A" w14:textId="77CCD89A" w:rsidR="00943B60" w:rsidRDefault="00943B60" w:rsidP="00002A26">
      <w:pPr>
        <w:spacing w:line="360" w:lineRule="auto"/>
      </w:pPr>
    </w:p>
    <w:p w14:paraId="089E7C7E" w14:textId="431A9AA8" w:rsidR="00943B60" w:rsidRDefault="00943B60" w:rsidP="00002A26">
      <w:pPr>
        <w:spacing w:line="360" w:lineRule="auto"/>
      </w:pPr>
    </w:p>
    <w:p w14:paraId="6EABF14D" w14:textId="77777777" w:rsidR="00943B60" w:rsidRPr="00577454" w:rsidRDefault="00943B60" w:rsidP="00002A26">
      <w:pPr>
        <w:spacing w:line="360" w:lineRule="auto"/>
      </w:pPr>
    </w:p>
    <w:p w14:paraId="53212991" w14:textId="77777777" w:rsidR="007B5A35" w:rsidRDefault="007B5A35" w:rsidP="00002A26">
      <w:pPr>
        <w:pStyle w:val="Sinespaciado"/>
        <w:spacing w:line="360" w:lineRule="auto"/>
        <w:jc w:val="left"/>
        <w:rPr>
          <w:b w:val="0"/>
          <w:bCs/>
        </w:rPr>
      </w:pPr>
    </w:p>
    <w:p w14:paraId="3A449038" w14:textId="37D04BC6" w:rsidR="007B5A35" w:rsidRPr="00967B1F" w:rsidRDefault="00577454" w:rsidP="00002A26">
      <w:pPr>
        <w:pStyle w:val="Ttulo3"/>
        <w:spacing w:line="360" w:lineRule="auto"/>
      </w:pPr>
      <w:bookmarkStart w:id="63" w:name="_Toc158902605"/>
      <w:r w:rsidRPr="00967B1F">
        <w:t>FLUJOGRAMA PARA PRESTACIÓN DEL SERVICIO EN POOL AND BEER.</w:t>
      </w:r>
      <w:bookmarkEnd w:id="63"/>
    </w:p>
    <w:p w14:paraId="0B54B1D9" w14:textId="77777777" w:rsidR="00943B60" w:rsidRDefault="00943B60" w:rsidP="00002A26">
      <w:pPr>
        <w:pStyle w:val="NDICEDEILUSTRACIONES"/>
        <w:spacing w:line="360" w:lineRule="auto"/>
      </w:pPr>
      <w:bookmarkStart w:id="64" w:name="_Toc158902801"/>
      <w:bookmarkEnd w:id="64"/>
    </w:p>
    <w:p w14:paraId="735D8770" w14:textId="2DB60AE1" w:rsidR="007B5A35" w:rsidRPr="00943B60" w:rsidRDefault="00943B60" w:rsidP="00002A26">
      <w:pPr>
        <w:pStyle w:val="Sinespaciado"/>
        <w:spacing w:line="360" w:lineRule="auto"/>
        <w:jc w:val="left"/>
        <w:rPr>
          <w:rFonts w:ascii="Arial" w:hAnsi="Arial" w:cs="Arial"/>
          <w:b w:val="0"/>
          <w:bCs/>
          <w:i/>
          <w:iCs/>
          <w:sz w:val="20"/>
          <w:szCs w:val="20"/>
        </w:rPr>
      </w:pPr>
      <w:r w:rsidRPr="00943B60">
        <w:rPr>
          <w:rFonts w:ascii="Arial" w:hAnsi="Arial" w:cs="Arial"/>
          <w:b w:val="0"/>
          <w:bCs/>
          <w:i/>
          <w:iCs/>
          <w:sz w:val="20"/>
          <w:szCs w:val="20"/>
        </w:rPr>
        <w:t>flujograma de servicios Pool and Beer</w:t>
      </w:r>
    </w:p>
    <w:p w14:paraId="6621BE62" w14:textId="3BCC214C" w:rsidR="007B5A35" w:rsidRPr="006B3664" w:rsidRDefault="00E970E0" w:rsidP="00002A26">
      <w:pPr>
        <w:tabs>
          <w:tab w:val="left" w:pos="1617"/>
        </w:tabs>
        <w:spacing w:line="360" w:lineRule="auto"/>
        <w:rPr>
          <w:rFonts w:cstheme="minorHAnsi"/>
          <w:b/>
          <w:bCs/>
        </w:rPr>
      </w:pPr>
      <w:r w:rsidRPr="00943B60">
        <w:rPr>
          <w:rFonts w:ascii="Arial" w:hAnsi="Arial" w:cs="Arial"/>
          <w:b/>
          <w:bCs/>
          <w:i/>
          <w:iCs/>
          <w:noProof/>
          <w:sz w:val="20"/>
          <w:szCs w:val="20"/>
          <w:lang w:val="es-ES" w:eastAsia="es-ES"/>
        </w:rPr>
        <mc:AlternateContent>
          <mc:Choice Requires="wpc">
            <w:drawing>
              <wp:anchor distT="0" distB="0" distL="114300" distR="114300" simplePos="0" relativeHeight="251659264" behindDoc="0" locked="0" layoutInCell="1" allowOverlap="1" wp14:anchorId="7AC65366" wp14:editId="51F6E428">
                <wp:simplePos x="0" y="0"/>
                <wp:positionH relativeFrom="margin">
                  <wp:align>left</wp:align>
                </wp:positionH>
                <wp:positionV relativeFrom="page">
                  <wp:posOffset>2133600</wp:posOffset>
                </wp:positionV>
                <wp:extent cx="5917565" cy="6839828"/>
                <wp:effectExtent l="0" t="0" r="6985" b="18415"/>
                <wp:wrapNone/>
                <wp:docPr id="45" name="Lienzo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 name="Diagrama de flujo: terminador 13"/>
                        <wps:cNvSpPr/>
                        <wps:spPr>
                          <a:xfrm>
                            <a:off x="2234243" y="35999"/>
                            <a:ext cx="1399312" cy="37963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600FB4" w14:textId="77777777" w:rsidR="007B5A35" w:rsidRDefault="007B5A35" w:rsidP="00851205">
                              <w:pPr>
                                <w:ind w:firstLine="0"/>
                                <w:jc w:val="center"/>
                              </w:pPr>
                              <w: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agrama de flujo: proceso 15"/>
                        <wps:cNvSpPr/>
                        <wps:spPr>
                          <a:xfrm>
                            <a:off x="2190787" y="605409"/>
                            <a:ext cx="1544452" cy="526211"/>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842377" w14:textId="582828EC" w:rsidR="007B5A35" w:rsidRPr="00943B60" w:rsidRDefault="00851205" w:rsidP="00851205">
                              <w:pPr>
                                <w:ind w:firstLine="0"/>
                                <w:jc w:val="center"/>
                                <w:rPr>
                                  <w:sz w:val="20"/>
                                  <w:szCs w:val="20"/>
                                </w:rPr>
                              </w:pPr>
                              <w:r>
                                <w:rPr>
                                  <w:sz w:val="20"/>
                                  <w:szCs w:val="20"/>
                                </w:rPr>
                                <w:t>Ingreso cliente Pool and Beer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Diagrama de flujo: decisión 16"/>
                        <wps:cNvSpPr/>
                        <wps:spPr>
                          <a:xfrm>
                            <a:off x="2259798" y="1311808"/>
                            <a:ext cx="1389175" cy="820021"/>
                          </a:xfrm>
                          <a:prstGeom prst="flowChartDecision">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D13D34" w14:textId="77777777" w:rsidR="007B5A35" w:rsidRPr="00851205" w:rsidRDefault="007B5A35" w:rsidP="00851205">
                              <w:pPr>
                                <w:ind w:firstLine="0"/>
                                <w:jc w:val="center"/>
                                <w:rPr>
                                  <w:sz w:val="14"/>
                                  <w:szCs w:val="14"/>
                                </w:rPr>
                              </w:pPr>
                              <w:r w:rsidRPr="00851205">
                                <w:rPr>
                                  <w:sz w:val="14"/>
                                  <w:szCs w:val="14"/>
                                </w:rPr>
                                <w:t>Decisión del cliente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Diagrama de flujo: proceso 17"/>
                        <wps:cNvSpPr/>
                        <wps:spPr>
                          <a:xfrm>
                            <a:off x="569154" y="2287608"/>
                            <a:ext cx="1363164" cy="33469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01A8B8" w14:textId="77777777" w:rsidR="007B5A35" w:rsidRDefault="007B5A35" w:rsidP="007B5A35">
                              <w:pPr>
                                <w:spacing w:line="256" w:lineRule="auto"/>
                                <w:rPr>
                                  <w:rFonts w:eastAsia="Calibri"/>
                                  <w:bCs/>
                                  <w:szCs w:val="24"/>
                                </w:rPr>
                              </w:pPr>
                              <w:r>
                                <w:rPr>
                                  <w:rFonts w:eastAsia="Calibri"/>
                                  <w:bCs/>
                                </w:rPr>
                                <w:t>Mesa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Diagrama de flujo: proceso 18"/>
                        <wps:cNvSpPr/>
                        <wps:spPr>
                          <a:xfrm>
                            <a:off x="2303516" y="2287660"/>
                            <a:ext cx="1362710" cy="3346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F4749F" w14:textId="77777777" w:rsidR="007B5A35" w:rsidRPr="00851205" w:rsidRDefault="007B5A35" w:rsidP="00851205">
                              <w:pPr>
                                <w:spacing w:line="254" w:lineRule="auto"/>
                                <w:ind w:firstLine="0"/>
                                <w:jc w:val="center"/>
                                <w:rPr>
                                  <w:rFonts w:eastAsia="Calibri"/>
                                  <w:sz w:val="22"/>
                                </w:rPr>
                              </w:pPr>
                              <w:r w:rsidRPr="00851205">
                                <w:rPr>
                                  <w:rFonts w:eastAsia="Calibri"/>
                                  <w:sz w:val="22"/>
                                </w:rPr>
                                <w:t>Jugar Billar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Diagrama de flujo: proceso 19"/>
                        <wps:cNvSpPr/>
                        <wps:spPr>
                          <a:xfrm>
                            <a:off x="4122273" y="2287607"/>
                            <a:ext cx="1362710" cy="3346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E8B06B" w14:textId="77777777" w:rsidR="007B5A35" w:rsidRDefault="007B5A35" w:rsidP="00851205">
                              <w:pPr>
                                <w:spacing w:line="254" w:lineRule="auto"/>
                                <w:ind w:firstLine="0"/>
                                <w:jc w:val="center"/>
                                <w:rPr>
                                  <w:rFonts w:eastAsia="Calibri"/>
                                  <w:szCs w:val="24"/>
                                </w:rPr>
                              </w:pPr>
                              <w:r>
                                <w:rPr>
                                  <w:rFonts w:eastAsia="Calibri"/>
                                </w:rPr>
                                <w:t>Ninguna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Diagrama de flujo: proceso 20"/>
                        <wps:cNvSpPr/>
                        <wps:spPr>
                          <a:xfrm>
                            <a:off x="586406" y="2948091"/>
                            <a:ext cx="1362710" cy="441268"/>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C2F70F" w14:textId="77777777" w:rsidR="007B5A35" w:rsidRDefault="007B5A35" w:rsidP="00851205">
                              <w:pPr>
                                <w:spacing w:line="254" w:lineRule="auto"/>
                                <w:ind w:firstLine="0"/>
                                <w:jc w:val="center"/>
                                <w:rPr>
                                  <w:rFonts w:eastAsia="Calibri"/>
                                  <w:szCs w:val="24"/>
                                </w:rPr>
                              </w:pPr>
                              <w:r>
                                <w:rPr>
                                  <w:rFonts w:eastAsia="Calibri"/>
                                </w:rPr>
                                <w:t>Tomar orden del cliente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Diagrama de flujo: proceso 21"/>
                        <wps:cNvSpPr/>
                        <wps:spPr>
                          <a:xfrm>
                            <a:off x="602693" y="3709623"/>
                            <a:ext cx="1362710" cy="44069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6389FB" w14:textId="77777777" w:rsidR="007B5A35" w:rsidRDefault="007B5A35" w:rsidP="00724B43">
                              <w:pPr>
                                <w:spacing w:line="252" w:lineRule="auto"/>
                                <w:ind w:firstLine="0"/>
                                <w:jc w:val="center"/>
                                <w:rPr>
                                  <w:rFonts w:eastAsia="Calibri"/>
                                  <w:bCs/>
                                  <w:szCs w:val="24"/>
                                </w:rPr>
                              </w:pPr>
                              <w:r>
                                <w:rPr>
                                  <w:rFonts w:eastAsia="Calibri"/>
                                  <w:bCs/>
                                </w:rPr>
                                <w:t>Entrega de bebidas al cliente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Diagrama de flujo: proceso 22"/>
                        <wps:cNvSpPr/>
                        <wps:spPr>
                          <a:xfrm>
                            <a:off x="2303516" y="2948671"/>
                            <a:ext cx="1362710" cy="44069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2C60E3" w14:textId="11995C7D" w:rsidR="007B5A35" w:rsidRDefault="007B5A35" w:rsidP="00851205">
                              <w:pPr>
                                <w:spacing w:line="252" w:lineRule="auto"/>
                                <w:ind w:firstLine="0"/>
                                <w:jc w:val="center"/>
                                <w:rPr>
                                  <w:rFonts w:eastAsia="Calibri"/>
                                  <w:bCs/>
                                  <w:szCs w:val="24"/>
                                </w:rPr>
                              </w:pPr>
                              <w:r>
                                <w:rPr>
                                  <w:rFonts w:eastAsia="Calibri"/>
                                  <w:bCs/>
                                </w:rPr>
                                <w:t>Llevar al cliente a la sala de billar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Diagrama de flujo: proceso 23"/>
                        <wps:cNvSpPr/>
                        <wps:spPr>
                          <a:xfrm>
                            <a:off x="2362483" y="3709620"/>
                            <a:ext cx="1362710" cy="440690"/>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C0649B" w14:textId="77777777" w:rsidR="007B5A35" w:rsidRPr="00AC1F05" w:rsidRDefault="007B5A35" w:rsidP="00724B43">
                              <w:pPr>
                                <w:spacing w:line="252" w:lineRule="auto"/>
                                <w:ind w:firstLine="0"/>
                                <w:jc w:val="center"/>
                                <w:rPr>
                                  <w:rFonts w:eastAsia="Calibri"/>
                                  <w:bCs/>
                                  <w:sz w:val="22"/>
                                </w:rPr>
                              </w:pPr>
                              <w:r w:rsidRPr="00AC1F05">
                                <w:rPr>
                                  <w:rFonts w:eastAsia="Calibri"/>
                                  <w:bCs/>
                                  <w:sz w:val="22"/>
                                </w:rPr>
                                <w:t>Informar al cliente culminado el tiempo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Diagrama de flujo: terminador 24"/>
                        <wps:cNvSpPr/>
                        <wps:spPr>
                          <a:xfrm>
                            <a:off x="4148152" y="2946021"/>
                            <a:ext cx="1381380" cy="390039"/>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EDEA2F" w14:textId="77777777" w:rsidR="007B5A35" w:rsidRDefault="007B5A35" w:rsidP="007B5A35">
                              <w:pPr>
                                <w:spacing w:line="256" w:lineRule="auto"/>
                                <w:rPr>
                                  <w:rFonts w:eastAsia="Calibri"/>
                                  <w:b/>
                                  <w:bCs/>
                                </w:rPr>
                              </w:pPr>
                              <w:r>
                                <w:rPr>
                                  <w:rFonts w:eastAsia="Calibri"/>
                                  <w:bCs/>
                                </w:rPr>
                                <w:t>Fin</w:t>
                              </w:r>
                            </w:p>
                            <w:p w14:paraId="6A3DF85F" w14:textId="77777777" w:rsidR="007B5A35" w:rsidRDefault="007B5A35" w:rsidP="007B5A35">
                              <w:pPr>
                                <w:spacing w:line="256" w:lineRule="auto"/>
                                <w:rPr>
                                  <w:rFonts w:eastAsia="Calibri"/>
                                  <w:bCs/>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5" name="Diagrama de flujo: proceso 25"/>
                        <wps:cNvSpPr/>
                        <wps:spPr>
                          <a:xfrm>
                            <a:off x="1406385" y="4444213"/>
                            <a:ext cx="1362710" cy="421567"/>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95FD20" w14:textId="77777777" w:rsidR="007B5A35" w:rsidRDefault="007B5A35" w:rsidP="00724B43">
                              <w:pPr>
                                <w:spacing w:line="252" w:lineRule="auto"/>
                                <w:ind w:firstLine="0"/>
                                <w:jc w:val="center"/>
                                <w:rPr>
                                  <w:rFonts w:eastAsia="Calibri"/>
                                  <w:bCs/>
                                  <w:szCs w:val="24"/>
                                </w:rPr>
                              </w:pPr>
                              <w:r>
                                <w:rPr>
                                  <w:rFonts w:eastAsia="Calibri"/>
                                  <w:bCs/>
                                </w:rPr>
                                <w:t>Cliente se dirige a cancelar la cuenta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Diagrama de flujo: proceso 26"/>
                        <wps:cNvSpPr/>
                        <wps:spPr>
                          <a:xfrm>
                            <a:off x="1422203" y="5141174"/>
                            <a:ext cx="1362710" cy="312329"/>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69FEB7" w14:textId="77777777" w:rsidR="007B5A35" w:rsidRDefault="007B5A35" w:rsidP="007B5A35">
                              <w:pPr>
                                <w:spacing w:line="252" w:lineRule="auto"/>
                                <w:rPr>
                                  <w:rFonts w:eastAsia="Calibri"/>
                                  <w:bCs/>
                                  <w:szCs w:val="24"/>
                                </w:rPr>
                              </w:pPr>
                              <w:r>
                                <w:rPr>
                                  <w:rFonts w:eastAsia="Calibri"/>
                                  <w:bCs/>
                                </w:rPr>
                                <w:t xml:space="preserve">Caja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 name="Diagrama de flujo: proceso 27"/>
                        <wps:cNvSpPr/>
                        <wps:spPr>
                          <a:xfrm>
                            <a:off x="1406401" y="5770698"/>
                            <a:ext cx="1362710" cy="381545"/>
                          </a:xfrm>
                          <a:prstGeom prst="flowChart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F19916" w14:textId="77777777" w:rsidR="007B5A35" w:rsidRPr="00AC1F05" w:rsidRDefault="007B5A35" w:rsidP="00724B43">
                              <w:pPr>
                                <w:spacing w:line="252" w:lineRule="auto"/>
                                <w:ind w:firstLine="0"/>
                                <w:jc w:val="center"/>
                                <w:rPr>
                                  <w:rFonts w:eastAsia="Calibri"/>
                                  <w:sz w:val="16"/>
                                  <w:szCs w:val="16"/>
                                </w:rPr>
                              </w:pPr>
                              <w:r w:rsidRPr="00AC1F05">
                                <w:rPr>
                                  <w:rFonts w:eastAsia="Calibri"/>
                                  <w:sz w:val="16"/>
                                  <w:szCs w:val="16"/>
                                </w:rPr>
                                <w:t>Entrega de factura y gracias al cliente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Diagrama de flujo: terminador 28"/>
                        <wps:cNvSpPr/>
                        <wps:spPr>
                          <a:xfrm>
                            <a:off x="1422203" y="6461368"/>
                            <a:ext cx="1398905" cy="378460"/>
                          </a:xfrm>
                          <a:prstGeom prst="flowChartTermina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3BB5439" w14:textId="77777777" w:rsidR="007B5A35" w:rsidRDefault="007B5A35" w:rsidP="007B5A35">
                              <w:pPr>
                                <w:spacing w:line="254" w:lineRule="auto"/>
                                <w:rPr>
                                  <w:rFonts w:eastAsia="Calibri"/>
                                  <w:szCs w:val="24"/>
                                </w:rPr>
                              </w:pPr>
                              <w:r>
                                <w:rPr>
                                  <w:rFonts w:eastAsia="Calibri"/>
                                </w:rPr>
                                <w:t>Fin</w:t>
                              </w:r>
                            </w:p>
                            <w:p w14:paraId="049AF3A4" w14:textId="77777777" w:rsidR="007B5A35" w:rsidRDefault="007B5A35" w:rsidP="007B5A35">
                              <w:pPr>
                                <w:spacing w:line="254" w:lineRule="auto"/>
                                <w:rPr>
                                  <w:rFonts w:eastAsia="Calibri"/>
                                  <w:bCs/>
                                </w:rPr>
                              </w:pPr>
                              <w:r>
                                <w:rPr>
                                  <w:rFonts w:eastAsia="Calibri"/>
                                  <w:bCs/>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Flecha: hacia abajo 29"/>
                        <wps:cNvSpPr/>
                        <wps:spPr>
                          <a:xfrm>
                            <a:off x="2838090" y="424303"/>
                            <a:ext cx="163902" cy="19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echa: hacia abajo 30"/>
                        <wps:cNvSpPr/>
                        <wps:spPr>
                          <a:xfrm>
                            <a:off x="1130060" y="2622251"/>
                            <a:ext cx="224287" cy="3105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Flecha: hacia abajo 31"/>
                        <wps:cNvSpPr/>
                        <wps:spPr>
                          <a:xfrm>
                            <a:off x="2862815" y="2622122"/>
                            <a:ext cx="224155" cy="3105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Flecha: hacia abajo 32"/>
                        <wps:cNvSpPr/>
                        <wps:spPr>
                          <a:xfrm>
                            <a:off x="4752000" y="2621939"/>
                            <a:ext cx="224155" cy="3105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Flecha: hacia abajo 33"/>
                        <wps:cNvSpPr/>
                        <wps:spPr>
                          <a:xfrm>
                            <a:off x="2862815" y="1131621"/>
                            <a:ext cx="163902" cy="207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Flecha: hacia abajo 34"/>
                        <wps:cNvSpPr/>
                        <wps:spPr>
                          <a:xfrm>
                            <a:off x="2896166" y="2062119"/>
                            <a:ext cx="130551" cy="24274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Flecha: doblada hacia arriba 35"/>
                        <wps:cNvSpPr/>
                        <wps:spPr>
                          <a:xfrm rot="10800000">
                            <a:off x="1121112" y="1649128"/>
                            <a:ext cx="1138686" cy="621228"/>
                          </a:xfrm>
                          <a:prstGeom prst="ben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echa: doblada hacia arriba 36"/>
                        <wps:cNvSpPr/>
                        <wps:spPr>
                          <a:xfrm flipV="1">
                            <a:off x="3648973" y="1622997"/>
                            <a:ext cx="1397480" cy="646935"/>
                          </a:xfrm>
                          <a:prstGeom prst="bentUpArrow">
                            <a:avLst>
                              <a:gd name="adj1" fmla="val 25921"/>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4DB69D" w14:textId="77777777" w:rsidR="007B5A35" w:rsidRDefault="007B5A35" w:rsidP="007B5A3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Flecha: hacia abajo 37"/>
                        <wps:cNvSpPr/>
                        <wps:spPr>
                          <a:xfrm>
                            <a:off x="1163411" y="3399502"/>
                            <a:ext cx="224155" cy="309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 name="Flecha: hacia abajo 38"/>
                        <wps:cNvSpPr/>
                        <wps:spPr>
                          <a:xfrm>
                            <a:off x="2905947" y="3389122"/>
                            <a:ext cx="224155" cy="3098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 name="Flecha: doblada hacia arriba 39"/>
                        <wps:cNvSpPr/>
                        <wps:spPr>
                          <a:xfrm rot="5400000">
                            <a:off x="949675" y="4296776"/>
                            <a:ext cx="593941" cy="319500"/>
                          </a:xfrm>
                          <a:prstGeom prst="bentUpArrow">
                            <a:avLst>
                              <a:gd name="adj1" fmla="val 35904"/>
                              <a:gd name="adj2" fmla="val 2500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echa: doblada hacia arriba 40"/>
                        <wps:cNvSpPr/>
                        <wps:spPr>
                          <a:xfrm rot="5400000" flipV="1">
                            <a:off x="2662635" y="4255493"/>
                            <a:ext cx="623230" cy="412912"/>
                          </a:xfrm>
                          <a:prstGeom prst="bentUpArrow">
                            <a:avLst>
                              <a:gd name="adj1" fmla="val 25000"/>
                              <a:gd name="adj2" fmla="val 2486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Flecha: hacia abajo 41"/>
                        <wps:cNvSpPr/>
                        <wps:spPr>
                          <a:xfrm>
                            <a:off x="2026053" y="6152128"/>
                            <a:ext cx="224155" cy="309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Flecha: hacia abajo 42"/>
                        <wps:cNvSpPr/>
                        <wps:spPr>
                          <a:xfrm>
                            <a:off x="2010088" y="5461444"/>
                            <a:ext cx="224155" cy="309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Flecha: hacia abajo 43"/>
                        <wps:cNvSpPr/>
                        <wps:spPr>
                          <a:xfrm>
                            <a:off x="1982920" y="4865231"/>
                            <a:ext cx="224155" cy="2604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C65366" id="Lienzo 45" o:spid="_x0000_s1027" editas="canvas" style="position:absolute;left:0;text-align:left;margin-left:0;margin-top:168pt;width:465.95pt;height:538.55pt;z-index:251659264;mso-position-horizontal:left;mso-position-horizontal-relative:margin;mso-position-vertical-relative:page;mso-height-relative:margin" coordsize="59175,68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mgYQkAAOpyAAAOAAAAZHJzL2Uyb0RvYy54bWzsXd2Smzgavd+qfQeK+4mRAIFccaa6OpWt&#10;rUrNpDaZnWsZ4zYpDF6g2519rX2EfbE9kkCN3f7BO91jJqNcOLgRskA6Ot8/b398XOfOQ1rVWVnM&#10;XPLGc520SMpFVtzN3F++fPghdp26EcVC5GWRztxvae3++O6vf3m73UxTWq7KfJFWDjop6ul2M3NX&#10;TbOZTiZ1skrXon5TbtICJ5dltRYNvlZ3k0Ultuh9nU+o57HJtqwWm6pM0rrGX9/rk+471f9ymSbN&#10;z8tlnTZOPnMxtkZ9VupzLj8n796K6V0lNqssaYch/o9RrEVW4EdNV+9FI5z7KnvW1TpLqrIul82b&#10;pFxPyuUyS1J1D7gb4u3dza0oHkStbibB0+kGiKMX7Hd+J8ddl3m2+JDlufyyqermNq+cB4Gntl1l&#10;TSqf02Sn1QSjmMpr5f9bzGOKJtsNZrHemPmsf9s4P6/EJlW3X0+Tnx4+VU62wCLzXacQayym95nA&#10;1K2Fs0idZX7/tZw6TVqts0IsyspBu3ZIuPbz5lPVfqtxKO/ycVmt5f+YBOdx5lLqBzRA399mrh9y&#10;zvXaSB8bJ8Fp4nPuE+o6iTwfcearxYOH0vUjn9rf0nLtyIOZu8zL7e1KVM0XPaSmrNQKEQ8f60Y/&#10;zu4KPFv55PTA1FHzLU/l2PLiH+kSdy3Hp65WwEjN5IgkSYuG6FMrgeeg5iz08K+bMwkleYWaQdWh&#10;7HmJuTZ9tx10LXUnXd96rG17eWmqcGUu9k4NTF9srlC/XBaNuRiT1T6XvTvLcVftL+v23UPSj0Y+&#10;peZx/qhXhGwp/zIvF9+wSqpS47zeJB8yTMZHUTefRAVgYwvAZtX8jA85PzO3bI9cZ1VW/z70d9ke&#10;yxhnXWeLjWLm1v+6F1XqOvnfCyxwToJA7izqSxBGFF+q/pl5/0xxv74tgSqCbXGTqEPZvsm7w2VV&#10;rn/FnnYjfxWnRJHgt2du0lTdl9tGb2DYFZP05kY1w26yEc3H4rPcG/R0ytX15fFXUW3aFdlgLf9U&#10;dqAS072VqNvKGSrKm/umXGZqmT4913YGAPDfC+nhCaTrTb90SNjN/jCYE+5FcaRgzrww8PZxHgZB&#10;ELY4DymjpFuH53D+SbOQQsPeo5XbQrd+1e5jQa72qUtATrtptiD/vkDOToB8kSZZnf33P4VDWDf/&#10;w2BOQx5xCJ9ga+ITEnuxvB7kZfg85iTCBiP5PIYoSYfi/L0aU6nlPQv0F2dzI7ZZoH9fQAfpHpXb&#10;DZtHF8E8ZJyEgUI5pXHEnqOc+YShgZLa/YBx1f8Aqd2yuVSeIae/jsgedNM8FORWBJeqze8vgoNC&#10;z4NWcauUaYdxs+/5IfhccrNCLWvtME/czGhEoPx0qA2UjG9RK7G4pyfvaumvrGgbVcuitmfCGaHi&#10;zIegVmm+g1EbEEpppO1jmmsVlfYlaotapWGMzTxmNCeL2lGjVloOz3ItGrXGzkFcG8Ys8Fqq5UHs&#10;caXlHgFtAIwzxeWWaq9NtUYPsqAdN2hhyT8PWoW6wVTLPMp464mKPM6oMokcBa3HeOfssTbqq8rH&#10;Rg+yoB03aOHfOQ9a43EYxLS0r9WCall0mmotarVf+/ruY6MHWdSOG7WnAj86A7LmysFUS31Gg7jP&#10;tadsUfD0W65V0SjXRy3sgxdGfVgT8lVMyBTul6Nk24vXQrtLNNuABDGRgRrSiswDyMzP+DYmftxZ&#10;kbnn+WqjH6Da2oitpxiv13H/6KAauUtbzh035w4JwaLGLzBIUiZgUT9Gx0Augq0CqiM1j+m3lITM&#10;em0RAToCzjUqkYXtuGF7KqjKiMrGMTAQtnAAeVpUDklASKQI+whsESvt06GEa4MtXjXY4ikS3sJ2&#10;3LAdEiJFjWtgIGw9uIBgpQbbhlEEBfZZJGTfbwuZ2kZbyHyLEbCtUYgsbMcN21NBUn0N1/gHBiL3&#10;iXBZwIivfbN9wuUx99oYZj+KoQRLFdpquGMAr9GJLHjHDV4TK/UhT5OVmDorkWTCEXPxtXS0CDvc&#10;nBzD4gRvrFJtkU0IcRmA7CGW+dxrk4sIjwMdr3wcsItyW9xUVbm1WUUvaogaislDCYE2UVAlFcr5&#10;GEuiIHJxWxPzIQzrTN3BGCbER2K5xjDy/ygN9wzLlAbINWijk4kX6vMWxDrN+FDy8OuEJVsQf1f5&#10;Qb6JpDoI4stCqGjMKFRZ7R0CiBG8vMvEADEJO9EZINZpxBbEYwWxdd5exXnrm0ipg6A0/oBBCm0Q&#10;hUi0NcxKuPbIPonHFpStHfjKoVFDmdWC8jqgNIFQB0FpEqgHgbLPlBB9CSpe7DIl6ems1IuI9vZa&#10;prRM6dhiNYBYW5bKN2FOB0FpbPkDQckZYW3ejieL0ChX6hNTQkeVeqfKkIU6GqFw1UnLrzUkXVcH&#10;tUx5HaaEhqdjDztQLsp5LhaiM/JWVTYXjm+M9cfR6aiqYsSLZW017RxsK8cRAnzK0nDwsKLYBCd0&#10;38OKOEQWA80ynx1gRvrsabTOUdTtl401/L58AYqhkq01/Er77l51o/Eluvsmzuk0vgdEOqGCZLb5&#10;Z1c8r4W2z4KYt0nvkIwp1/Vj+jzMI6TVttBGfRm9lRyXjg9CWz7ru0W7U4nFVxD7cp2jXiGqpDmo&#10;ZNWJ5P022G/6beSepFxN/TbQEw60weDUxCpPsa1B6b5MDUqzxIZuMVYkuI5IYGKsui2j7+/1Lwyu&#10;gnKMSEhF/T4qxIZw7u44fHcsWh6PsVVYOf0KJWwsKEcdhOGbCKqDoLwsbooiJooHgDmkbd9HmceT&#10;vh8LyqtFOlpQjhuUzyKjDivPJn/6nPKMasv7ujMPOJNVWAHVgOIwUmLUk3wdwkcUtHYun4Bfz/Dn&#10;5eI1ar17bSJDX3S24rVSvv8gjiirrv8h1HVZKH+AOQ7NICSfDtjS5rhuRzmovFPGKIM+rjeXMAxQ&#10;U2dHOEdhHVTt0Lo7Sl9BUDgtnF++uVD5Jgb9o8c3F9QKOdDG6u7yxRZaWbK2+z/h2x8k7e9uFn1F&#10;HWfP7hFyT+ze7oKSWl6okxcZygY8s9HvKer0XBKUdahZUP4ZQXkyHiy4LB5MvvLKi/VLGkIkOKEW&#10;gObKrhC0BaWNB7PvSeq93657eVMrG7ehJ/KtZSeY8rJ4MKQlUY4qs0pqjllIEZe9IzX3QQlSDaIz&#10;KrllSsuU42JK9e5CvLdQOUDblz/KNzb2v+O4/4rKd/8DAAD//wMAUEsDBBQABgAIAAAAIQC/v1BE&#10;4AAAAAkBAAAPAAAAZHJzL2Rvd25yZXYueG1sTI/BTsMwEETvSPyDtUjcqBMCURriVLTAiUqItipX&#10;N94mUeN1iN02/XuWE9x2NKPZN8VstJ044eBbRwriSQQCqXKmpVrBZv12l4HwQZPRnSNUcEEPs/L6&#10;qtC5cWf6xNMq1IJLyOdaQRNCn0vpqwat9hPXI7G3d4PVgeVQSzPoM5fbTt5HUSqtbok/NLrHRYPV&#10;YXW0Ctbf78PyMZ1n82zxevi4vGy/9qNV6vZmfH4CEXAMf2H4xWd0KJlp545kvOgU8JCgIElSPtie&#10;JvEUxI5zD3ESgywL+X9B+QMAAP//AwBQSwECLQAUAAYACAAAACEAtoM4kv4AAADhAQAAEwAAAAAA&#10;AAAAAAAAAAAAAAAAW0NvbnRlbnRfVHlwZXNdLnhtbFBLAQItABQABgAIAAAAIQA4/SH/1gAAAJQB&#10;AAALAAAAAAAAAAAAAAAAAC8BAABfcmVscy8ucmVsc1BLAQItABQABgAIAAAAIQDIDImgYQkAAOpy&#10;AAAOAAAAAAAAAAAAAAAAAC4CAABkcnMvZTJvRG9jLnhtbFBLAQItABQABgAIAAAAIQC/v1BE4AAA&#10;AAkBAAAPAAAAAAAAAAAAAAAAALsLAABkcnMvZG93bnJldi54bWxQSwUGAAAAAAQABADzAAAAyA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175;height:68395;visibility:visible;mso-wrap-style:square" filled="t">
                  <v:fill o:detectmouseclick="t"/>
                  <v:path o:connecttype="none"/>
                </v:shape>
                <v:shapetype id="_x0000_t116" coordsize="21600,21600" o:spt="116" path="m3475,qx,10800,3475,21600l18125,21600qx21600,10800,18125,xe">
                  <v:stroke joinstyle="miter"/>
                  <v:path gradientshapeok="t" o:connecttype="rect" textboxrect="1018,3163,20582,18437"/>
                </v:shapetype>
                <v:shape id="Diagrama de flujo: terminador 13" o:spid="_x0000_s1029" type="#_x0000_t116" style="position:absolute;left:22342;top:359;width:13993;height:3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juwgAAANsAAAAPAAAAZHJzL2Rvd25yZXYueG1sRE9Na8JA&#10;EL0L/odlhN50Y5VGomtISwveSlXQ45gdk5DsbJrdmvTfdwuCt3m8z9mkg2nEjTpXWVYwn0UgiHOr&#10;Ky4UHA8f0xUI55E1NpZJwS85SLfj0QYTbXv+otveFyKEsEtQQel9m0jp8pIMupltiQN3tZ1BH2BX&#10;SN1hH8JNI5+j6EUarDg0lNjSW0l5vf8xCl6zGD/b62V1+D4v42JxPtXZOyv1NBmyNQhPg3+I7+6d&#10;DvMX8P9LOEBu/wAAAP//AwBQSwECLQAUAAYACAAAACEA2+H2y+4AAACFAQAAEwAAAAAAAAAAAAAA&#10;AAAAAAAAW0NvbnRlbnRfVHlwZXNdLnhtbFBLAQItABQABgAIAAAAIQBa9CxbvwAAABUBAAALAAAA&#10;AAAAAAAAAAAAAB8BAABfcmVscy8ucmVsc1BLAQItABQABgAIAAAAIQDgoEjuwgAAANsAAAAPAAAA&#10;AAAAAAAAAAAAAAcCAABkcnMvZG93bnJldi54bWxQSwUGAAAAAAMAAwC3AAAA9gIAAAAA&#10;" fillcolor="#4472c4 [3204]" strokecolor="#1f3763 [1604]" strokeweight="1pt">
                  <v:textbox>
                    <w:txbxContent>
                      <w:p w14:paraId="1E600FB4" w14:textId="77777777" w:rsidR="007B5A35" w:rsidRDefault="007B5A35" w:rsidP="00851205">
                        <w:pPr>
                          <w:ind w:firstLine="0"/>
                          <w:jc w:val="center"/>
                        </w:pPr>
                        <w:r>
                          <w:t>Inicio</w:t>
                        </w:r>
                      </w:p>
                    </w:txbxContent>
                  </v:textbox>
                </v:shape>
                <v:shapetype id="_x0000_t109" coordsize="21600,21600" o:spt="109" path="m,l,21600r21600,l21600,xe">
                  <v:stroke joinstyle="miter"/>
                  <v:path gradientshapeok="t" o:connecttype="rect"/>
                </v:shapetype>
                <v:shape id="Diagrama de flujo: proceso 15" o:spid="_x0000_s1030" type="#_x0000_t109" style="position:absolute;left:21907;top:6054;width:15445;height:5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a2ewgAAANsAAAAPAAAAZHJzL2Rvd25yZXYueG1sRE9La8JA&#10;EL4X+h+WEbwUs1Gw1OgqRQnpNVpoe5tmxySYnQ3ZzaP/3i0UepuP7zm7w2QaMVDnassKllEMgriw&#10;uuZSwfslXbyAcB5ZY2OZFPyQg8P+8WGHibYj5zScfSlCCLsEFVTet4mUrqjIoItsSxy4q+0M+gC7&#10;UuoOxxBuGrmK42dpsObQUGFLx4qK27k3Cr7741Oh5SZd9vnn6svnWfxxypSaz6bXLQhPk/8X/7nf&#10;dJi/ht9fwgFyfwcAAP//AwBQSwECLQAUAAYACAAAACEA2+H2y+4AAACFAQAAEwAAAAAAAAAAAAAA&#10;AAAAAAAAW0NvbnRlbnRfVHlwZXNdLnhtbFBLAQItABQABgAIAAAAIQBa9CxbvwAAABUBAAALAAAA&#10;AAAAAAAAAAAAAB8BAABfcmVscy8ucmVsc1BLAQItABQABgAIAAAAIQDYVa2ewgAAANsAAAAPAAAA&#10;AAAAAAAAAAAAAAcCAABkcnMvZG93bnJldi54bWxQSwUGAAAAAAMAAwC3AAAA9gIAAAAA&#10;" fillcolor="#4472c4 [3204]" strokecolor="#1f3763 [1604]" strokeweight="1pt">
                  <v:textbox>
                    <w:txbxContent>
                      <w:p w14:paraId="53842377" w14:textId="582828EC" w:rsidR="007B5A35" w:rsidRPr="00943B60" w:rsidRDefault="00851205" w:rsidP="00851205">
                        <w:pPr>
                          <w:ind w:firstLine="0"/>
                          <w:jc w:val="center"/>
                          <w:rPr>
                            <w:sz w:val="20"/>
                            <w:szCs w:val="20"/>
                          </w:rPr>
                        </w:pPr>
                        <w:r>
                          <w:rPr>
                            <w:sz w:val="20"/>
                            <w:szCs w:val="20"/>
                          </w:rPr>
                          <w:t>Ingreso cliente Pool and Beer</w:t>
                        </w:r>
                      </w:p>
                    </w:txbxContent>
                  </v:textbox>
                </v:shape>
                <v:shapetype id="_x0000_t110" coordsize="21600,21600" o:spt="110" path="m10800,l,10800,10800,21600,21600,10800xe">
                  <v:stroke joinstyle="miter"/>
                  <v:path gradientshapeok="t" o:connecttype="rect" textboxrect="5400,5400,16200,16200"/>
                </v:shapetype>
                <v:shape id="Diagrama de flujo: decisión 16" o:spid="_x0000_s1031" type="#_x0000_t110" style="position:absolute;left:22597;top:13118;width:13892;height:8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WmvgAAANsAAAAPAAAAZHJzL2Rvd25yZXYueG1sRE9NawIx&#10;EL0X+h/CCN5q1gpSVqOIUvCkdOvF27AZk8XNZJtEd/33plDobR7vc5brwbXiTiE2nhVMJwUI4trr&#10;ho2C0/fn2weImJA1tp5JwYMirFevL0sste/5i+5VMiKHcCxRgU2pK6WMtSWHceI74sxdfHCYMgxG&#10;6oB9DnetfC+KuXTYcG6w2NHWUn2tbk5Bs3Ozn0M37HoTXGXNmS0dWanxaNgsQCQa0r/4z73Xef4c&#10;fn/JB8jVEwAA//8DAFBLAQItABQABgAIAAAAIQDb4fbL7gAAAIUBAAATAAAAAAAAAAAAAAAAAAAA&#10;AABbQ29udGVudF9UeXBlc10ueG1sUEsBAi0AFAAGAAgAAAAhAFr0LFu/AAAAFQEAAAsAAAAAAAAA&#10;AAAAAAAAHwEAAF9yZWxzLy5yZWxzUEsBAi0AFAAGAAgAAAAhAN4jtaa+AAAA2wAAAA8AAAAAAAAA&#10;AAAAAAAABwIAAGRycy9kb3ducmV2LnhtbFBLBQYAAAAAAwADALcAAADyAgAAAAA=&#10;" fillcolor="#4472c4 [3204]" strokecolor="#1f3763 [1604]" strokeweight="1pt">
                  <v:textbox>
                    <w:txbxContent>
                      <w:p w14:paraId="3FD13D34" w14:textId="77777777" w:rsidR="007B5A35" w:rsidRPr="00851205" w:rsidRDefault="007B5A35" w:rsidP="00851205">
                        <w:pPr>
                          <w:ind w:firstLine="0"/>
                          <w:jc w:val="center"/>
                          <w:rPr>
                            <w:sz w:val="14"/>
                            <w:szCs w:val="14"/>
                          </w:rPr>
                        </w:pPr>
                        <w:r w:rsidRPr="00851205">
                          <w:rPr>
                            <w:sz w:val="14"/>
                            <w:szCs w:val="14"/>
                          </w:rPr>
                          <w:t>Decisión del cliente</w:t>
                        </w:r>
                      </w:p>
                    </w:txbxContent>
                  </v:textbox>
                </v:shape>
                <v:shape id="Diagrama de flujo: proceso 17" o:spid="_x0000_s1032" type="#_x0000_t109" style="position:absolute;left:5691;top:22876;width:13632;height: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5ZywgAAANsAAAAPAAAAZHJzL2Rvd25yZXYueG1sRE9La8JA&#10;EL4X+h+WEbwUs9GDrdFVihLSa7TQ9jbNjkkwOxuym0f/vVso9DYf33N2h8k0YqDO1ZYVLKMYBHFh&#10;dc2lgvdLungB4TyyxsYyKfghB4f948MOE21Hzmk4+1KEEHYJKqi8bxMpXVGRQRfZljhwV9sZ9AF2&#10;pdQdjiHcNHIVx2tpsObQUGFLx4qK27k3Cr7741Oh5SZd9vnn6svnWfxxypSaz6bXLQhPk/8X/7nf&#10;dJj/DL+/hAPk/g4AAP//AwBQSwECLQAUAAYACAAAACEA2+H2y+4AAACFAQAAEwAAAAAAAAAAAAAA&#10;AAAAAAAAW0NvbnRlbnRfVHlwZXNdLnhtbFBLAQItABQABgAIAAAAIQBa9CxbvwAAABUBAAALAAAA&#10;AAAAAAAAAAAAAB8BAABfcmVscy8ucmVsc1BLAQItABQABgAIAAAAIQBHy5ZywgAAANsAAAAPAAAA&#10;AAAAAAAAAAAAAAcCAABkcnMvZG93bnJldi54bWxQSwUGAAAAAAMAAwC3AAAA9gIAAAAA&#10;" fillcolor="#4472c4 [3204]" strokecolor="#1f3763 [1604]" strokeweight="1pt">
                  <v:textbox>
                    <w:txbxContent>
                      <w:p w14:paraId="1B01A8B8" w14:textId="77777777" w:rsidR="007B5A35" w:rsidRDefault="007B5A35" w:rsidP="007B5A35">
                        <w:pPr>
                          <w:spacing w:line="256" w:lineRule="auto"/>
                          <w:rPr>
                            <w:rFonts w:eastAsia="Calibri"/>
                            <w:bCs/>
                            <w:szCs w:val="24"/>
                          </w:rPr>
                        </w:pPr>
                        <w:r>
                          <w:rPr>
                            <w:rFonts w:eastAsia="Calibri"/>
                            <w:bCs/>
                          </w:rPr>
                          <w:t>Mesa</w:t>
                        </w:r>
                      </w:p>
                    </w:txbxContent>
                  </v:textbox>
                </v:shape>
                <v:shape id="Diagrama de flujo: proceso 18" o:spid="_x0000_s1033" type="#_x0000_t109" style="position:absolute;left:23035;top:22876;width:13627;height:3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IAwwAAANsAAAAPAAAAZHJzL2Rvd25yZXYueG1sRI9Ba8JA&#10;EIXvgv9hGaEX0Y0eio2uIhax16hQvY3ZMQlmZ0N2o+m/7xwKvc3w3rz3zWrTu1o9qQ2VZwOzaQKK&#10;OPe24sLA+bSfLECFiGyx9kwGfijAZj0crDC1/sUZPY+xUBLCIUUDZYxNqnXIS3IYpr4hFu3uW4dR&#10;1rbQtsWXhLtaz5PkXTusWBpKbGhXUv44ds7ArduNc6s/9rMuu8yvMTsk358HY95G/XYJKlIf/81/&#10;119W8AVWfpEB9PoXAAD//wMAUEsBAi0AFAAGAAgAAAAhANvh9svuAAAAhQEAABMAAAAAAAAAAAAA&#10;AAAAAAAAAFtDb250ZW50X1R5cGVzXS54bWxQSwECLQAUAAYACAAAACEAWvQsW78AAAAVAQAACwAA&#10;AAAAAAAAAAAAAAAfAQAAX3JlbHMvLnJlbHNQSwECLQAUAAYACAAAACEANlQCAMMAAADbAAAADwAA&#10;AAAAAAAAAAAAAAAHAgAAZHJzL2Rvd25yZXYueG1sUEsFBgAAAAADAAMAtwAAAPcCAAAAAA==&#10;" fillcolor="#4472c4 [3204]" strokecolor="#1f3763 [1604]" strokeweight="1pt">
                  <v:textbox>
                    <w:txbxContent>
                      <w:p w14:paraId="3AF4749F" w14:textId="77777777" w:rsidR="007B5A35" w:rsidRPr="00851205" w:rsidRDefault="007B5A35" w:rsidP="00851205">
                        <w:pPr>
                          <w:spacing w:line="254" w:lineRule="auto"/>
                          <w:ind w:firstLine="0"/>
                          <w:jc w:val="center"/>
                          <w:rPr>
                            <w:rFonts w:eastAsia="Calibri"/>
                            <w:sz w:val="22"/>
                          </w:rPr>
                        </w:pPr>
                        <w:r w:rsidRPr="00851205">
                          <w:rPr>
                            <w:rFonts w:eastAsia="Calibri"/>
                            <w:sz w:val="22"/>
                          </w:rPr>
                          <w:t>Jugar Billar</w:t>
                        </w:r>
                      </w:p>
                    </w:txbxContent>
                  </v:textbox>
                </v:shape>
                <v:shape id="Diagrama de flujo: proceso 19" o:spid="_x0000_s1034" type="#_x0000_t109" style="position:absolute;left:41222;top:22876;width:13627;height:33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KebwQAAANsAAAAPAAAAZHJzL2Rvd25yZXYueG1sRE9Na8JA&#10;EL0X/A/LCL2UuhsPUlNXESXYa6ygvU2zYxLMzobsRuO/d4VCb/N4n7NYDbYRV+p87VhDMlEgiAtn&#10;ai41HL6z9w8QPiAbbByThjt5WC1HLwtMjbtxTtd9KEUMYZ+ihiqENpXSFxVZ9BPXEkfu7DqLIcKu&#10;lKbDWwy3jZwqNZMWa44NFba0qai47Hur4bffvBVGzrOkz0/Tn5Dv1HG70/p1PKw/QQQawr/4z/1l&#10;4vw5PH+JB8jlAwAA//8DAFBLAQItABQABgAIAAAAIQDb4fbL7gAAAIUBAAATAAAAAAAAAAAAAAAA&#10;AAAAAABbQ29udGVudF9UeXBlc10ueG1sUEsBAi0AFAAGAAgAAAAhAFr0LFu/AAAAFQEAAAsAAAAA&#10;AAAAAAAAAAAAHwEAAF9yZWxzLy5yZWxzUEsBAi0AFAAGAAgAAAAhAFkYp5vBAAAA2wAAAA8AAAAA&#10;AAAAAAAAAAAABwIAAGRycy9kb3ducmV2LnhtbFBLBQYAAAAAAwADALcAAAD1AgAAAAA=&#10;" fillcolor="#4472c4 [3204]" strokecolor="#1f3763 [1604]" strokeweight="1pt">
                  <v:textbox>
                    <w:txbxContent>
                      <w:p w14:paraId="38E8B06B" w14:textId="77777777" w:rsidR="007B5A35" w:rsidRDefault="007B5A35" w:rsidP="00851205">
                        <w:pPr>
                          <w:spacing w:line="254" w:lineRule="auto"/>
                          <w:ind w:firstLine="0"/>
                          <w:jc w:val="center"/>
                          <w:rPr>
                            <w:rFonts w:eastAsia="Calibri"/>
                            <w:szCs w:val="24"/>
                          </w:rPr>
                        </w:pPr>
                        <w:r>
                          <w:rPr>
                            <w:rFonts w:eastAsia="Calibri"/>
                          </w:rPr>
                          <w:t>Ninguna</w:t>
                        </w:r>
                      </w:p>
                    </w:txbxContent>
                  </v:textbox>
                </v:shape>
                <v:shape id="Diagrama de flujo: proceso 20" o:spid="_x0000_s1035" type="#_x0000_t109" style="position:absolute;left:5864;top:29480;width:13627;height:4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sS7wQAAANsAAAAPAAAAZHJzL2Rvd25yZXYueG1sRE9Na4NA&#10;EL0X8h+WCfRS4qqH0hhXKZaQXk0DaW8Td6JSd1bcNbH/vnso9Ph433m5mEHcaHK9ZQVJFIMgbqzu&#10;uVVw+thvXkA4j6xxsEwKfshBWawecsy0vXNNt6NvRQhhl6GCzvsxk9I1HRl0kR2JA3e1k0Ef4NRK&#10;PeE9hJtBpnH8LA32HBo6HKnqqPk+zkbBZa6eGi23+2SuP9MvXx/i89tBqcf18roD4Wnx/+I/97tW&#10;kIb14Uv4AbL4BQAA//8DAFBLAQItABQABgAIAAAAIQDb4fbL7gAAAIUBAAATAAAAAAAAAAAAAAAA&#10;AAAAAABbQ29udGVudF9UeXBlc10ueG1sUEsBAi0AFAAGAAgAAAAhAFr0LFu/AAAAFQEAAAsAAAAA&#10;AAAAAAAAAAAAHwEAAF9yZWxzLy5yZWxzUEsBAi0AFAAGAAgAAAAhAAZOxLvBAAAA2wAAAA8AAAAA&#10;AAAAAAAAAAAABwIAAGRycy9kb3ducmV2LnhtbFBLBQYAAAAAAwADALcAAAD1AgAAAAA=&#10;" fillcolor="#4472c4 [3204]" strokecolor="#1f3763 [1604]" strokeweight="1pt">
                  <v:textbox>
                    <w:txbxContent>
                      <w:p w14:paraId="07C2F70F" w14:textId="77777777" w:rsidR="007B5A35" w:rsidRDefault="007B5A35" w:rsidP="00851205">
                        <w:pPr>
                          <w:spacing w:line="254" w:lineRule="auto"/>
                          <w:ind w:firstLine="0"/>
                          <w:jc w:val="center"/>
                          <w:rPr>
                            <w:rFonts w:eastAsia="Calibri"/>
                            <w:szCs w:val="24"/>
                          </w:rPr>
                        </w:pPr>
                        <w:r>
                          <w:rPr>
                            <w:rFonts w:eastAsia="Calibri"/>
                          </w:rPr>
                          <w:t>Tomar orden del cliente</w:t>
                        </w:r>
                      </w:p>
                    </w:txbxContent>
                  </v:textbox>
                </v:shape>
                <v:shape id="Diagrama de flujo: proceso 21" o:spid="_x0000_s1036" type="#_x0000_t109" style="position:absolute;left:6026;top:37096;width:13628;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EgwwAAANsAAAAPAAAAZHJzL2Rvd25yZXYueG1sRI9Bi8Iw&#10;FITvgv8hPGEvoml7WNZqFFHEvdYV1NuzebbF5qU0qdZ/bxYW9jjMzDfMYtWbWjyodZVlBfE0AkGc&#10;W11xoeD4s5t8gXAeWWNtmRS8yMFqORwsMNX2yRk9Dr4QAcIuRQWl900qpctLMuimtiEO3s22Bn2Q&#10;bSF1i88AN7VMouhTGqw4LJTY0Kak/H7ojIJrtxnnWs52cZedk4vP9tFpu1fqY9Sv5yA89f4//Nf+&#10;1gqSGH6/hB8gl28AAAD//wMAUEsBAi0AFAAGAAgAAAAhANvh9svuAAAAhQEAABMAAAAAAAAAAAAA&#10;AAAAAAAAAFtDb250ZW50X1R5cGVzXS54bWxQSwECLQAUAAYACAAAACEAWvQsW78AAAAVAQAACwAA&#10;AAAAAAAAAAAAAAAfAQAAX3JlbHMvLnJlbHNQSwECLQAUAAYACAAAACEAaQJhIMMAAADbAAAADwAA&#10;AAAAAAAAAAAAAAAHAgAAZHJzL2Rvd25yZXYueG1sUEsFBgAAAAADAAMAtwAAAPcCAAAAAA==&#10;" fillcolor="#4472c4 [3204]" strokecolor="#1f3763 [1604]" strokeweight="1pt">
                  <v:textbox>
                    <w:txbxContent>
                      <w:p w14:paraId="796389FB" w14:textId="77777777" w:rsidR="007B5A35" w:rsidRDefault="007B5A35" w:rsidP="00724B43">
                        <w:pPr>
                          <w:spacing w:line="252" w:lineRule="auto"/>
                          <w:ind w:firstLine="0"/>
                          <w:jc w:val="center"/>
                          <w:rPr>
                            <w:rFonts w:eastAsia="Calibri"/>
                            <w:bCs/>
                            <w:szCs w:val="24"/>
                          </w:rPr>
                        </w:pPr>
                        <w:r>
                          <w:rPr>
                            <w:rFonts w:eastAsia="Calibri"/>
                            <w:bCs/>
                          </w:rPr>
                          <w:t>Entrega de bebidas al cliente</w:t>
                        </w:r>
                      </w:p>
                    </w:txbxContent>
                  </v:textbox>
                </v:shape>
                <v:shape id="Diagrama de flujo: proceso 22" o:spid="_x0000_s1037" type="#_x0000_t109" style="position:absolute;left:23035;top:29486;width:13627;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P9XxAAAANsAAAAPAAAAZHJzL2Rvd25yZXYueG1sRI/NasMw&#10;EITvhbyD2EAvJZbjQ2mdKCEkBPdqN5DmtrG2tqm1Mpb807evCoUeh5n5htnuZ9OKkXrXWFawjmIQ&#10;xKXVDVcKLu/n1QsI55E1tpZJwTc52O8WD1tMtZ04p7HwlQgQdikqqL3vUildWZNBF9mOOHiftjfo&#10;g+wrqXucAty0MonjZ2mw4bBQY0fHmsqvYjAK7sPxqdTy9bwe8o/k5vMsvp4ypR6X82EDwtPs/8N/&#10;7TetIEng90v4AXL3AwAA//8DAFBLAQItABQABgAIAAAAIQDb4fbL7gAAAIUBAAATAAAAAAAAAAAA&#10;AAAAAAAAAABbQ29udGVudF9UeXBlc10ueG1sUEsBAi0AFAAGAAgAAAAhAFr0LFu/AAAAFQEAAAsA&#10;AAAAAAAAAAAAAAAAHwEAAF9yZWxzLy5yZWxzUEsBAi0AFAAGAAgAAAAhAJnQ/1fEAAAA2wAAAA8A&#10;AAAAAAAAAAAAAAAABwIAAGRycy9kb3ducmV2LnhtbFBLBQYAAAAAAwADALcAAAD4AgAAAAA=&#10;" fillcolor="#4472c4 [3204]" strokecolor="#1f3763 [1604]" strokeweight="1pt">
                  <v:textbox>
                    <w:txbxContent>
                      <w:p w14:paraId="022C60E3" w14:textId="11995C7D" w:rsidR="007B5A35" w:rsidRDefault="007B5A35" w:rsidP="00851205">
                        <w:pPr>
                          <w:spacing w:line="252" w:lineRule="auto"/>
                          <w:ind w:firstLine="0"/>
                          <w:jc w:val="center"/>
                          <w:rPr>
                            <w:rFonts w:eastAsia="Calibri"/>
                            <w:bCs/>
                            <w:szCs w:val="24"/>
                          </w:rPr>
                        </w:pPr>
                        <w:r>
                          <w:rPr>
                            <w:rFonts w:eastAsia="Calibri"/>
                            <w:bCs/>
                          </w:rPr>
                          <w:t>Llevar al cliente a la sala de billar</w:t>
                        </w:r>
                      </w:p>
                    </w:txbxContent>
                  </v:textbox>
                </v:shape>
                <v:shape id="Diagrama de flujo: proceso 23" o:spid="_x0000_s1038" type="#_x0000_t109" style="position:absolute;left:23624;top:37096;width:13627;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FrMxAAAANsAAAAPAAAAZHJzL2Rvd25yZXYueG1sRI9Ba8JA&#10;FITvBf/D8gQvRTdJodTUTZCI2Gu0oL29Zl+TYPZtyG40/ffdQqHHYWa+YTb5ZDpxo8G1lhXEqwgE&#10;cWV1y7WC99N++QLCeWSNnWVS8E0O8mz2sMFU2zuXdDv6WgQIuxQVNN73qZSuasigW9meOHhfdjDo&#10;gxxqqQe8B7jpZBJFz9Jgy2GhwZ6KhqrrcTQKPsfisdJyvY/H8pJ8+PIQnXcHpRbzafsKwtPk/8N/&#10;7TetIHmC3y/hB8jsBwAA//8DAFBLAQItABQABgAIAAAAIQDb4fbL7gAAAIUBAAATAAAAAAAAAAAA&#10;AAAAAAAAAABbQ29udGVudF9UeXBlc10ueG1sUEsBAi0AFAAGAAgAAAAhAFr0LFu/AAAAFQEAAAsA&#10;AAAAAAAAAAAAAAAAHwEAAF9yZWxzLy5yZWxzUEsBAi0AFAAGAAgAAAAhAPacWszEAAAA2wAAAA8A&#10;AAAAAAAAAAAAAAAABwIAAGRycy9kb3ducmV2LnhtbFBLBQYAAAAAAwADALcAAAD4AgAAAAA=&#10;" fillcolor="#4472c4 [3204]" strokecolor="#1f3763 [1604]" strokeweight="1pt">
                  <v:textbox>
                    <w:txbxContent>
                      <w:p w14:paraId="7FC0649B" w14:textId="77777777" w:rsidR="007B5A35" w:rsidRPr="00AC1F05" w:rsidRDefault="007B5A35" w:rsidP="00724B43">
                        <w:pPr>
                          <w:spacing w:line="252" w:lineRule="auto"/>
                          <w:ind w:firstLine="0"/>
                          <w:jc w:val="center"/>
                          <w:rPr>
                            <w:rFonts w:eastAsia="Calibri"/>
                            <w:bCs/>
                            <w:sz w:val="22"/>
                          </w:rPr>
                        </w:pPr>
                        <w:r w:rsidRPr="00AC1F05">
                          <w:rPr>
                            <w:rFonts w:eastAsia="Calibri"/>
                            <w:bCs/>
                            <w:sz w:val="22"/>
                          </w:rPr>
                          <w:t>Informar al cliente culminado el tiempo</w:t>
                        </w:r>
                      </w:p>
                    </w:txbxContent>
                  </v:textbox>
                </v:shape>
                <v:shape id="Diagrama de flujo: terminador 24" o:spid="_x0000_s1039" type="#_x0000_t116" style="position:absolute;left:41481;top:29460;width:13814;height:3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onxAAAANsAAAAPAAAAZHJzL2Rvd25yZXYueG1sRI9Ba8JA&#10;FITvgv9heQVvZlMNNaSuEouF3kq1UI+v2WcSzL5Ns6uJ/94tCB6HmfmGWa4H04gLda62rOA5ikEQ&#10;F1bXXCr43r9PUxDOI2tsLJOCKzlYr8ajJWba9vxFl50vRYCwy1BB5X2bSemKigy6yLbEwTvazqAP&#10;siul7rAPcNPIWRy/SIM1h4UKW3qrqDjtzkbBJl/gZ3v8Tfd/h2RRzg8/p3zLSk2ehvwVhKfBP8L3&#10;9odWMEvg/0v4AXJ1AwAA//8DAFBLAQItABQABgAIAAAAIQDb4fbL7gAAAIUBAAATAAAAAAAAAAAA&#10;AAAAAAAAAABbQ29udGVudF9UeXBlc10ueG1sUEsBAi0AFAAGAAgAAAAhAFr0LFu/AAAAFQEAAAsA&#10;AAAAAAAAAAAAAAAAHwEAAF9yZWxzLy5yZWxzUEsBAi0AFAAGAAgAAAAhAKElGifEAAAA2wAAAA8A&#10;AAAAAAAAAAAAAAAABwIAAGRycy9kb3ducmV2LnhtbFBLBQYAAAAAAwADALcAAAD4AgAAAAA=&#10;" fillcolor="#4472c4 [3204]" strokecolor="#1f3763 [1604]" strokeweight="1pt">
                  <v:textbox>
                    <w:txbxContent>
                      <w:p w14:paraId="48EDEA2F" w14:textId="77777777" w:rsidR="007B5A35" w:rsidRDefault="007B5A35" w:rsidP="007B5A35">
                        <w:pPr>
                          <w:spacing w:line="256" w:lineRule="auto"/>
                          <w:rPr>
                            <w:rFonts w:eastAsia="Calibri"/>
                            <w:b/>
                            <w:bCs/>
                          </w:rPr>
                        </w:pPr>
                        <w:r>
                          <w:rPr>
                            <w:rFonts w:eastAsia="Calibri"/>
                            <w:bCs/>
                          </w:rPr>
                          <w:t>Fin</w:t>
                        </w:r>
                      </w:p>
                      <w:p w14:paraId="6A3DF85F" w14:textId="77777777" w:rsidR="007B5A35" w:rsidRDefault="007B5A35" w:rsidP="007B5A35">
                        <w:pPr>
                          <w:spacing w:line="256" w:lineRule="auto"/>
                          <w:rPr>
                            <w:rFonts w:eastAsia="Calibri"/>
                            <w:bCs/>
                            <w:szCs w:val="24"/>
                          </w:rPr>
                        </w:pPr>
                      </w:p>
                    </w:txbxContent>
                  </v:textbox>
                </v:shape>
                <v:shape id="Diagrama de flujo: proceso 25" o:spid="_x0000_s1040" type="#_x0000_t109" style="position:absolute;left:14063;top:44442;width:13627;height:4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WcjxAAAANsAAAAPAAAAZHJzL2Rvd25yZXYueG1sRI9Ba8JA&#10;FITvBf/D8gQvRTcJtNTUTZCI2Gu0oL29Zl+TYPZtyG40/ffdQqHHYWa+YTb5ZDpxo8G1lhXEqwgE&#10;cWV1y7WC99N++QLCeWSNnWVS8E0O8mz2sMFU2zuXdDv6WgQIuxQVNN73qZSuasigW9meOHhfdjDo&#10;gxxqqQe8B7jpZBJFz9Jgy2GhwZ6KhqrrcTQKPsfisdJyvY/H8pJ8+PIQnXcHpRbzafsKwtPk/8N/&#10;7TetIHmC3y/hB8jsBwAA//8DAFBLAQItABQABgAIAAAAIQDb4fbL7gAAAIUBAAATAAAAAAAAAAAA&#10;AAAAAAAAAABbQ29udGVudF9UeXBlc10ueG1sUEsBAi0AFAAGAAgAAAAhAFr0LFu/AAAAFQEAAAsA&#10;AAAAAAAAAAAAAAAAHwEAAF9yZWxzLy5yZWxzUEsBAi0AFAAGAAgAAAAhABY5ZyPEAAAA2wAAAA8A&#10;AAAAAAAAAAAAAAAABwIAAGRycy9kb3ducmV2LnhtbFBLBQYAAAAAAwADALcAAAD4AgAAAAA=&#10;" fillcolor="#4472c4 [3204]" strokecolor="#1f3763 [1604]" strokeweight="1pt">
                  <v:textbox>
                    <w:txbxContent>
                      <w:p w14:paraId="2C95FD20" w14:textId="77777777" w:rsidR="007B5A35" w:rsidRDefault="007B5A35" w:rsidP="00724B43">
                        <w:pPr>
                          <w:spacing w:line="252" w:lineRule="auto"/>
                          <w:ind w:firstLine="0"/>
                          <w:jc w:val="center"/>
                          <w:rPr>
                            <w:rFonts w:eastAsia="Calibri"/>
                            <w:bCs/>
                            <w:szCs w:val="24"/>
                          </w:rPr>
                        </w:pPr>
                        <w:r>
                          <w:rPr>
                            <w:rFonts w:eastAsia="Calibri"/>
                            <w:bCs/>
                          </w:rPr>
                          <w:t>Cliente se dirige a cancelar la cuenta</w:t>
                        </w:r>
                      </w:p>
                    </w:txbxContent>
                  </v:textbox>
                </v:shape>
                <v:shape id="Diagrama de flujo: proceso 26" o:spid="_x0000_s1041" type="#_x0000_t109" style="position:absolute;left:14222;top:51411;width:13627;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lUwwAAANsAAAAPAAAAZHJzL2Rvd25yZXYueG1sRI9Bi8Iw&#10;FITvwv6H8Bb2Ija1B3GrURYX0WtVWL09m2dbtnkpTar13xtB8DjMzDfMfNmbWlypdZVlBeMoBkGc&#10;W11xoeCwX4+mIJxH1lhbJgV3crBcfAzmmGp744yuO1+IAGGXooLS+yaV0uUlGXSRbYiDd7GtQR9k&#10;W0jd4i3ATS2TOJ5IgxWHhRIbWpWU/+86o+DcrYa5lt/rcZcdk5PPNvHf70apr8/+ZwbCU+/f4Vd7&#10;qxUkE3h+CT9ALh4AAAD//wMAUEsBAi0AFAAGAAgAAAAhANvh9svuAAAAhQEAABMAAAAAAAAAAAAA&#10;AAAAAAAAAFtDb250ZW50X1R5cGVzXS54bWxQSwECLQAUAAYACAAAACEAWvQsW78AAAAVAQAACwAA&#10;AAAAAAAAAAAAAAAfAQAAX3JlbHMvLnJlbHNQSwECLQAUAAYACAAAACEA5uv5VMMAAADbAAAADwAA&#10;AAAAAAAAAAAAAAAHAgAAZHJzL2Rvd25yZXYueG1sUEsFBgAAAAADAAMAtwAAAPcCAAAAAA==&#10;" fillcolor="#4472c4 [3204]" strokecolor="#1f3763 [1604]" strokeweight="1pt">
                  <v:textbox>
                    <w:txbxContent>
                      <w:p w14:paraId="0F69FEB7" w14:textId="77777777" w:rsidR="007B5A35" w:rsidRDefault="007B5A35" w:rsidP="007B5A35">
                        <w:pPr>
                          <w:spacing w:line="252" w:lineRule="auto"/>
                          <w:rPr>
                            <w:rFonts w:eastAsia="Calibri"/>
                            <w:bCs/>
                            <w:szCs w:val="24"/>
                          </w:rPr>
                        </w:pPr>
                        <w:r>
                          <w:rPr>
                            <w:rFonts w:eastAsia="Calibri"/>
                            <w:bCs/>
                          </w:rPr>
                          <w:t xml:space="preserve">Caja </w:t>
                        </w:r>
                      </w:p>
                    </w:txbxContent>
                  </v:textbox>
                </v:shape>
                <v:shape id="Diagrama de flujo: proceso 27" o:spid="_x0000_s1042" type="#_x0000_t109" style="position:absolute;left:14064;top:57706;width:13627;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zPxQAAANsAAAAPAAAAZHJzL2Rvd25yZXYueG1sRI9Ba8JA&#10;FITvBf/D8gQvRTfJoa2pmyARsddoQXt7zb4mwezbkN1o+u+7hUKPw8x8w2zyyXTiRoNrLSuIVxEI&#10;4srqlmsF76f98gWE88gaO8uk4Jsc5NnsYYOptncu6Xb0tQgQdikqaLzvUyld1ZBBt7I9cfC+7GDQ&#10;BznUUg94D3DTySSKnqTBlsNCgz0VDVXX42gUfI7FY6Xleh+P5SX58OUhOu8OSi3m0/YVhKfJ/4f/&#10;2m9aQfIMv1/CD5DZDwAAAP//AwBQSwECLQAUAAYACAAAACEA2+H2y+4AAACFAQAAEwAAAAAAAAAA&#10;AAAAAAAAAAAAW0NvbnRlbnRfVHlwZXNdLnhtbFBLAQItABQABgAIAAAAIQBa9CxbvwAAABUBAAAL&#10;AAAAAAAAAAAAAAAAAB8BAABfcmVscy8ucmVsc1BLAQItABQABgAIAAAAIQCJp1zPxQAAANsAAAAP&#10;AAAAAAAAAAAAAAAAAAcCAABkcnMvZG93bnJldi54bWxQSwUGAAAAAAMAAwC3AAAA+QIAAAAA&#10;" fillcolor="#4472c4 [3204]" strokecolor="#1f3763 [1604]" strokeweight="1pt">
                  <v:textbox>
                    <w:txbxContent>
                      <w:p w14:paraId="4CF19916" w14:textId="77777777" w:rsidR="007B5A35" w:rsidRPr="00AC1F05" w:rsidRDefault="007B5A35" w:rsidP="00724B43">
                        <w:pPr>
                          <w:spacing w:line="252" w:lineRule="auto"/>
                          <w:ind w:firstLine="0"/>
                          <w:jc w:val="center"/>
                          <w:rPr>
                            <w:rFonts w:eastAsia="Calibri"/>
                            <w:sz w:val="16"/>
                            <w:szCs w:val="16"/>
                          </w:rPr>
                        </w:pPr>
                        <w:r w:rsidRPr="00AC1F05">
                          <w:rPr>
                            <w:rFonts w:eastAsia="Calibri"/>
                            <w:sz w:val="16"/>
                            <w:szCs w:val="16"/>
                          </w:rPr>
                          <w:t>Entrega de factura y gracias al cliente</w:t>
                        </w:r>
                      </w:p>
                    </w:txbxContent>
                  </v:textbox>
                </v:shape>
                <v:shape id="Diagrama de flujo: terminador 28" o:spid="_x0000_s1043" type="#_x0000_t116" style="position:absolute;left:14222;top:64613;width:13989;height: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AiwQAAANsAAAAPAAAAZHJzL2Rvd25yZXYueG1sRE9Na8JA&#10;EL0X+h+WKfRWN6alSnSVKAq9SaNQj9PsmASzszG7JvHfuwfB4+N9z5eDqUVHrassKxiPIhDEudUV&#10;FwoO++3HFITzyBpry6TgRg6Wi9eXOSba9vxLXeYLEULYJaig9L5JpHR5SQbdyDbEgTvZ1qAPsC2k&#10;brEP4aaWcRR9S4MVh4YSG1qXlJ+zq1GwSie4a07/0/3l+DUpPo9/53TDSr2/DekMhKfBP8UP949W&#10;EIex4Uv4AXJxBwAA//8DAFBLAQItABQABgAIAAAAIQDb4fbL7gAAAIUBAAATAAAAAAAAAAAAAAAA&#10;AAAAAABbQ29udGVudF9UeXBlc10ueG1sUEsBAi0AFAAGAAgAAAAhAFr0LFu/AAAAFQEAAAsAAAAA&#10;AAAAAAAAAAAAHwEAAF9yZWxzLy5yZWxzUEsBAi0AFAAGAAgAAAAhACBoECLBAAAA2wAAAA8AAAAA&#10;AAAAAAAAAAAABwIAAGRycy9kb3ducmV2LnhtbFBLBQYAAAAAAwADALcAAAD1AgAAAAA=&#10;" fillcolor="#4472c4 [3204]" strokecolor="#1f3763 [1604]" strokeweight="1pt">
                  <v:textbox>
                    <w:txbxContent>
                      <w:p w14:paraId="43BB5439" w14:textId="77777777" w:rsidR="007B5A35" w:rsidRDefault="007B5A35" w:rsidP="007B5A35">
                        <w:pPr>
                          <w:spacing w:line="254" w:lineRule="auto"/>
                          <w:rPr>
                            <w:rFonts w:eastAsia="Calibri"/>
                            <w:szCs w:val="24"/>
                          </w:rPr>
                        </w:pPr>
                        <w:r>
                          <w:rPr>
                            <w:rFonts w:eastAsia="Calibri"/>
                          </w:rPr>
                          <w:t>Fin</w:t>
                        </w:r>
                      </w:p>
                      <w:p w14:paraId="049AF3A4" w14:textId="77777777" w:rsidR="007B5A35" w:rsidRDefault="007B5A35" w:rsidP="007B5A35">
                        <w:pPr>
                          <w:spacing w:line="254" w:lineRule="auto"/>
                          <w:rPr>
                            <w:rFonts w:eastAsia="Calibri"/>
                            <w:bCs/>
                          </w:rPr>
                        </w:pPr>
                        <w:r>
                          <w:rPr>
                            <w:rFonts w:eastAsia="Calibri"/>
                            <w:bCs/>
                          </w:rPr>
                          <w:t>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29" o:spid="_x0000_s1044" type="#_x0000_t67" style="position:absolute;left:28380;top:4243;width:1639;height:1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LnhwwAAANsAAAAPAAAAZHJzL2Rvd25yZXYueG1sRI9Li8JA&#10;EITvgv9haGFvOjHgKzqKuCzsTYxevDWZzkMzPSEzm2T/vbOw4LGoqq+o3WEwteiodZVlBfNZBII4&#10;s7riQsHt+jVdg3AeWWNtmRT8koPDfjzaYaJtzxfqUl+IAGGXoILS+yaR0mUlGXQz2xAHL7etQR9k&#10;W0jdYh/gppZxFC2lwYrDQokNnUrKnumPUbDohs887R71PV6kps9X53x1Pyv1MRmOWxCeBv8O/7e/&#10;tYJ4A39fwg+Q+xcAAAD//wMAUEsBAi0AFAAGAAgAAAAhANvh9svuAAAAhQEAABMAAAAAAAAAAAAA&#10;AAAAAAAAAFtDb250ZW50X1R5cGVzXS54bWxQSwECLQAUAAYACAAAACEAWvQsW78AAAAVAQAACwAA&#10;AAAAAAAAAAAAAAAfAQAAX3JlbHMvLnJlbHNQSwECLQAUAAYACAAAACEANBi54cMAAADbAAAADwAA&#10;AAAAAAAAAAAAAAAHAgAAZHJzL2Rvd25yZXYueG1sUEsFBgAAAAADAAMAtwAAAPcCAAAAAA==&#10;" adj="12678" fillcolor="#4472c4 [3204]" strokecolor="#1f3763 [1604]" strokeweight="1pt"/>
                <v:shape id="Flecha: hacia abajo 30" o:spid="_x0000_s1045" type="#_x0000_t67" style="position:absolute;left:11300;top:26222;width:2243;height:3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TyvwAAANsAAAAPAAAAZHJzL2Rvd25yZXYueG1sRE/NagIx&#10;EL4XfIcwQi+LZltBZDWKWAo9eNH6AMNm3KxuJkuSutGnbw6Cx4/vf7VJthM38qF1rOBjWoIgrp1u&#10;uVFw+v2eLECEiKyxc0wK7hRgsx69rbDSbuAD3Y6xETmEQ4UKTIx9JWWoDVkMU9cTZ+7svMWYoW+k&#10;9jjkcNvJz7KcS4st5waDPe0M1dfjn1Vw8ft5qt0s2cdgwtfFF4/iXij1Pk7bJYhIKb7ET/ePVjDL&#10;6/OX/APk+h8AAP//AwBQSwECLQAUAAYACAAAACEA2+H2y+4AAACFAQAAEwAAAAAAAAAAAAAAAAAA&#10;AAAAW0NvbnRlbnRfVHlwZXNdLnhtbFBLAQItABQABgAIAAAAIQBa9CxbvwAAABUBAAALAAAAAAAA&#10;AAAAAAAAAB8BAABfcmVscy8ucmVsc1BLAQItABQABgAIAAAAIQBHi4TyvwAAANsAAAAPAAAAAAAA&#10;AAAAAAAAAAcCAABkcnMvZG93bnJldi54bWxQSwUGAAAAAAMAAwC3AAAA8wIAAAAA&#10;" adj="13800" fillcolor="#4472c4 [3204]" strokecolor="#1f3763 [1604]" strokeweight="1pt"/>
                <v:shape id="Flecha: hacia abajo 31" o:spid="_x0000_s1046" type="#_x0000_t67" style="position:absolute;left:28628;top:26221;width:2241;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QD8xQAAANsAAAAPAAAAZHJzL2Rvd25yZXYueG1sRI9Pa8JA&#10;FMTvQr/D8gRvZhNLi6SuIkKrh1LQSKG3R/Y1SZt9G7Nr/nz7rlDwOMzMb5jVZjC16Kh1lWUFSRSD&#10;IM6trrhQcM5e50sQziNrrC2TgpEcbNYPkxWm2vZ8pO7kCxEg7FJUUHrfpFK6vCSDLrINcfC+bWvQ&#10;B9kWUrfYB7ip5SKOn6XBisNCiQ3tSsp/T1ej4CO/Yv359ZPs2e53b5f3PhufCqVm02H7AsLT4O/h&#10;//ZBK3hM4PYl/AC5/gMAAP//AwBQSwECLQAUAAYACAAAACEA2+H2y+4AAACFAQAAEwAAAAAAAAAA&#10;AAAAAAAAAAAAW0NvbnRlbnRfVHlwZXNdLnhtbFBLAQItABQABgAIAAAAIQBa9CxbvwAAABUBAAAL&#10;AAAAAAAAAAAAAAAAAB8BAABfcmVscy8ucmVsc1BLAQItABQABgAIAAAAIQBsuQD8xQAAANsAAAAP&#10;AAAAAAAAAAAAAAAAAAcCAABkcnMvZG93bnJldi54bWxQSwUGAAAAAAMAAwC3AAAA+QIAAAAA&#10;" adj="13804" fillcolor="#4472c4 [3204]" strokecolor="#1f3763 [1604]" strokeweight="1pt"/>
                <v:shape id="Flecha: hacia abajo 32" o:spid="_x0000_s1047" type="#_x0000_t67" style="position:absolute;left:47520;top:26219;width:2241;height:3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6LxQAAANsAAAAPAAAAZHJzL2Rvd25yZXYueG1sRI9ba8JA&#10;FITfC/0Pyyn0rdloaZGYVURo7UMRvCD4dsgek2j2bJrdXPz3rlDwcZiZb5h0PphKdNS40rKCURSD&#10;IM6sLjlXsN99vU1AOI+ssbJMCq7kYD57fkox0bbnDXVbn4sAYZeggsL7OpHSZQUZdJGtiYN3so1B&#10;H2STS91gH+CmkuM4/pQGSw4LBda0LCi7bFujYJ21WB2O59GK7Wr5/ffb764fuVKvL8NiCsLT4B/h&#10;//aPVvA+hvuX8APk7AYAAP//AwBQSwECLQAUAAYACAAAACEA2+H2y+4AAACFAQAAEwAAAAAAAAAA&#10;AAAAAAAAAAAAW0NvbnRlbnRfVHlwZXNdLnhtbFBLAQItABQABgAIAAAAIQBa9CxbvwAAABUBAAAL&#10;AAAAAAAAAAAAAAAAAB8BAABfcmVscy8ucmVsc1BLAQItABQABgAIAAAAIQCca56LxQAAANsAAAAP&#10;AAAAAAAAAAAAAAAAAAcCAABkcnMvZG93bnJldi54bWxQSwUGAAAAAAMAAwC3AAAA+QIAAAAA&#10;" adj="13804" fillcolor="#4472c4 [3204]" strokecolor="#1f3763 [1604]" strokeweight="1pt"/>
                <v:shape id="Flecha: hacia abajo 33" o:spid="_x0000_s1048" type="#_x0000_t67" style="position:absolute;left:28628;top:11316;width:1639;height:2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pCxgAAANsAAAAPAAAAZHJzL2Rvd25yZXYueG1sRI9Ba8JA&#10;FITvBf/D8oReSt1oipXUTRBBKCgVYyn09si+JqHZtyG7muivd4VCj8PMfMMss8E04kydqy0rmE4i&#10;EMSF1TWXCj6Pm+cFCOeRNTaWScGFHGTp6GGJibY9H+ic+1IECLsEFVTet4mUrqjIoJvYljh4P7Yz&#10;6IPsSqk77APcNHIWRXNpsOawUGFL64qK3/xkAuU6LDYfW7vf17vvly+NT6+H6KTU43hYvYHwNPj/&#10;8F/7XSuIY7h/CT9ApjcAAAD//wMAUEsBAi0AFAAGAAgAAAAhANvh9svuAAAAhQEAABMAAAAAAAAA&#10;AAAAAAAAAAAAAFtDb250ZW50X1R5cGVzXS54bWxQSwECLQAUAAYACAAAACEAWvQsW78AAAAVAQAA&#10;CwAAAAAAAAAAAAAAAAAfAQAAX3JlbHMvLnJlbHNQSwECLQAUAAYACAAAACEAo5bqQsYAAADbAAAA&#10;DwAAAAAAAAAAAAAAAAAHAgAAZHJzL2Rvd25yZXYueG1sUEsFBgAAAAADAAMAtwAAAPoCAAAAAA==&#10;" adj="13054" fillcolor="#4472c4 [3204]" strokecolor="#1f3763 [1604]" strokeweight="1pt"/>
                <v:shape id="Flecha: hacia abajo 34" o:spid="_x0000_s1049" type="#_x0000_t67" style="position:absolute;left:28961;top:20621;width:1306;height:2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BICxAAAANsAAAAPAAAAZHJzL2Rvd25yZXYueG1sRI9Ba8JA&#10;FITvQv/D8gredGMrraRuRApSQQrVCnp8Zl+zIdm3Ibsm8d93CwWPw8x8wyxXg61FR60vHSuYTRMQ&#10;xLnTJRcKjt+byQKED8gaa8ek4EYeVtnDaImpdj3vqTuEQkQI+xQVmBCaVEqfG7Lop64hjt6Pay2G&#10;KNtC6hb7CLe1fEqSF2mx5LhgsKF3Q3l1uFoF3Wd17ofFqzZrufmwJ77sv2Y7pcaPw/oNRKAh3MP/&#10;7a1W8DyHvy/xB8jsFwAA//8DAFBLAQItABQABgAIAAAAIQDb4fbL7gAAAIUBAAATAAAAAAAAAAAA&#10;AAAAAAAAAABbQ29udGVudF9UeXBlc10ueG1sUEsBAi0AFAAGAAgAAAAhAFr0LFu/AAAAFQEAAAsA&#10;AAAAAAAAAAAAAAAAHwEAAF9yZWxzLy5yZWxzUEsBAi0AFAAGAAgAAAAhAKOoEgLEAAAA2wAAAA8A&#10;AAAAAAAAAAAAAAAABwIAAGRycy9kb3ducmV2LnhtbFBLBQYAAAAAAwADALcAAAD4AgAAAAA=&#10;" adj="15792" fillcolor="#4472c4 [3204]" strokecolor="#1f3763 [1604]" strokeweight="1pt"/>
                <v:shape id="Flecha: doblada hacia arriba 35" o:spid="_x0000_s1050" style="position:absolute;left:11211;top:16491;width:11386;height:6212;rotation:180;visibility:visible;mso-wrap-style:square;v-text-anchor:middle" coordsize="1138686,62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YqfwgAAANsAAAAPAAAAZHJzL2Rvd25yZXYueG1sRI/RagIx&#10;FETfC/5DuELfalalIqtRxFLtQ0FW/YDL5roJbm6WJOr275tCwcdhZs4wy3XvWnGnEK1nBeNRAYK4&#10;9tpyo+B8+nybg4gJWWPrmRT8UIT1avCyxFL7B1d0P6ZGZAjHEhWYlLpSylgbchhHviPO3sUHhynL&#10;0Egd8JHhrpWTophJh5bzgsGOtobq6/HmFOh9MPb7sL9Vu2o20dF+7KbxpNTrsN8sQCTq0zP83/7S&#10;Cqbv8Pcl/wC5+gUAAP//AwBQSwECLQAUAAYACAAAACEA2+H2y+4AAACFAQAAEwAAAAAAAAAAAAAA&#10;AAAAAAAAW0NvbnRlbnRfVHlwZXNdLnhtbFBLAQItABQABgAIAAAAIQBa9CxbvwAAABUBAAALAAAA&#10;AAAAAAAAAAAAAB8BAABfcmVscy8ucmVsc1BLAQItABQABgAIAAAAIQCEHYqfwgAAANsAAAAPAAAA&#10;AAAAAAAAAAAAAAcCAABkcnMvZG93bnJldi54bWxQSwUGAAAAAAMAAwC3AAAA9gIAAAAA&#10;" path="m,465921r905726,l905726,155307r-77654,l983379,r155307,155307l1061033,155307r,465921l,621228,,465921xe" fillcolor="#4472c4 [3204]" strokecolor="#1f3763 [1604]" strokeweight="1pt">
                  <v:stroke joinstyle="miter"/>
                  <v:path arrowok="t" o:connecttype="custom" o:connectlocs="0,465921;905726,465921;905726,155307;828072,155307;983379,0;1138686,155307;1061033,155307;1061033,621228;0,621228;0,465921" o:connectangles="0,0,0,0,0,0,0,0,0,0"/>
                </v:shape>
                <v:shape id="Flecha: doblada hacia arriba 36" o:spid="_x0000_s1051" style="position:absolute;left:36489;top:16229;width:13975;height:6470;flip:y;visibility:visible;mso-wrap-style:square;v-text-anchor:middle" coordsize="1397480,6469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jTxAAAANsAAAAPAAAAZHJzL2Rvd25yZXYueG1sRI/dasJA&#10;FITvhb7Dcgq9041tDWt0FbEtCl758wDH7DEJzZ4N2VXTPr0rCF4OM/MNM513thYXan3lWMNwkIAg&#10;zp2puNBw2P/0FQgfkA3WjknDH3mYz156U8yMu/KWLrtQiAhhn6GGMoQmk9LnJVn0A9cQR+/kWosh&#10;yraQpsVrhNtavidJKi1WHBdKbGhZUv67O1sNy6NX42/VnTej1ed6GBb/uVJfWr+9dosJiEBdeIYf&#10;7bXR8JHC/Uv8AXJ2AwAA//8DAFBLAQItABQABgAIAAAAIQDb4fbL7gAAAIUBAAATAAAAAAAAAAAA&#10;AAAAAAAAAABbQ29udGVudF9UeXBlc10ueG1sUEsBAi0AFAAGAAgAAAAhAFr0LFu/AAAAFQEAAAsA&#10;AAAAAAAAAAAAAAAAHwEAAF9yZWxzLy5yZWxzUEsBAi0AFAAGAAgAAAAhAO9RKNPEAAAA2wAAAA8A&#10;AAAAAAAAAAAAAAAABwIAAGRycy9kb3ducmV2LnhtbFBLBQYAAAAAAwADALcAAAD4AgAAAAA=&#10;" adj="-11796480,,5400" path="m,479243r1151900,l1151900,161734r-77887,l1235746,r161734,161734l1319592,161734r,485201l,646935,,479243xe" fillcolor="#4472c4 [3204]" strokecolor="#1f3763 [1604]" strokeweight="1pt">
                  <v:stroke joinstyle="miter"/>
                  <v:formulas/>
                  <v:path arrowok="t" o:connecttype="custom" o:connectlocs="0,479243;1151900,479243;1151900,161734;1074013,161734;1235746,0;1397480,161734;1319592,161734;1319592,646935;0,646935;0,479243" o:connectangles="0,0,0,0,0,0,0,0,0,0" textboxrect="0,0,1397480,646935"/>
                  <v:textbox>
                    <w:txbxContent>
                      <w:p w14:paraId="4E4DB69D" w14:textId="77777777" w:rsidR="007B5A35" w:rsidRDefault="007B5A35" w:rsidP="007B5A35"/>
                    </w:txbxContent>
                  </v:textbox>
                </v:shape>
                <v:shape id="Flecha: hacia abajo 37" o:spid="_x0000_s1052" type="#_x0000_t67" style="position:absolute;left:11634;top:33995;width:2241;height:3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zzwQAAANsAAAAPAAAAZHJzL2Rvd25yZXYueG1sRI/RisIw&#10;FETfF/yHcAXf1lSF1a1GEUERwQfrfsC1ubbF5KY0sa1/bxYW9nGYmTPMatNbI1pqfOVYwWScgCDO&#10;na64UPBz3X8uQPiArNE4JgUv8rBZDz5WmGrX8YXaLBQiQtinqKAMoU6l9HlJFv3Y1cTRu7vGYoiy&#10;KaRusItwa+Q0Sb6kxYrjQok17UrKH9nTKkjCuerbw7VbTIluJ/o2Z6qNUqNhv12CCNSH//Bf+6gV&#10;zObw+yX+ALl+AwAA//8DAFBLAQItABQABgAIAAAAIQDb4fbL7gAAAIUBAAATAAAAAAAAAAAAAAAA&#10;AAAAAABbQ29udGVudF9UeXBlc10ueG1sUEsBAi0AFAAGAAgAAAAhAFr0LFu/AAAAFQEAAAsAAAAA&#10;AAAAAAAAAAAAHwEAAF9yZWxzLy5yZWxzUEsBAi0AFAAGAAgAAAAhAKTp3PPBAAAA2wAAAA8AAAAA&#10;AAAAAAAAAAAABwIAAGRycy9kb3ducmV2LnhtbFBLBQYAAAAAAwADALcAAAD1AgAAAAA=&#10;" adj="13788" fillcolor="#4472c4 [3204]" strokecolor="#1f3763 [1604]" strokeweight="1pt"/>
                <v:shape id="Flecha: hacia abajo 38" o:spid="_x0000_s1053" type="#_x0000_t67" style="position:absolute;left:29059;top:33891;width:2242;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kiBvgAAANsAAAAPAAAAZHJzL2Rvd25yZXYueG1sRE/NisIw&#10;EL4LvkMYYW+aroJoNS2LoMiCB60PMDazbdlkUprYdt9+cxA8fnz/+3y0RvTU+caxgs9FAoK4dLrh&#10;SsG9OM43IHxA1mgck4I/8pBn08keU+0GvlJ/C5WIIexTVFCH0KZS+rImi37hWuLI/bjOYoiwq6Tu&#10;cIjh1shlkqylxYZjQ40tHWoqf29PqyAJl2bsT8WwWRI9vmlrLtQapT5m49cORKAxvMUv91krWMWx&#10;8Uv8ATL7BwAA//8DAFBLAQItABQABgAIAAAAIQDb4fbL7gAAAIUBAAATAAAAAAAAAAAAAAAAAAAA&#10;AABbQ29udGVudF9UeXBlc10ueG1sUEsBAi0AFAAGAAgAAAAhAFr0LFu/AAAAFQEAAAsAAAAAAAAA&#10;AAAAAAAAHwEAAF9yZWxzLy5yZWxzUEsBAi0AFAAGAAgAAAAhANV2SIG+AAAA2wAAAA8AAAAAAAAA&#10;AAAAAAAABwIAAGRycy9kb3ducmV2LnhtbFBLBQYAAAAAAwADALcAAADyAgAAAAA=&#10;" adj="13788" fillcolor="#4472c4 [3204]" strokecolor="#1f3763 [1604]" strokeweight="1pt"/>
                <v:shape id="Flecha: doblada hacia arriba 39" o:spid="_x0000_s1054" style="position:absolute;left:9496;top:42967;width:5939;height:3195;rotation:90;visibility:visible;mso-wrap-style:square;v-text-anchor:middle" coordsize="593941,31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O3mxAAAANsAAAAPAAAAZHJzL2Rvd25yZXYueG1sRI9Ba8JA&#10;FITvhf6H5RW8NZumQdroKkUsxJuaUK+P7GsSmn0bs6uJ/94tFHocZuYbZrmeTCeuNLjWsoKXKAZB&#10;XFndcq2gLD6f30A4j6yxs0wKbuRgvXp8WGKm7cgHuh59LQKEXYYKGu/7TEpXNWTQRbYnDt63HQz6&#10;IIda6gHHADedTOJ4Lg22HBYa7GnTUPVzvBgFeXp2SXHSu01S6jbdF9tx/7VVavY0fSxAeJr8f/iv&#10;nWsFr+/w+yX8ALm6AwAA//8DAFBLAQItABQABgAIAAAAIQDb4fbL7gAAAIUBAAATAAAAAAAAAAAA&#10;AAAAAAAAAABbQ29udGVudF9UeXBlc10ueG1sUEsBAi0AFAAGAAgAAAAhAFr0LFu/AAAAFQEAAAsA&#10;AAAAAAAAAAAAAAAAHwEAAF9yZWxzLy5yZWxzUEsBAi0AFAAGAAgAAAAhAOGo7ebEAAAA2wAAAA8A&#10;AAAAAAAAAAAAAAAABwIAAGRycy9kb3ducmV2LnhtbFBLBQYAAAAAAwADALcAAAD4AgAAAAA=&#10;" path="m,204787r456709,l456709,79875r-22518,l514066,r79875,79875l571423,79875r,239625l,319500,,204787xe" fillcolor="#4472c4 [3204]" strokecolor="#1f3763 [1604]" strokeweight="1pt">
                  <v:stroke joinstyle="miter"/>
                  <v:path arrowok="t" o:connecttype="custom" o:connectlocs="0,204787;456709,204787;456709,79875;434191,79875;514066,0;593941,79875;571423,79875;571423,319500;0,319500;0,204787" o:connectangles="0,0,0,0,0,0,0,0,0,0"/>
                </v:shape>
                <v:shape id="Flecha: doblada hacia arriba 40" o:spid="_x0000_s1055" style="position:absolute;left:26626;top:42554;width:6232;height:4130;rotation:-90;flip:y;visibility:visible;mso-wrap-style:square;v-text-anchor:middle" coordsize="623230,412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ZeQwgAAANsAAAAPAAAAZHJzL2Rvd25yZXYueG1sRE/LisIw&#10;FN0P+A/hCm7EpsqMSG0UEQRdzfgAXV6ba1ttbkoTtTNfP1kILg/nnc5bU4kHNa60rGAYxSCIM6tL&#10;zhUc9qvBBITzyBory6TglxzMZ52PFBNtn7ylx87nIoSwS1BB4X2dSOmyggy6yNbEgbvYxqAPsMml&#10;bvAZwk0lR3E8lgZLDg0F1rQsKLvt7kbBvepfjtlk9Lfp/1y/T3l9/jqMz0r1uu1iCsJT69/il3ut&#10;FXyG9eFL+AFy9g8AAP//AwBQSwECLQAUAAYACAAAACEA2+H2y+4AAACFAQAAEwAAAAAAAAAAAAAA&#10;AAAAAAAAW0NvbnRlbnRfVHlwZXNdLnhtbFBLAQItABQABgAIAAAAIQBa9CxbvwAAABUBAAALAAAA&#10;AAAAAAAAAAAAAB8BAABfcmVscy8ucmVsc1BLAQItABQABgAIAAAAIQCjeZeQwgAAANsAAAAPAAAA&#10;AAAAAAAAAAAAAAcCAABkcnMvZG93bnJldi54bWxQSwUGAAAAAAMAAwC3AAAA9gIAAAAA&#10;" path="m,309684r468966,l468966,103228r-51036,l520580,,623230,103228r-51036,l572194,412912,,412912,,309684xe" fillcolor="#4472c4 [3204]" strokecolor="#1f3763 [1604]" strokeweight="1pt">
                  <v:stroke joinstyle="miter"/>
                  <v:path arrowok="t" o:connecttype="custom" o:connectlocs="0,309684;468966,309684;468966,103228;417930,103228;520580,0;623230,103228;572194,103228;572194,412912;0,412912;0,309684" o:connectangles="0,0,0,0,0,0,0,0,0,0"/>
                </v:shape>
                <v:shape id="Flecha: hacia abajo 41" o:spid="_x0000_s1056" type="#_x0000_t67" style="position:absolute;left:20260;top:61521;width:2242;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QEwwAAANsAAAAPAAAAZHJzL2Rvd25yZXYueG1sRI9Pi8Iw&#10;FMTvgt8hPMGbpoqIdE1lVxD0IHSroMdH8/pnbV5KE7V+e7OwsMdhZn7DrDe9acSDOldbVjCbRiCI&#10;c6trLhWcT7vJCoTzyBoby6TgRQ42yXCwxljbJ3/TI/OlCBB2MSqovG9jKV1ekUE3tS1x8ArbGfRB&#10;dqXUHT4D3DRyHkVLabDmsFBhS9uK8lt2NwrSc2r61TU9ZfnPZX9zX744HI9KjUf95wcIT73/D/+1&#10;91rBYga/X8IPkMkbAAD//wMAUEsBAi0AFAAGAAgAAAAhANvh9svuAAAAhQEAABMAAAAAAAAAAAAA&#10;AAAAAAAAAFtDb250ZW50X1R5cGVzXS54bWxQSwECLQAUAAYACAAAACEAWvQsW78AAAAVAQAACwAA&#10;AAAAAAAAAAAAAAAfAQAAX3JlbHMvLnJlbHNQSwECLQAUAAYACAAAACEAxnCEBMMAAADbAAAADwAA&#10;AAAAAAAAAAAAAAAHAgAAZHJzL2Rvd25yZXYueG1sUEsFBgAAAAADAAMAtwAAAPcCAAAAAA==&#10;" adj="13772" fillcolor="#4472c4 [3204]" strokecolor="#1f3763 [1604]" strokeweight="1pt"/>
                <v:shape id="Flecha: hacia abajo 42" o:spid="_x0000_s1057" type="#_x0000_t67" style="position:absolute;left:20100;top:54614;width:2242;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pzxQAAANsAAAAPAAAAZHJzL2Rvd25yZXYueG1sRI/NasMw&#10;EITvgbyD2EBviZxQinEjhzZQSA8G1zYkx8Va/zTWylhq4r59VSj0OMzMN8z+MJtB3GhyvWUF200E&#10;gri2uudWQVW+rWMQziNrHCyTgm9ycEiXiz0m2t75g26Fb0WAsEtQQef9mEjp6o4Muo0diYPX2Mmg&#10;D3JqpZ7wHuBmkLsoepIGew4LHY507Ki+Fl9GQV7lZo4veVnUn+fT1b365j3LlHpYzS/PIDzN/j/8&#10;1z5pBY87+P0SfoBMfwAAAP//AwBQSwECLQAUAAYACAAAACEA2+H2y+4AAACFAQAAEwAAAAAAAAAA&#10;AAAAAAAAAAAAW0NvbnRlbnRfVHlwZXNdLnhtbFBLAQItABQABgAIAAAAIQBa9CxbvwAAABUBAAAL&#10;AAAAAAAAAAAAAAAAAB8BAABfcmVscy8ucmVsc1BLAQItABQABgAIAAAAIQA2ohpzxQAAANsAAAAP&#10;AAAAAAAAAAAAAAAAAAcCAABkcnMvZG93bnJldi54bWxQSwUGAAAAAAMAAwC3AAAA+QIAAAAA&#10;" adj="13772" fillcolor="#4472c4 [3204]" strokecolor="#1f3763 [1604]" strokeweight="1pt"/>
                <v:shape id="Flecha: hacia abajo 43" o:spid="_x0000_s1058" type="#_x0000_t67" style="position:absolute;left:19829;top:48652;width:2241;height:2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KFOxQAAANsAAAAPAAAAZHJzL2Rvd25yZXYueG1sRI9Ba8JA&#10;FITvBf/D8oTe6kZti0RXEaFiwUMbPejtkX0m0ezbsLsm8d93C4Ueh5n5hlmselOLlpyvLCsYjxIQ&#10;xLnVFRcKjoePlxkIH5A11pZJwYM8rJaDpwWm2nb8TW0WChEh7FNUUIbQpFL6vCSDfmQb4uhdrDMY&#10;onSF1A67CDe1nCTJuzRYcVwosaFNSfktuxsF8jh9O2dfj3Pn9tc96822PX1ulXoe9us5iEB9+A//&#10;tXdawesUfr/EHyCXPwAAAP//AwBQSwECLQAUAAYACAAAACEA2+H2y+4AAACFAQAAEwAAAAAAAAAA&#10;AAAAAAAAAAAAW0NvbnRlbnRfVHlwZXNdLnhtbFBLAQItABQABgAIAAAAIQBa9CxbvwAAABUBAAAL&#10;AAAAAAAAAAAAAAAAAB8BAABfcmVscy8ucmVsc1BLAQItABQABgAIAAAAIQDzzKFOxQAAANsAAAAP&#10;AAAAAAAAAAAAAAAAAAcCAABkcnMvZG93bnJldi54bWxQSwUGAAAAAAMAAwC3AAAA+QIAAAAA&#10;" adj="12306" fillcolor="#4472c4 [3204]" strokecolor="#1f3763 [1604]" strokeweight="1pt"/>
                <w10:wrap anchorx="margin" anchory="page"/>
              </v:group>
            </w:pict>
          </mc:Fallback>
        </mc:AlternateContent>
      </w:r>
      <w:r w:rsidR="007B5A35">
        <w:rPr>
          <w:rFonts w:cstheme="minorHAnsi"/>
          <w:bCs/>
        </w:rPr>
        <w:tab/>
      </w:r>
    </w:p>
    <w:p w14:paraId="3791A89E" w14:textId="77777777" w:rsidR="007B5A35" w:rsidRDefault="007B5A35" w:rsidP="00002A26">
      <w:pPr>
        <w:spacing w:line="360" w:lineRule="auto"/>
      </w:pPr>
    </w:p>
    <w:p w14:paraId="69FE8844" w14:textId="77777777" w:rsidR="007B5A35" w:rsidRDefault="007B5A35" w:rsidP="00002A26">
      <w:pPr>
        <w:spacing w:line="360" w:lineRule="auto"/>
      </w:pPr>
    </w:p>
    <w:p w14:paraId="64BE94DB" w14:textId="77777777" w:rsidR="007B5A35" w:rsidRDefault="007B5A35" w:rsidP="00002A26">
      <w:pPr>
        <w:spacing w:line="360" w:lineRule="auto"/>
      </w:pPr>
    </w:p>
    <w:p w14:paraId="7E6194EF" w14:textId="77777777" w:rsidR="007B5A35" w:rsidRDefault="007B5A35" w:rsidP="00002A26">
      <w:pPr>
        <w:spacing w:line="360" w:lineRule="auto"/>
      </w:pPr>
    </w:p>
    <w:p w14:paraId="009B8CF0" w14:textId="77777777" w:rsidR="007B5A35" w:rsidRDefault="007B5A35" w:rsidP="00002A26">
      <w:pPr>
        <w:spacing w:line="360" w:lineRule="auto"/>
      </w:pPr>
    </w:p>
    <w:p w14:paraId="6A7A8D41" w14:textId="77777777" w:rsidR="007B5A35" w:rsidRDefault="007B5A35" w:rsidP="00002A26">
      <w:pPr>
        <w:spacing w:line="360" w:lineRule="auto"/>
      </w:pPr>
    </w:p>
    <w:p w14:paraId="7A89EE0C" w14:textId="77777777" w:rsidR="007B5A35" w:rsidRDefault="007B5A35" w:rsidP="00002A26">
      <w:pPr>
        <w:spacing w:line="360" w:lineRule="auto"/>
      </w:pPr>
    </w:p>
    <w:p w14:paraId="38D299BB" w14:textId="17B52068" w:rsidR="00E970E0" w:rsidRDefault="00E970E0" w:rsidP="00002A26">
      <w:pPr>
        <w:spacing w:line="360" w:lineRule="auto"/>
        <w:ind w:firstLine="0"/>
      </w:pPr>
    </w:p>
    <w:p w14:paraId="1AA905A8" w14:textId="77777777" w:rsidR="001B3376" w:rsidRDefault="001B3376" w:rsidP="00002A26">
      <w:pPr>
        <w:spacing w:line="360" w:lineRule="auto"/>
        <w:ind w:firstLine="0"/>
      </w:pPr>
    </w:p>
    <w:p w14:paraId="363ACCB7" w14:textId="77777777" w:rsidR="000C5E14" w:rsidRDefault="00E970E0" w:rsidP="00002A26">
      <w:pPr>
        <w:spacing w:line="360" w:lineRule="auto"/>
        <w:ind w:firstLine="0"/>
        <w:rPr>
          <w:rFonts w:ascii="Arial" w:hAnsi="Arial" w:cs="Arial"/>
          <w:i/>
          <w:iCs/>
          <w:sz w:val="20"/>
          <w:szCs w:val="20"/>
        </w:rPr>
      </w:pPr>
      <w:r w:rsidRPr="00E970E0">
        <w:rPr>
          <w:rFonts w:ascii="Arial" w:hAnsi="Arial" w:cs="Arial"/>
          <w:i/>
          <w:iCs/>
          <w:sz w:val="20"/>
          <w:szCs w:val="20"/>
        </w:rPr>
        <w:t>Fuente flujograma de proyecto (2024)</w:t>
      </w:r>
      <w:r w:rsidR="000C5E14">
        <w:rPr>
          <w:rFonts w:ascii="Arial" w:hAnsi="Arial" w:cs="Arial"/>
          <w:i/>
          <w:iCs/>
          <w:sz w:val="20"/>
          <w:szCs w:val="20"/>
        </w:rPr>
        <w:t>.</w:t>
      </w:r>
    </w:p>
    <w:p w14:paraId="31D679C1" w14:textId="063990B7" w:rsidR="0018343D" w:rsidRDefault="000C5E14" w:rsidP="00002A26">
      <w:pPr>
        <w:spacing w:line="360" w:lineRule="auto"/>
        <w:ind w:firstLine="0"/>
        <w:rPr>
          <w:rFonts w:ascii="Arial" w:hAnsi="Arial" w:cs="Arial"/>
          <w:i/>
          <w:iCs/>
          <w:sz w:val="20"/>
          <w:szCs w:val="20"/>
        </w:rPr>
      </w:pPr>
      <w:r>
        <w:rPr>
          <w:rFonts w:ascii="Arial" w:hAnsi="Arial" w:cs="Arial"/>
          <w:i/>
          <w:iCs/>
          <w:sz w:val="20"/>
          <w:szCs w:val="20"/>
        </w:rPr>
        <w:t xml:space="preserve">Elaborado: </w:t>
      </w:r>
      <w:r>
        <w:rPr>
          <w:rFonts w:ascii="Arial" w:eastAsiaTheme="minorEastAsia" w:hAnsi="Arial" w:cs="Arial"/>
          <w:i/>
          <w:iCs/>
          <w:color w:val="000000"/>
          <w:sz w:val="20"/>
          <w:szCs w:val="20"/>
        </w:rPr>
        <w:t>El autor</w:t>
      </w:r>
      <w:r w:rsidR="00E970E0" w:rsidRPr="00E970E0">
        <w:rPr>
          <w:rFonts w:ascii="Arial" w:hAnsi="Arial" w:cs="Arial"/>
          <w:i/>
          <w:iCs/>
          <w:sz w:val="20"/>
          <w:szCs w:val="20"/>
        </w:rPr>
        <w:t>.</w:t>
      </w:r>
    </w:p>
    <w:p w14:paraId="192D8509" w14:textId="6D7D7B1B" w:rsidR="00CD3136" w:rsidRDefault="00CD3136" w:rsidP="00002A26">
      <w:pPr>
        <w:pStyle w:val="Ttulo3"/>
        <w:spacing w:line="360" w:lineRule="auto"/>
      </w:pPr>
      <w:bookmarkStart w:id="65" w:name="_Toc158902606"/>
      <w:r w:rsidRPr="00403F54">
        <w:lastRenderedPageBreak/>
        <w:t>CONSTITUCIÓN</w:t>
      </w:r>
      <w:r w:rsidRPr="00671E5F">
        <w:t xml:space="preserve"> DEL NEGOCIO</w:t>
      </w:r>
      <w:bookmarkEnd w:id="65"/>
      <w:r w:rsidRPr="00671E5F">
        <w:t xml:space="preserve"> </w:t>
      </w:r>
    </w:p>
    <w:p w14:paraId="3EC3357D" w14:textId="768A2A87" w:rsidR="002F6D1F" w:rsidRDefault="002F6D1F" w:rsidP="00002A26">
      <w:pPr>
        <w:spacing w:line="360" w:lineRule="auto"/>
      </w:pPr>
      <w:r>
        <w:t xml:space="preserve">La constitución de la sala de entrenamiento pool and beer estará manejada y administrada por una sola persona que será la dueña e inversionista por lo que se considerará un negocio unilateral. La misma que estará encargada de contratar personal capacitado para que realicen las diferentes funciones de nuestra empresa, tales como: meseros, personal de limpieza, </w:t>
      </w:r>
      <w:r w:rsidRPr="002F6D1F">
        <w:t>disc jockeys, personal de seguridad, etc.</w:t>
      </w:r>
    </w:p>
    <w:p w14:paraId="2D8E6CB0" w14:textId="77777777" w:rsidR="00634D61" w:rsidRDefault="00634D61" w:rsidP="00002A26">
      <w:pPr>
        <w:spacing w:line="360" w:lineRule="auto"/>
      </w:pPr>
    </w:p>
    <w:p w14:paraId="09A96BA2" w14:textId="4BEC684A" w:rsidR="002F6D1F" w:rsidRDefault="002F6D1F" w:rsidP="00002A26">
      <w:pPr>
        <w:spacing w:line="360" w:lineRule="auto"/>
      </w:pPr>
      <w:r>
        <w:t>Nuestro emprendimiento abrirá nuevas plazas de trabajo en el mercado, se debe tener en cuenta que la documentación y requisitos legales para el permiso y funcionamiento del establecimiento los detallaremos a continuación:</w:t>
      </w:r>
    </w:p>
    <w:p w14:paraId="4769BC3E" w14:textId="77777777" w:rsidR="00634D61" w:rsidRDefault="00634D61" w:rsidP="00002A26">
      <w:pPr>
        <w:spacing w:line="360" w:lineRule="auto"/>
      </w:pPr>
    </w:p>
    <w:p w14:paraId="02E2A4CC" w14:textId="6CC15AE6" w:rsidR="002F6D1F" w:rsidRPr="00671E5F" w:rsidRDefault="002F6D1F" w:rsidP="00002A26">
      <w:pPr>
        <w:pStyle w:val="Ttulo4"/>
        <w:spacing w:line="360" w:lineRule="auto"/>
        <w:rPr>
          <w:bCs/>
        </w:rPr>
      </w:pPr>
      <w:r>
        <w:t xml:space="preserve"> </w:t>
      </w:r>
      <w:r w:rsidRPr="002F6D1F">
        <w:t>REQUISITOS OBLIGATORIOS PARA OBTENER PERMISO DE FUNCIONAMIENTO</w:t>
      </w:r>
      <w:r w:rsidRPr="00671E5F">
        <w:rPr>
          <w:bCs/>
        </w:rPr>
        <w:t>:</w:t>
      </w:r>
    </w:p>
    <w:p w14:paraId="15AB6DDF" w14:textId="3A29828E" w:rsidR="002F6D1F" w:rsidRDefault="00BE27C6" w:rsidP="00634D61">
      <w:pPr>
        <w:spacing w:line="360" w:lineRule="auto"/>
        <w:contextualSpacing/>
      </w:pPr>
      <w:r>
        <w:t xml:space="preserve">1. </w:t>
      </w:r>
      <w:r w:rsidRPr="00BE27C6">
        <w:t>Registro Único de Contribuyente para personas naturales.</w:t>
      </w:r>
    </w:p>
    <w:p w14:paraId="098E8FE3" w14:textId="79C8E8BC" w:rsidR="00BE27C6" w:rsidRDefault="008A0C14" w:rsidP="00634D61">
      <w:pPr>
        <w:spacing w:line="360" w:lineRule="auto"/>
        <w:contextualSpacing/>
      </w:pPr>
      <w:r>
        <w:t>2</w:t>
      </w:r>
      <w:r w:rsidR="00BE27C6">
        <w:t xml:space="preserve">. Patente municipal </w:t>
      </w:r>
      <w:r>
        <w:t>GAD Pedro Moncayo.</w:t>
      </w:r>
    </w:p>
    <w:p w14:paraId="203E5D44" w14:textId="215A33FF" w:rsidR="008A0C14" w:rsidRDefault="008A0C14" w:rsidP="00634D61">
      <w:pPr>
        <w:spacing w:line="360" w:lineRule="auto"/>
        <w:contextualSpacing/>
      </w:pPr>
      <w:r>
        <w:t>3. Informe de planificación e inspección foro de personas.</w:t>
      </w:r>
    </w:p>
    <w:p w14:paraId="1C8975E9" w14:textId="230A24E2" w:rsidR="008A0C14" w:rsidRDefault="008A0C14" w:rsidP="00634D61">
      <w:pPr>
        <w:spacing w:line="360" w:lineRule="auto"/>
        <w:contextualSpacing/>
      </w:pPr>
      <w:r>
        <w:t>4. Permiso del cuerpo de bomberos</w:t>
      </w:r>
    </w:p>
    <w:p w14:paraId="5735BE9A" w14:textId="39C9C3EA" w:rsidR="008A0C14" w:rsidRDefault="008A0C14" w:rsidP="00634D61">
      <w:pPr>
        <w:spacing w:line="360" w:lineRule="auto"/>
        <w:contextualSpacing/>
      </w:pPr>
      <w:r>
        <w:t>5. Permiso uso de suelo.</w:t>
      </w:r>
    </w:p>
    <w:p w14:paraId="0C6DB710" w14:textId="6F681CE0" w:rsidR="008A0C14" w:rsidRDefault="008A0C14" w:rsidP="00634D61">
      <w:pPr>
        <w:spacing w:line="360" w:lineRule="auto"/>
        <w:contextualSpacing/>
      </w:pPr>
      <w:r>
        <w:t>6. Declaración juramentada del representante legal del negocio.</w:t>
      </w:r>
    </w:p>
    <w:p w14:paraId="0828A9A6" w14:textId="77777777" w:rsidR="00634D61" w:rsidRDefault="00634D61" w:rsidP="00634D61">
      <w:pPr>
        <w:spacing w:line="360" w:lineRule="auto"/>
        <w:contextualSpacing/>
      </w:pPr>
    </w:p>
    <w:p w14:paraId="16E81675" w14:textId="1D513C81" w:rsidR="00E30358" w:rsidRPr="00E30358" w:rsidRDefault="00E30358" w:rsidP="00002A26">
      <w:pPr>
        <w:pStyle w:val="Ttulo3"/>
        <w:spacing w:line="360" w:lineRule="auto"/>
      </w:pPr>
      <w:bookmarkStart w:id="66" w:name="_Toc158902607"/>
      <w:r>
        <w:t>FILOSOFÍA EMPRESARIAL</w:t>
      </w:r>
      <w:bookmarkEnd w:id="66"/>
      <w:r>
        <w:t xml:space="preserve"> </w:t>
      </w:r>
    </w:p>
    <w:p w14:paraId="1E56C576" w14:textId="56B4C06E" w:rsidR="00E30358" w:rsidRPr="00E30358" w:rsidRDefault="00E30358" w:rsidP="00002A26">
      <w:pPr>
        <w:pStyle w:val="Ttulo4"/>
        <w:spacing w:line="360" w:lineRule="auto"/>
      </w:pPr>
      <w:r w:rsidRPr="00E30358">
        <w:t xml:space="preserve">MISIÓN </w:t>
      </w:r>
    </w:p>
    <w:p w14:paraId="01E20541" w14:textId="26D9976E" w:rsidR="00E30358" w:rsidRDefault="00E30358" w:rsidP="00002A26">
      <w:pPr>
        <w:spacing w:line="360" w:lineRule="auto"/>
      </w:pPr>
      <w:r>
        <w:t>En Pool and Beer, nuestra misión es brindar a nuestros clientes un espacio acogedor y divertido donde puedan disfrutar de momentos de entretenimiento y convivencia, acompañados de buena música, deliciosa comida y una amplia variedad de bebidas. Nos comprometemos a crear un ambiente único y amigable que fomente la diversión, la camaradería y el sano esparcimiento entre amigos y familiares. Con un servicio excepcional y una atención personalizada, aspiramos a ser el lugar preferido de encuentro en la parroquia de Malchinguí, donde cada visita sea una experiencia inolvidable para nuestros clientes.</w:t>
      </w:r>
    </w:p>
    <w:p w14:paraId="5B4970D6" w14:textId="28571B8F" w:rsidR="00E30358" w:rsidRPr="00E30358" w:rsidRDefault="00E30358" w:rsidP="00002A26">
      <w:pPr>
        <w:pStyle w:val="Ttulo4"/>
        <w:spacing w:line="360" w:lineRule="auto"/>
      </w:pPr>
      <w:r w:rsidRPr="00E30358">
        <w:lastRenderedPageBreak/>
        <w:t>VISIÓN</w:t>
      </w:r>
    </w:p>
    <w:p w14:paraId="2B7AB3C9" w14:textId="050BA373" w:rsidR="00E30358" w:rsidRDefault="00E30358" w:rsidP="00002A26">
      <w:pPr>
        <w:spacing w:line="360" w:lineRule="auto"/>
      </w:pPr>
      <w:r>
        <w:t>En Pool and Beer, aspiramos a convertirnos en el referente de entretenimiento y diversión en la parroquia de Malchinguí y sus alrededores. Nos visualizamos como el destino predilecto de la comunidad local y de aquellos que nos visitan, ofreciendo un ambiente vibrante y acogedor donde la gente pueda reunirse, relajarse y crear recuerdos inolvidables. Nos esforzamos por mantenernos a la vanguardia de las tendencias en entretenimiento, ofreciendo instalaciones modernas, una amplia selección de bebidas y un servicio excepcional. Nuestra visión es ser reconocidos como el punto de encuentro ideal para celebrar momentos especiales, compartir risas y disfrutar de la vida al máximo, siempre manteniendo nuestro compromiso con la calidad, la diversión y la satisfacción de nuestros clientes.</w:t>
      </w:r>
    </w:p>
    <w:p w14:paraId="2A8A2894" w14:textId="77777777" w:rsidR="00634D61" w:rsidRDefault="00634D61" w:rsidP="00002A26">
      <w:pPr>
        <w:spacing w:line="360" w:lineRule="auto"/>
      </w:pPr>
    </w:p>
    <w:p w14:paraId="1D4FEB08" w14:textId="3ED1F872" w:rsidR="00E30358" w:rsidRDefault="00F34E4F" w:rsidP="00002A26">
      <w:pPr>
        <w:pStyle w:val="Ttulo3"/>
        <w:spacing w:line="360" w:lineRule="auto"/>
      </w:pPr>
      <w:bookmarkStart w:id="67" w:name="_Toc158902608"/>
      <w:r>
        <w:t>ESTRATEGIAS</w:t>
      </w:r>
      <w:bookmarkEnd w:id="67"/>
    </w:p>
    <w:p w14:paraId="1DF8508C" w14:textId="12937929" w:rsidR="00E30358" w:rsidRDefault="00E30358" w:rsidP="00002A26">
      <w:pPr>
        <w:spacing w:line="360" w:lineRule="auto"/>
      </w:pPr>
      <w:r>
        <w:t>Es fundamental disponer de un equipo de atención al cliente altamente capacitado y una administración eficiente para garantizar el éxito de una sala de entrenamiento en la comunidad como el analizado en este proyecto de viabilidad. La implementación de una estrategia de marketing centrada en el cliente es crucial para el crecimiento del negocio. Es por ello que se llevó a cabo una encuesta para comprender los gustos y preferencias del mercado, lo que permitirá satisfacer de manera óptima la demanda de posibles clientes, considerando sus niveles de ingresos.</w:t>
      </w:r>
    </w:p>
    <w:p w14:paraId="3E9BC534" w14:textId="77777777" w:rsidR="00634D61" w:rsidRDefault="00634D61" w:rsidP="00002A26">
      <w:pPr>
        <w:spacing w:line="360" w:lineRule="auto"/>
      </w:pPr>
    </w:p>
    <w:p w14:paraId="2B95788C" w14:textId="12E661D5" w:rsidR="008A0C14" w:rsidRDefault="006F5559" w:rsidP="00002A26">
      <w:pPr>
        <w:pStyle w:val="Ttulo3"/>
        <w:spacing w:line="360" w:lineRule="auto"/>
      </w:pPr>
      <w:bookmarkStart w:id="68" w:name="_Toc158902609"/>
      <w:r>
        <w:t>ANÁLISIS DE VIABILIDAD AMBIENTAL</w:t>
      </w:r>
      <w:bookmarkEnd w:id="68"/>
    </w:p>
    <w:p w14:paraId="1D54F42E" w14:textId="66AB7204" w:rsidR="006F5559" w:rsidRDefault="0011058A" w:rsidP="00002A26">
      <w:pPr>
        <w:spacing w:line="360" w:lineRule="auto"/>
      </w:pPr>
      <w:r w:rsidRPr="0011058A">
        <w:t>Después de llevar a cabo una investigación exhaustiva en terreno y tras consultar con las autoridades pertinentes del Cantón Pedro Moncayo, así como con el GAD Parroquial de Malchinguí, hemos llegado a la conclusión de que el único aspecto relevante que debemos considerar es la posible contaminación acústica en el área donde planeamos implementar nuestro proyecto. Sin embargo, las autoridades nos han informado que no existe contaminación acústica, ya que no hay centros hospitalarios, educativos o comerciales ubicados a menos de 200 metros del sitio de nuestra instalación.</w:t>
      </w:r>
    </w:p>
    <w:p w14:paraId="5A41E2D6" w14:textId="77777777" w:rsidR="00D0215A" w:rsidRPr="006F5559" w:rsidRDefault="00D0215A" w:rsidP="00002A26">
      <w:pPr>
        <w:spacing w:line="360" w:lineRule="auto"/>
      </w:pPr>
    </w:p>
    <w:p w14:paraId="5AB03E4A" w14:textId="58B96B1C" w:rsidR="001A4839" w:rsidRDefault="001A4839" w:rsidP="00002A26">
      <w:pPr>
        <w:pStyle w:val="Ttulo2"/>
        <w:spacing w:line="360" w:lineRule="auto"/>
      </w:pPr>
      <w:bookmarkStart w:id="69" w:name="_Toc158902610"/>
      <w:r>
        <w:lastRenderedPageBreak/>
        <w:t>CAPITULO IV</w:t>
      </w:r>
      <w:bookmarkEnd w:id="69"/>
    </w:p>
    <w:p w14:paraId="36528B67" w14:textId="590CFE28" w:rsidR="001A4839" w:rsidRDefault="001A4839" w:rsidP="00002A26">
      <w:pPr>
        <w:pStyle w:val="Ttulo3"/>
        <w:spacing w:line="360" w:lineRule="auto"/>
      </w:pPr>
      <w:bookmarkStart w:id="70" w:name="_Toc158902611"/>
      <w:r>
        <w:t>ESTUDIO Y EVALUACIÓN FINANCIERO</w:t>
      </w:r>
      <w:bookmarkEnd w:id="70"/>
      <w:r>
        <w:t xml:space="preserve"> </w:t>
      </w:r>
    </w:p>
    <w:p w14:paraId="17BAC530" w14:textId="01EBB696" w:rsidR="001A4839" w:rsidRDefault="001A4839" w:rsidP="00634D61">
      <w:pPr>
        <w:spacing w:line="360" w:lineRule="auto"/>
        <w:contextualSpacing/>
      </w:pPr>
      <w:r>
        <w:t>El análisis financiero es una etapa esencial en todo proyecto de inversión, para realizar un análisis exhaustivo, es crucial llevar a cabo una labor de documentación minuciosa. Las fuentes a consultar varían, pero para este caso específico trabajaremos principalmente con datos estadísticos, para la elaboración de este estudio financiero, es esencial examinar los aspectos principales del negocio como lo son: una buena proyección de ventas, costos operativos, gastos, compras, estados de resultados y demás.</w:t>
      </w:r>
    </w:p>
    <w:p w14:paraId="4AC83D35" w14:textId="77777777" w:rsidR="00634D61" w:rsidRDefault="00634D61" w:rsidP="00634D61">
      <w:pPr>
        <w:spacing w:line="360" w:lineRule="auto"/>
        <w:contextualSpacing/>
      </w:pPr>
    </w:p>
    <w:p w14:paraId="732B82F3" w14:textId="7EE0F43E" w:rsidR="001A4839" w:rsidRDefault="001A4839" w:rsidP="00634D61">
      <w:pPr>
        <w:spacing w:line="360" w:lineRule="auto"/>
        <w:contextualSpacing/>
      </w:pPr>
      <w:r>
        <w:t>Estos puntos son vitales para observar la rentabilidad del proyecto y reducir los posibles riegos de perdida que pueden conllevar a la caída inminente del negocio a emprender.</w:t>
      </w:r>
    </w:p>
    <w:p w14:paraId="1706E523" w14:textId="77777777" w:rsidR="00634D61" w:rsidRDefault="00634D61" w:rsidP="00634D61">
      <w:pPr>
        <w:spacing w:line="360" w:lineRule="auto"/>
        <w:contextualSpacing/>
      </w:pPr>
    </w:p>
    <w:p w14:paraId="674B8D2D" w14:textId="728FC679" w:rsidR="001A4839" w:rsidRDefault="001A4839" w:rsidP="00634D61">
      <w:pPr>
        <w:spacing w:line="360" w:lineRule="auto"/>
        <w:contextualSpacing/>
      </w:pPr>
      <w:r>
        <w:t xml:space="preserve">La factibilidad de este estudio la realizaremos a través de toda la información recopilada con las encuestas realizadas en la comunidad de Malchinguí, permitiéndonos saber </w:t>
      </w:r>
      <w:r w:rsidR="00D0215A">
        <w:t>cuál</w:t>
      </w:r>
      <w:r>
        <w:t xml:space="preserve"> es la sostenibilidad en el tiempo y para crear diferentes estrategias para que nuestro emprendimiento funcione de una manera eficaz y eficiente brindando a nuestros potenciales clientes mantenerse en un ambiente cómodo con nuestro proyecto.</w:t>
      </w:r>
    </w:p>
    <w:p w14:paraId="10BE07B2" w14:textId="77777777" w:rsidR="00634D61" w:rsidRDefault="00634D61" w:rsidP="00634D61">
      <w:pPr>
        <w:spacing w:line="360" w:lineRule="auto"/>
        <w:contextualSpacing/>
      </w:pPr>
    </w:p>
    <w:p w14:paraId="5873DC93" w14:textId="110D5098" w:rsidR="001A4839" w:rsidRDefault="001A4839" w:rsidP="00002A26">
      <w:pPr>
        <w:pStyle w:val="Ttulo3"/>
        <w:spacing w:line="360" w:lineRule="auto"/>
      </w:pPr>
      <w:bookmarkStart w:id="71" w:name="_Toc158902612"/>
      <w:r>
        <w:t>PROYECCIÓN DE VENTAS</w:t>
      </w:r>
      <w:bookmarkEnd w:id="71"/>
      <w:r>
        <w:t xml:space="preserve">  </w:t>
      </w:r>
    </w:p>
    <w:p w14:paraId="3A7FCC0F" w14:textId="62BC6EC6" w:rsidR="005C4F33" w:rsidRDefault="001A4839" w:rsidP="00002A26">
      <w:pPr>
        <w:spacing w:line="360" w:lineRule="auto"/>
      </w:pPr>
      <w:r w:rsidRPr="001A4839">
        <w:t>Para determinar el precio de venta en Pool and Beer se tomó en cuenta las preferencias y gustos de nuestros potenciales clientes a la hora de escoger una bebida, ante esto se realizó unos combos para que sea más atractivo el consumo de los mismos para ello realizamos un análisis interpretativo según la recolección de datos previamente expuesta (encuesta), de igual manera los precios ofrecidos por otras empresas que ofertan un servicio similar</w:t>
      </w:r>
      <w:r>
        <w:t>.</w:t>
      </w:r>
    </w:p>
    <w:p w14:paraId="71F290AC" w14:textId="01A50229" w:rsidR="00634D61" w:rsidRDefault="00634D61" w:rsidP="00002A26">
      <w:pPr>
        <w:spacing w:line="360" w:lineRule="auto"/>
      </w:pPr>
    </w:p>
    <w:p w14:paraId="3250931F" w14:textId="5828D6E4" w:rsidR="00634D61" w:rsidRDefault="00634D61" w:rsidP="00002A26">
      <w:pPr>
        <w:spacing w:line="360" w:lineRule="auto"/>
      </w:pPr>
    </w:p>
    <w:p w14:paraId="31C8CADF" w14:textId="7F1BADAA" w:rsidR="00634D61" w:rsidRDefault="00634D61" w:rsidP="00002A26">
      <w:pPr>
        <w:spacing w:line="360" w:lineRule="auto"/>
      </w:pPr>
    </w:p>
    <w:p w14:paraId="63E25F19" w14:textId="7E672429" w:rsidR="00634D61" w:rsidRDefault="00634D61" w:rsidP="00002A26">
      <w:pPr>
        <w:spacing w:line="360" w:lineRule="auto"/>
      </w:pPr>
    </w:p>
    <w:p w14:paraId="55E3302E" w14:textId="77777777" w:rsidR="00634D61" w:rsidRDefault="00634D61" w:rsidP="00002A26">
      <w:pPr>
        <w:spacing w:line="360" w:lineRule="auto"/>
      </w:pPr>
    </w:p>
    <w:p w14:paraId="046A2470" w14:textId="4C2C0145" w:rsidR="00CD4494" w:rsidRPr="00634D61" w:rsidRDefault="005C4F33" w:rsidP="00634D61">
      <w:pPr>
        <w:pStyle w:val="NDICEDETABLAS"/>
        <w:spacing w:line="360" w:lineRule="auto"/>
      </w:pPr>
      <w:bookmarkStart w:id="72" w:name="_Toc158902764"/>
      <w:bookmarkEnd w:id="72"/>
      <w:r w:rsidRPr="00634D61">
        <w:rPr>
          <w:rFonts w:ascii="Arial" w:hAnsi="Arial" w:cs="Arial"/>
          <w:i/>
          <w:iCs/>
          <w:sz w:val="20"/>
          <w:szCs w:val="20"/>
        </w:rPr>
        <w:lastRenderedPageBreak/>
        <w:t>Tabla de combos Pool and Beer combo 1.</w:t>
      </w:r>
      <w:r w:rsidR="00634D61">
        <w:tab/>
      </w:r>
    </w:p>
    <w:tbl>
      <w:tblPr>
        <w:tblW w:w="8328" w:type="dxa"/>
        <w:tblCellMar>
          <w:left w:w="70" w:type="dxa"/>
          <w:right w:w="70" w:type="dxa"/>
        </w:tblCellMar>
        <w:tblLook w:val="04A0" w:firstRow="1" w:lastRow="0" w:firstColumn="1" w:lastColumn="0" w:noHBand="0" w:noVBand="1"/>
      </w:tblPr>
      <w:tblGrid>
        <w:gridCol w:w="860"/>
        <w:gridCol w:w="3768"/>
        <w:gridCol w:w="1580"/>
        <w:gridCol w:w="2120"/>
      </w:tblGrid>
      <w:tr w:rsidR="00CD4494" w:rsidRPr="00CD4494" w14:paraId="041AA0E9" w14:textId="77777777" w:rsidTr="000E3E1B">
        <w:trPr>
          <w:trHeight w:val="300"/>
        </w:trPr>
        <w:tc>
          <w:tcPr>
            <w:tcW w:w="8328"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03FFB6F6" w14:textId="548EC6B6" w:rsidR="00CD4494" w:rsidRPr="00CD4494" w:rsidRDefault="00CD4494" w:rsidP="00002A26">
            <w:pPr>
              <w:spacing w:after="0" w:line="360" w:lineRule="auto"/>
              <w:ind w:firstLine="0"/>
              <w:jc w:val="center"/>
              <w:rPr>
                <w:rFonts w:eastAsia="Times New Roman" w:cs="Times New Roman"/>
                <w:b/>
                <w:bCs/>
                <w:color w:val="000000"/>
                <w:szCs w:val="24"/>
                <w:lang w:eastAsia="es-EC"/>
              </w:rPr>
            </w:pPr>
            <w:r w:rsidRPr="00CD4494">
              <w:rPr>
                <w:rFonts w:eastAsia="Times New Roman" w:cs="Times New Roman"/>
                <w:b/>
                <w:bCs/>
                <w:color w:val="000000"/>
                <w:szCs w:val="24"/>
                <w:lang w:eastAsia="es-EC"/>
              </w:rPr>
              <w:t xml:space="preserve">Costos del servicio </w:t>
            </w:r>
          </w:p>
        </w:tc>
      </w:tr>
      <w:tr w:rsidR="000E3E1B" w:rsidRPr="00CD4494" w14:paraId="56F9D660"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C9BBE33" w14:textId="77777777" w:rsidR="00CD4494" w:rsidRPr="00CD4494" w:rsidRDefault="00CD4494" w:rsidP="00002A26">
            <w:pPr>
              <w:spacing w:after="0" w:line="360" w:lineRule="auto"/>
              <w:ind w:firstLine="0"/>
              <w:rPr>
                <w:rFonts w:eastAsia="Times New Roman" w:cs="Times New Roman"/>
                <w:b/>
                <w:bCs/>
                <w:color w:val="000000"/>
                <w:szCs w:val="24"/>
                <w:lang w:eastAsia="es-EC"/>
              </w:rPr>
            </w:pPr>
            <w:r w:rsidRPr="00CD4494">
              <w:rPr>
                <w:rFonts w:eastAsia="Times New Roman" w:cs="Times New Roman"/>
                <w:b/>
                <w:bCs/>
                <w:color w:val="000000"/>
                <w:szCs w:val="24"/>
                <w:lang w:eastAsia="es-EC"/>
              </w:rPr>
              <w:t>Detalle</w:t>
            </w:r>
          </w:p>
        </w:tc>
        <w:tc>
          <w:tcPr>
            <w:tcW w:w="3768" w:type="dxa"/>
            <w:tcBorders>
              <w:top w:val="nil"/>
              <w:left w:val="nil"/>
              <w:bottom w:val="single" w:sz="4" w:space="0" w:color="auto"/>
              <w:right w:val="single" w:sz="4" w:space="0" w:color="auto"/>
            </w:tcBorders>
            <w:shd w:val="clear" w:color="auto" w:fill="auto"/>
            <w:vAlign w:val="center"/>
            <w:hideMark/>
          </w:tcPr>
          <w:p w14:paraId="4DDC5CCE" w14:textId="77777777" w:rsidR="00CD4494" w:rsidRPr="00CD4494" w:rsidRDefault="00CD4494" w:rsidP="00002A26">
            <w:pPr>
              <w:spacing w:after="0" w:line="360" w:lineRule="auto"/>
              <w:ind w:firstLine="0"/>
              <w:rPr>
                <w:rFonts w:eastAsia="Times New Roman" w:cs="Times New Roman"/>
                <w:b/>
                <w:bCs/>
                <w:color w:val="000000"/>
                <w:szCs w:val="24"/>
                <w:lang w:eastAsia="es-EC"/>
              </w:rPr>
            </w:pPr>
            <w:r w:rsidRPr="00CD4494">
              <w:rPr>
                <w:rFonts w:eastAsia="Times New Roman" w:cs="Times New Roman"/>
                <w:b/>
                <w:bCs/>
                <w:color w:val="000000"/>
                <w:szCs w:val="24"/>
                <w:lang w:eastAsia="es-EC"/>
              </w:rPr>
              <w:t xml:space="preserve">Combo 1 </w:t>
            </w:r>
          </w:p>
        </w:tc>
        <w:tc>
          <w:tcPr>
            <w:tcW w:w="1580" w:type="dxa"/>
            <w:tcBorders>
              <w:top w:val="nil"/>
              <w:left w:val="nil"/>
              <w:bottom w:val="single" w:sz="4" w:space="0" w:color="auto"/>
              <w:right w:val="single" w:sz="4" w:space="0" w:color="auto"/>
            </w:tcBorders>
            <w:shd w:val="clear" w:color="auto" w:fill="auto"/>
            <w:vAlign w:val="center"/>
            <w:hideMark/>
          </w:tcPr>
          <w:p w14:paraId="19E1201B" w14:textId="77777777" w:rsidR="00CD4494" w:rsidRPr="00CD4494" w:rsidRDefault="00CD4494" w:rsidP="00002A26">
            <w:pPr>
              <w:spacing w:after="0" w:line="360" w:lineRule="auto"/>
              <w:ind w:firstLine="0"/>
              <w:rPr>
                <w:rFonts w:eastAsia="Times New Roman" w:cs="Times New Roman"/>
                <w:b/>
                <w:bCs/>
                <w:color w:val="000000"/>
                <w:szCs w:val="24"/>
                <w:lang w:eastAsia="es-EC"/>
              </w:rPr>
            </w:pPr>
            <w:r w:rsidRPr="00CD4494">
              <w:rPr>
                <w:rFonts w:eastAsia="Times New Roman" w:cs="Times New Roman"/>
                <w:b/>
                <w:bCs/>
                <w:color w:val="000000"/>
                <w:szCs w:val="24"/>
                <w:lang w:eastAsia="es-EC"/>
              </w:rPr>
              <w:t>Precio Adq.</w:t>
            </w:r>
          </w:p>
        </w:tc>
        <w:tc>
          <w:tcPr>
            <w:tcW w:w="2120" w:type="dxa"/>
            <w:tcBorders>
              <w:top w:val="nil"/>
              <w:left w:val="nil"/>
              <w:bottom w:val="single" w:sz="4" w:space="0" w:color="auto"/>
              <w:right w:val="single" w:sz="4" w:space="0" w:color="auto"/>
            </w:tcBorders>
            <w:shd w:val="clear" w:color="auto" w:fill="auto"/>
            <w:vAlign w:val="center"/>
            <w:hideMark/>
          </w:tcPr>
          <w:p w14:paraId="6C997A68" w14:textId="77777777" w:rsidR="00CD4494" w:rsidRPr="00CD4494" w:rsidRDefault="00CD4494" w:rsidP="00002A26">
            <w:pPr>
              <w:spacing w:after="0" w:line="360" w:lineRule="auto"/>
              <w:ind w:firstLine="0"/>
              <w:rPr>
                <w:rFonts w:eastAsia="Times New Roman" w:cs="Times New Roman"/>
                <w:b/>
                <w:bCs/>
                <w:color w:val="000000"/>
                <w:szCs w:val="24"/>
                <w:lang w:eastAsia="es-EC"/>
              </w:rPr>
            </w:pPr>
            <w:r w:rsidRPr="00CD4494">
              <w:rPr>
                <w:rFonts w:eastAsia="Times New Roman" w:cs="Times New Roman"/>
                <w:b/>
                <w:bCs/>
                <w:color w:val="000000"/>
                <w:szCs w:val="24"/>
                <w:lang w:eastAsia="es-EC"/>
              </w:rPr>
              <w:t>Precio de Venta</w:t>
            </w:r>
          </w:p>
        </w:tc>
      </w:tr>
      <w:tr w:rsidR="000E3E1B" w:rsidRPr="00CD4494" w14:paraId="1C7D5E4A"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9A1FE9C" w14:textId="77777777" w:rsidR="00CD4494" w:rsidRPr="00CD4494" w:rsidRDefault="00CD4494" w:rsidP="00002A26">
            <w:pPr>
              <w:spacing w:after="0" w:line="360" w:lineRule="auto"/>
              <w:ind w:firstLine="0"/>
              <w:jc w:val="right"/>
              <w:rPr>
                <w:rFonts w:eastAsia="Times New Roman" w:cs="Times New Roman"/>
                <w:b/>
                <w:bCs/>
                <w:color w:val="000000"/>
                <w:szCs w:val="24"/>
                <w:lang w:eastAsia="es-EC"/>
              </w:rPr>
            </w:pPr>
            <w:r w:rsidRPr="00CD4494">
              <w:rPr>
                <w:rFonts w:eastAsia="Times New Roman" w:cs="Times New Roman"/>
                <w:b/>
                <w:bCs/>
                <w:color w:val="000000"/>
                <w:szCs w:val="24"/>
                <w:lang w:eastAsia="es-EC"/>
              </w:rPr>
              <w:t>1</w:t>
            </w:r>
          </w:p>
        </w:tc>
        <w:tc>
          <w:tcPr>
            <w:tcW w:w="3768" w:type="dxa"/>
            <w:tcBorders>
              <w:top w:val="nil"/>
              <w:left w:val="nil"/>
              <w:bottom w:val="single" w:sz="4" w:space="0" w:color="auto"/>
              <w:right w:val="single" w:sz="4" w:space="0" w:color="auto"/>
            </w:tcBorders>
            <w:shd w:val="clear" w:color="auto" w:fill="auto"/>
            <w:vAlign w:val="center"/>
            <w:hideMark/>
          </w:tcPr>
          <w:p w14:paraId="66B1896D" w14:textId="77777777" w:rsidR="00CD4494" w:rsidRPr="00CD4494" w:rsidRDefault="00CD4494" w:rsidP="00002A26">
            <w:pPr>
              <w:spacing w:after="0" w:line="360" w:lineRule="auto"/>
              <w:ind w:firstLine="0"/>
              <w:rPr>
                <w:rFonts w:eastAsia="Times New Roman" w:cs="Times New Roman"/>
                <w:b/>
                <w:bCs/>
                <w:color w:val="000000"/>
                <w:szCs w:val="24"/>
                <w:lang w:eastAsia="es-EC"/>
              </w:rPr>
            </w:pPr>
            <w:r w:rsidRPr="00CD4494">
              <w:rPr>
                <w:rFonts w:eastAsia="Times New Roman" w:cs="Times New Roman"/>
                <w:b/>
                <w:bCs/>
                <w:color w:val="000000"/>
                <w:szCs w:val="24"/>
                <w:lang w:eastAsia="es-EC"/>
              </w:rPr>
              <w:t>Consumo de Cerveza con mesa de billar</w:t>
            </w:r>
          </w:p>
        </w:tc>
        <w:tc>
          <w:tcPr>
            <w:tcW w:w="1580" w:type="dxa"/>
            <w:tcBorders>
              <w:top w:val="nil"/>
              <w:left w:val="nil"/>
              <w:bottom w:val="single" w:sz="4" w:space="0" w:color="auto"/>
              <w:right w:val="single" w:sz="4" w:space="0" w:color="auto"/>
            </w:tcBorders>
            <w:shd w:val="clear" w:color="auto" w:fill="auto"/>
            <w:vAlign w:val="center"/>
            <w:hideMark/>
          </w:tcPr>
          <w:p w14:paraId="43F203DF"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 </w:t>
            </w:r>
          </w:p>
        </w:tc>
        <w:tc>
          <w:tcPr>
            <w:tcW w:w="2120" w:type="dxa"/>
            <w:tcBorders>
              <w:top w:val="nil"/>
              <w:left w:val="nil"/>
              <w:bottom w:val="single" w:sz="4" w:space="0" w:color="auto"/>
              <w:right w:val="single" w:sz="4" w:space="0" w:color="auto"/>
            </w:tcBorders>
            <w:shd w:val="clear" w:color="auto" w:fill="auto"/>
            <w:vAlign w:val="center"/>
            <w:hideMark/>
          </w:tcPr>
          <w:p w14:paraId="368B63B8"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 </w:t>
            </w:r>
          </w:p>
        </w:tc>
      </w:tr>
      <w:tr w:rsidR="000E3E1B" w:rsidRPr="00CD4494" w14:paraId="25D4F0C1"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0970B90"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 </w:t>
            </w:r>
          </w:p>
        </w:tc>
        <w:tc>
          <w:tcPr>
            <w:tcW w:w="3768" w:type="dxa"/>
            <w:tcBorders>
              <w:top w:val="nil"/>
              <w:left w:val="nil"/>
              <w:bottom w:val="single" w:sz="4" w:space="0" w:color="auto"/>
              <w:right w:val="single" w:sz="4" w:space="0" w:color="auto"/>
            </w:tcBorders>
            <w:shd w:val="clear" w:color="auto" w:fill="auto"/>
            <w:vAlign w:val="center"/>
            <w:hideMark/>
          </w:tcPr>
          <w:p w14:paraId="0DA33C27"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Cerveza</w:t>
            </w:r>
          </w:p>
        </w:tc>
        <w:tc>
          <w:tcPr>
            <w:tcW w:w="1580" w:type="dxa"/>
            <w:tcBorders>
              <w:top w:val="nil"/>
              <w:left w:val="nil"/>
              <w:bottom w:val="single" w:sz="4" w:space="0" w:color="auto"/>
              <w:right w:val="single" w:sz="4" w:space="0" w:color="auto"/>
            </w:tcBorders>
            <w:shd w:val="clear" w:color="auto" w:fill="auto"/>
            <w:vAlign w:val="center"/>
            <w:hideMark/>
          </w:tcPr>
          <w:p w14:paraId="4A47576B"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 xml:space="preserve"> $           5,20 </w:t>
            </w:r>
          </w:p>
        </w:tc>
        <w:tc>
          <w:tcPr>
            <w:tcW w:w="2120" w:type="dxa"/>
            <w:tcBorders>
              <w:top w:val="nil"/>
              <w:left w:val="nil"/>
              <w:bottom w:val="single" w:sz="4" w:space="0" w:color="auto"/>
              <w:right w:val="single" w:sz="4" w:space="0" w:color="auto"/>
            </w:tcBorders>
            <w:shd w:val="clear" w:color="auto" w:fill="auto"/>
            <w:vAlign w:val="center"/>
            <w:hideMark/>
          </w:tcPr>
          <w:p w14:paraId="2DF18701"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 xml:space="preserve"> $                  12,00 </w:t>
            </w:r>
          </w:p>
        </w:tc>
      </w:tr>
      <w:tr w:rsidR="000E3E1B" w:rsidRPr="00CD4494" w14:paraId="5427422C"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524E936"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 </w:t>
            </w:r>
          </w:p>
        </w:tc>
        <w:tc>
          <w:tcPr>
            <w:tcW w:w="3768" w:type="dxa"/>
            <w:tcBorders>
              <w:top w:val="nil"/>
              <w:left w:val="nil"/>
              <w:bottom w:val="single" w:sz="4" w:space="0" w:color="auto"/>
              <w:right w:val="single" w:sz="4" w:space="0" w:color="auto"/>
            </w:tcBorders>
            <w:shd w:val="clear" w:color="auto" w:fill="auto"/>
            <w:vAlign w:val="center"/>
            <w:hideMark/>
          </w:tcPr>
          <w:p w14:paraId="2413B94D"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Alquiler de Mesa de Billar</w:t>
            </w:r>
          </w:p>
        </w:tc>
        <w:tc>
          <w:tcPr>
            <w:tcW w:w="1580" w:type="dxa"/>
            <w:tcBorders>
              <w:top w:val="nil"/>
              <w:left w:val="nil"/>
              <w:bottom w:val="single" w:sz="4" w:space="0" w:color="auto"/>
              <w:right w:val="single" w:sz="4" w:space="0" w:color="auto"/>
            </w:tcBorders>
            <w:shd w:val="clear" w:color="auto" w:fill="auto"/>
            <w:vAlign w:val="center"/>
            <w:hideMark/>
          </w:tcPr>
          <w:p w14:paraId="23B87C0B"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 xml:space="preserve"> $           2,92 </w:t>
            </w:r>
          </w:p>
        </w:tc>
        <w:tc>
          <w:tcPr>
            <w:tcW w:w="2120" w:type="dxa"/>
            <w:tcBorders>
              <w:top w:val="nil"/>
              <w:left w:val="nil"/>
              <w:bottom w:val="single" w:sz="4" w:space="0" w:color="auto"/>
              <w:right w:val="single" w:sz="4" w:space="0" w:color="auto"/>
            </w:tcBorders>
            <w:shd w:val="clear" w:color="auto" w:fill="auto"/>
            <w:vAlign w:val="center"/>
            <w:hideMark/>
          </w:tcPr>
          <w:p w14:paraId="777B66E4"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 xml:space="preserve"> $                    3,50 </w:t>
            </w:r>
          </w:p>
        </w:tc>
      </w:tr>
      <w:tr w:rsidR="000E3E1B" w:rsidRPr="00CD4494" w14:paraId="68139784"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12269E1" w14:textId="77777777" w:rsidR="00CD4494" w:rsidRPr="00CD4494" w:rsidRDefault="00CD4494" w:rsidP="00002A26">
            <w:pPr>
              <w:spacing w:after="0" w:line="360" w:lineRule="auto"/>
              <w:ind w:firstLine="0"/>
              <w:rPr>
                <w:rFonts w:eastAsia="Times New Roman" w:cs="Times New Roman"/>
                <w:color w:val="000000"/>
                <w:szCs w:val="24"/>
                <w:lang w:eastAsia="es-EC"/>
              </w:rPr>
            </w:pPr>
            <w:r w:rsidRPr="00CD4494">
              <w:rPr>
                <w:rFonts w:eastAsia="Times New Roman" w:cs="Times New Roman"/>
                <w:color w:val="000000"/>
                <w:szCs w:val="24"/>
                <w:lang w:eastAsia="es-EC"/>
              </w:rPr>
              <w:t> </w:t>
            </w:r>
          </w:p>
        </w:tc>
        <w:tc>
          <w:tcPr>
            <w:tcW w:w="3768" w:type="dxa"/>
            <w:tcBorders>
              <w:top w:val="nil"/>
              <w:left w:val="nil"/>
              <w:bottom w:val="single" w:sz="4" w:space="0" w:color="auto"/>
              <w:right w:val="single" w:sz="4" w:space="0" w:color="auto"/>
            </w:tcBorders>
            <w:shd w:val="clear" w:color="auto" w:fill="auto"/>
            <w:vAlign w:val="center"/>
            <w:hideMark/>
          </w:tcPr>
          <w:p w14:paraId="204492B0" w14:textId="77777777" w:rsidR="00CD4494" w:rsidRPr="00CD4494" w:rsidRDefault="00CD4494" w:rsidP="00002A26">
            <w:pPr>
              <w:spacing w:after="0" w:line="360" w:lineRule="auto"/>
              <w:ind w:firstLine="0"/>
              <w:rPr>
                <w:rFonts w:eastAsia="Times New Roman" w:cs="Times New Roman"/>
                <w:b/>
                <w:bCs/>
                <w:color w:val="000000"/>
                <w:szCs w:val="24"/>
                <w:lang w:eastAsia="es-EC"/>
              </w:rPr>
            </w:pPr>
            <w:r w:rsidRPr="00CD4494">
              <w:rPr>
                <w:rFonts w:eastAsia="Times New Roman" w:cs="Times New Roman"/>
                <w:b/>
                <w:bCs/>
                <w:color w:val="000000"/>
                <w:szCs w:val="24"/>
                <w:lang w:eastAsia="es-EC"/>
              </w:rPr>
              <w:t>Total</w:t>
            </w:r>
          </w:p>
        </w:tc>
        <w:tc>
          <w:tcPr>
            <w:tcW w:w="1580" w:type="dxa"/>
            <w:tcBorders>
              <w:top w:val="nil"/>
              <w:left w:val="nil"/>
              <w:bottom w:val="single" w:sz="4" w:space="0" w:color="auto"/>
              <w:right w:val="single" w:sz="4" w:space="0" w:color="auto"/>
            </w:tcBorders>
            <w:shd w:val="clear" w:color="auto" w:fill="auto"/>
            <w:vAlign w:val="center"/>
            <w:hideMark/>
          </w:tcPr>
          <w:p w14:paraId="01BC3B64" w14:textId="77777777" w:rsidR="00CD4494" w:rsidRPr="00CD4494" w:rsidRDefault="00CD4494" w:rsidP="00002A26">
            <w:pPr>
              <w:spacing w:after="0" w:line="360" w:lineRule="auto"/>
              <w:ind w:firstLine="0"/>
              <w:rPr>
                <w:rFonts w:eastAsia="Times New Roman" w:cs="Times New Roman"/>
                <w:b/>
                <w:bCs/>
                <w:color w:val="000000"/>
                <w:szCs w:val="24"/>
                <w:lang w:eastAsia="es-EC"/>
              </w:rPr>
            </w:pPr>
            <w:r w:rsidRPr="00CD4494">
              <w:rPr>
                <w:rFonts w:eastAsia="Times New Roman" w:cs="Times New Roman"/>
                <w:b/>
                <w:bCs/>
                <w:color w:val="000000"/>
                <w:szCs w:val="24"/>
                <w:lang w:eastAsia="es-EC"/>
              </w:rPr>
              <w:t xml:space="preserve"> $           8,12 </w:t>
            </w:r>
          </w:p>
        </w:tc>
        <w:tc>
          <w:tcPr>
            <w:tcW w:w="2120" w:type="dxa"/>
            <w:tcBorders>
              <w:top w:val="nil"/>
              <w:left w:val="nil"/>
              <w:bottom w:val="single" w:sz="4" w:space="0" w:color="auto"/>
              <w:right w:val="single" w:sz="4" w:space="0" w:color="auto"/>
            </w:tcBorders>
            <w:shd w:val="clear" w:color="auto" w:fill="auto"/>
            <w:vAlign w:val="center"/>
            <w:hideMark/>
          </w:tcPr>
          <w:p w14:paraId="2D3F14F4" w14:textId="77777777" w:rsidR="00CD4494" w:rsidRPr="00CD4494" w:rsidRDefault="00CD4494" w:rsidP="00002A26">
            <w:pPr>
              <w:spacing w:after="0" w:line="360" w:lineRule="auto"/>
              <w:ind w:firstLine="0"/>
              <w:rPr>
                <w:rFonts w:eastAsia="Times New Roman" w:cs="Times New Roman"/>
                <w:b/>
                <w:bCs/>
                <w:color w:val="000000"/>
                <w:szCs w:val="24"/>
                <w:lang w:eastAsia="es-EC"/>
              </w:rPr>
            </w:pPr>
            <w:r w:rsidRPr="00CD4494">
              <w:rPr>
                <w:rFonts w:eastAsia="Times New Roman" w:cs="Times New Roman"/>
                <w:b/>
                <w:bCs/>
                <w:color w:val="000000"/>
                <w:szCs w:val="24"/>
                <w:lang w:eastAsia="es-EC"/>
              </w:rPr>
              <w:t xml:space="preserve"> $                  15,50 </w:t>
            </w:r>
          </w:p>
        </w:tc>
      </w:tr>
    </w:tbl>
    <w:p w14:paraId="3AC8A8E0" w14:textId="3D7F21A8" w:rsidR="005C4F33" w:rsidRDefault="005C4F33" w:rsidP="00634D61">
      <w:pPr>
        <w:spacing w:line="360" w:lineRule="auto"/>
        <w:ind w:firstLine="0"/>
        <w:contextualSpacing/>
        <w:rPr>
          <w:rFonts w:ascii="Arial" w:hAnsi="Arial" w:cs="Arial"/>
          <w:i/>
          <w:iCs/>
          <w:sz w:val="20"/>
          <w:szCs w:val="20"/>
        </w:rPr>
      </w:pPr>
      <w:r>
        <w:rPr>
          <w:rFonts w:ascii="Arial" w:hAnsi="Arial" w:cs="Arial"/>
          <w:i/>
          <w:iCs/>
          <w:sz w:val="20"/>
          <w:szCs w:val="20"/>
        </w:rPr>
        <w:t xml:space="preserve">Fuente: </w:t>
      </w:r>
      <w:r w:rsidR="00CD4494">
        <w:rPr>
          <w:rFonts w:ascii="Arial" w:hAnsi="Arial" w:cs="Arial"/>
          <w:i/>
          <w:iCs/>
          <w:sz w:val="20"/>
          <w:szCs w:val="20"/>
        </w:rPr>
        <w:t>Cervecería Nacional</w:t>
      </w:r>
      <w:r>
        <w:rPr>
          <w:rFonts w:ascii="Arial" w:hAnsi="Arial" w:cs="Arial"/>
          <w:i/>
          <w:iCs/>
          <w:sz w:val="20"/>
          <w:szCs w:val="20"/>
        </w:rPr>
        <w:t xml:space="preserve"> (2024).</w:t>
      </w:r>
    </w:p>
    <w:p w14:paraId="122B58B6" w14:textId="1160D236" w:rsidR="005167A1" w:rsidRDefault="005167A1" w:rsidP="00634D61">
      <w:pPr>
        <w:spacing w:line="360" w:lineRule="auto"/>
        <w:ind w:firstLine="0"/>
        <w:contextualSpacing/>
        <w:rPr>
          <w:rFonts w:ascii="Arial" w:hAnsi="Arial" w:cs="Arial"/>
          <w:i/>
          <w:iCs/>
          <w:sz w:val="20"/>
          <w:szCs w:val="20"/>
        </w:rPr>
      </w:pPr>
      <w:r>
        <w:rPr>
          <w:rFonts w:ascii="Arial" w:hAnsi="Arial" w:cs="Arial"/>
          <w:i/>
          <w:iCs/>
          <w:sz w:val="20"/>
          <w:szCs w:val="20"/>
        </w:rPr>
        <w:t>Elaborado</w:t>
      </w:r>
      <w:r w:rsidR="00634D61">
        <w:rPr>
          <w:rFonts w:ascii="Arial" w:hAnsi="Arial" w:cs="Arial"/>
          <w:i/>
          <w:iCs/>
          <w:sz w:val="20"/>
          <w:szCs w:val="20"/>
        </w:rPr>
        <w:t xml:space="preserve"> por</w:t>
      </w:r>
      <w:r>
        <w:rPr>
          <w:rFonts w:ascii="Arial" w:hAnsi="Arial" w:cs="Arial"/>
          <w:i/>
          <w:iCs/>
          <w:sz w:val="20"/>
          <w:szCs w:val="20"/>
        </w:rPr>
        <w:t>: El autor</w:t>
      </w:r>
    </w:p>
    <w:p w14:paraId="0CBF994F" w14:textId="77777777" w:rsidR="00634D61" w:rsidRDefault="00634D61" w:rsidP="00634D61">
      <w:pPr>
        <w:spacing w:line="360" w:lineRule="auto"/>
        <w:ind w:firstLine="0"/>
        <w:contextualSpacing/>
        <w:rPr>
          <w:rFonts w:ascii="Arial" w:hAnsi="Arial" w:cs="Arial"/>
          <w:i/>
          <w:iCs/>
          <w:sz w:val="20"/>
          <w:szCs w:val="20"/>
        </w:rPr>
      </w:pPr>
    </w:p>
    <w:p w14:paraId="2D19E2D7" w14:textId="4E9E46AB" w:rsidR="005C4F33" w:rsidRDefault="003C4720" w:rsidP="00634D61">
      <w:pPr>
        <w:pStyle w:val="NDICEDETABLAS"/>
        <w:spacing w:line="360" w:lineRule="auto"/>
      </w:pPr>
      <w:bookmarkStart w:id="73" w:name="_Toc158902765"/>
      <w:bookmarkEnd w:id="73"/>
      <w:r w:rsidRPr="00634D61">
        <w:rPr>
          <w:rFonts w:ascii="Arial" w:hAnsi="Arial" w:cs="Arial"/>
          <w:i/>
          <w:iCs/>
          <w:sz w:val="20"/>
          <w:szCs w:val="20"/>
        </w:rPr>
        <w:t>Tabla de combos Pool and Beer combo 2.</w:t>
      </w:r>
    </w:p>
    <w:tbl>
      <w:tblPr>
        <w:tblW w:w="8328" w:type="dxa"/>
        <w:tblCellMar>
          <w:left w:w="70" w:type="dxa"/>
          <w:right w:w="70" w:type="dxa"/>
        </w:tblCellMar>
        <w:tblLook w:val="04A0" w:firstRow="1" w:lastRow="0" w:firstColumn="1" w:lastColumn="0" w:noHBand="0" w:noVBand="1"/>
      </w:tblPr>
      <w:tblGrid>
        <w:gridCol w:w="860"/>
        <w:gridCol w:w="3768"/>
        <w:gridCol w:w="1580"/>
        <w:gridCol w:w="2120"/>
      </w:tblGrid>
      <w:tr w:rsidR="003C4720" w:rsidRPr="003C4720" w14:paraId="5BEAE069" w14:textId="77777777" w:rsidTr="000E3E1B">
        <w:trPr>
          <w:trHeight w:val="300"/>
        </w:trPr>
        <w:tc>
          <w:tcPr>
            <w:tcW w:w="8328"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1D1C2602" w14:textId="77777777" w:rsidR="003C4720" w:rsidRPr="003C4720" w:rsidRDefault="003C4720" w:rsidP="00002A26">
            <w:pPr>
              <w:spacing w:after="0" w:line="360" w:lineRule="auto"/>
              <w:ind w:firstLine="0"/>
              <w:jc w:val="center"/>
              <w:rPr>
                <w:rFonts w:eastAsia="Times New Roman" w:cs="Times New Roman"/>
                <w:b/>
                <w:bCs/>
                <w:color w:val="000000"/>
                <w:szCs w:val="24"/>
                <w:lang w:eastAsia="es-EC"/>
              </w:rPr>
            </w:pPr>
            <w:r w:rsidRPr="003C4720">
              <w:rPr>
                <w:rFonts w:eastAsia="Times New Roman" w:cs="Times New Roman"/>
                <w:b/>
                <w:bCs/>
                <w:color w:val="000000"/>
                <w:szCs w:val="24"/>
                <w:lang w:eastAsia="es-EC"/>
              </w:rPr>
              <w:t xml:space="preserve">Costos del servicio </w:t>
            </w:r>
          </w:p>
        </w:tc>
      </w:tr>
      <w:tr w:rsidR="000E3E1B" w:rsidRPr="003C4720" w14:paraId="79948D68"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CAFF323" w14:textId="77777777" w:rsidR="003C4720" w:rsidRPr="003C4720" w:rsidRDefault="003C4720" w:rsidP="00002A26">
            <w:pPr>
              <w:spacing w:after="0" w:line="360" w:lineRule="auto"/>
              <w:ind w:firstLine="0"/>
              <w:rPr>
                <w:rFonts w:eastAsia="Times New Roman" w:cs="Times New Roman"/>
                <w:b/>
                <w:bCs/>
                <w:color w:val="000000"/>
                <w:szCs w:val="24"/>
                <w:lang w:eastAsia="es-EC"/>
              </w:rPr>
            </w:pPr>
            <w:r w:rsidRPr="003C4720">
              <w:rPr>
                <w:rFonts w:eastAsia="Times New Roman" w:cs="Times New Roman"/>
                <w:b/>
                <w:bCs/>
                <w:color w:val="000000"/>
                <w:szCs w:val="24"/>
                <w:lang w:eastAsia="es-EC"/>
              </w:rPr>
              <w:t>Detalle</w:t>
            </w:r>
          </w:p>
        </w:tc>
        <w:tc>
          <w:tcPr>
            <w:tcW w:w="3768" w:type="dxa"/>
            <w:tcBorders>
              <w:top w:val="nil"/>
              <w:left w:val="nil"/>
              <w:bottom w:val="single" w:sz="4" w:space="0" w:color="auto"/>
              <w:right w:val="single" w:sz="4" w:space="0" w:color="auto"/>
            </w:tcBorders>
            <w:shd w:val="clear" w:color="auto" w:fill="auto"/>
            <w:vAlign w:val="center"/>
            <w:hideMark/>
          </w:tcPr>
          <w:p w14:paraId="650F5B22" w14:textId="77777777" w:rsidR="003C4720" w:rsidRPr="003C4720" w:rsidRDefault="003C4720" w:rsidP="00002A26">
            <w:pPr>
              <w:spacing w:after="0" w:line="360" w:lineRule="auto"/>
              <w:ind w:firstLine="0"/>
              <w:rPr>
                <w:rFonts w:eastAsia="Times New Roman" w:cs="Times New Roman"/>
                <w:b/>
                <w:bCs/>
                <w:color w:val="000000"/>
                <w:szCs w:val="24"/>
                <w:lang w:eastAsia="es-EC"/>
              </w:rPr>
            </w:pPr>
            <w:r w:rsidRPr="003C4720">
              <w:rPr>
                <w:rFonts w:eastAsia="Times New Roman" w:cs="Times New Roman"/>
                <w:b/>
                <w:bCs/>
                <w:color w:val="000000"/>
                <w:szCs w:val="24"/>
                <w:lang w:eastAsia="es-EC"/>
              </w:rPr>
              <w:t>Combo 2</w:t>
            </w:r>
          </w:p>
        </w:tc>
        <w:tc>
          <w:tcPr>
            <w:tcW w:w="1580" w:type="dxa"/>
            <w:tcBorders>
              <w:top w:val="nil"/>
              <w:left w:val="nil"/>
              <w:bottom w:val="single" w:sz="4" w:space="0" w:color="auto"/>
              <w:right w:val="single" w:sz="4" w:space="0" w:color="auto"/>
            </w:tcBorders>
            <w:shd w:val="clear" w:color="auto" w:fill="auto"/>
            <w:vAlign w:val="center"/>
            <w:hideMark/>
          </w:tcPr>
          <w:p w14:paraId="192803E4" w14:textId="77777777" w:rsidR="003C4720" w:rsidRPr="003C4720" w:rsidRDefault="003C4720" w:rsidP="00002A26">
            <w:pPr>
              <w:spacing w:after="0" w:line="360" w:lineRule="auto"/>
              <w:ind w:firstLine="0"/>
              <w:rPr>
                <w:rFonts w:eastAsia="Times New Roman" w:cs="Times New Roman"/>
                <w:b/>
                <w:bCs/>
                <w:color w:val="000000"/>
                <w:szCs w:val="24"/>
                <w:lang w:eastAsia="es-EC"/>
              </w:rPr>
            </w:pPr>
            <w:r w:rsidRPr="003C4720">
              <w:rPr>
                <w:rFonts w:eastAsia="Times New Roman" w:cs="Times New Roman"/>
                <w:b/>
                <w:bCs/>
                <w:color w:val="000000"/>
                <w:szCs w:val="24"/>
                <w:lang w:eastAsia="es-EC"/>
              </w:rPr>
              <w:t>Precio Adq.</w:t>
            </w:r>
          </w:p>
        </w:tc>
        <w:tc>
          <w:tcPr>
            <w:tcW w:w="2120" w:type="dxa"/>
            <w:tcBorders>
              <w:top w:val="nil"/>
              <w:left w:val="nil"/>
              <w:bottom w:val="single" w:sz="4" w:space="0" w:color="auto"/>
              <w:right w:val="single" w:sz="4" w:space="0" w:color="auto"/>
            </w:tcBorders>
            <w:shd w:val="clear" w:color="auto" w:fill="auto"/>
            <w:vAlign w:val="center"/>
            <w:hideMark/>
          </w:tcPr>
          <w:p w14:paraId="2F2A01D1" w14:textId="77777777" w:rsidR="003C4720" w:rsidRPr="003C4720" w:rsidRDefault="003C4720" w:rsidP="00002A26">
            <w:pPr>
              <w:spacing w:after="0" w:line="360" w:lineRule="auto"/>
              <w:ind w:firstLine="0"/>
              <w:rPr>
                <w:rFonts w:eastAsia="Times New Roman" w:cs="Times New Roman"/>
                <w:b/>
                <w:bCs/>
                <w:color w:val="000000"/>
                <w:szCs w:val="24"/>
                <w:lang w:eastAsia="es-EC"/>
              </w:rPr>
            </w:pPr>
            <w:r w:rsidRPr="003C4720">
              <w:rPr>
                <w:rFonts w:eastAsia="Times New Roman" w:cs="Times New Roman"/>
                <w:b/>
                <w:bCs/>
                <w:color w:val="000000"/>
                <w:szCs w:val="24"/>
                <w:lang w:eastAsia="es-EC"/>
              </w:rPr>
              <w:t>Precio de Venta</w:t>
            </w:r>
          </w:p>
        </w:tc>
      </w:tr>
      <w:tr w:rsidR="000E3E1B" w:rsidRPr="003C4720" w14:paraId="424AB6BB"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301D0DB" w14:textId="77777777" w:rsidR="003C4720" w:rsidRPr="003C4720" w:rsidRDefault="003C4720" w:rsidP="00002A26">
            <w:pPr>
              <w:spacing w:after="0" w:line="360" w:lineRule="auto"/>
              <w:ind w:firstLine="0"/>
              <w:jc w:val="right"/>
              <w:rPr>
                <w:rFonts w:eastAsia="Times New Roman" w:cs="Times New Roman"/>
                <w:b/>
                <w:bCs/>
                <w:color w:val="000000"/>
                <w:szCs w:val="24"/>
                <w:lang w:eastAsia="es-EC"/>
              </w:rPr>
            </w:pPr>
            <w:r w:rsidRPr="003C4720">
              <w:rPr>
                <w:rFonts w:eastAsia="Times New Roman" w:cs="Times New Roman"/>
                <w:b/>
                <w:bCs/>
                <w:color w:val="000000"/>
                <w:szCs w:val="24"/>
                <w:lang w:eastAsia="es-EC"/>
              </w:rPr>
              <w:t>2</w:t>
            </w:r>
          </w:p>
        </w:tc>
        <w:tc>
          <w:tcPr>
            <w:tcW w:w="3768" w:type="dxa"/>
            <w:tcBorders>
              <w:top w:val="nil"/>
              <w:left w:val="nil"/>
              <w:bottom w:val="nil"/>
              <w:right w:val="nil"/>
            </w:tcBorders>
            <w:shd w:val="clear" w:color="auto" w:fill="auto"/>
            <w:vAlign w:val="center"/>
            <w:hideMark/>
          </w:tcPr>
          <w:p w14:paraId="07B647FD" w14:textId="77777777" w:rsidR="003C4720" w:rsidRPr="003C4720" w:rsidRDefault="003C4720" w:rsidP="00002A26">
            <w:pPr>
              <w:spacing w:after="0" w:line="360" w:lineRule="auto"/>
              <w:ind w:firstLine="0"/>
              <w:rPr>
                <w:rFonts w:eastAsia="Times New Roman" w:cs="Times New Roman"/>
                <w:b/>
                <w:bCs/>
                <w:color w:val="000000"/>
                <w:szCs w:val="24"/>
                <w:lang w:eastAsia="es-EC"/>
              </w:rPr>
            </w:pPr>
            <w:r w:rsidRPr="003C4720">
              <w:rPr>
                <w:rFonts w:eastAsia="Times New Roman" w:cs="Times New Roman"/>
                <w:b/>
                <w:bCs/>
                <w:color w:val="000000"/>
                <w:szCs w:val="24"/>
                <w:lang w:eastAsia="es-EC"/>
              </w:rPr>
              <w:t>Consumo de whisky con mesa de billar</w:t>
            </w:r>
          </w:p>
        </w:tc>
        <w:tc>
          <w:tcPr>
            <w:tcW w:w="1580" w:type="dxa"/>
            <w:tcBorders>
              <w:top w:val="nil"/>
              <w:left w:val="single" w:sz="4" w:space="0" w:color="auto"/>
              <w:bottom w:val="single" w:sz="4" w:space="0" w:color="auto"/>
              <w:right w:val="single" w:sz="4" w:space="0" w:color="auto"/>
            </w:tcBorders>
            <w:shd w:val="clear" w:color="auto" w:fill="auto"/>
            <w:vAlign w:val="center"/>
            <w:hideMark/>
          </w:tcPr>
          <w:p w14:paraId="76F473FF"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w:t>
            </w:r>
          </w:p>
        </w:tc>
        <w:tc>
          <w:tcPr>
            <w:tcW w:w="2120" w:type="dxa"/>
            <w:tcBorders>
              <w:top w:val="nil"/>
              <w:left w:val="nil"/>
              <w:bottom w:val="single" w:sz="4" w:space="0" w:color="auto"/>
              <w:right w:val="single" w:sz="4" w:space="0" w:color="auto"/>
            </w:tcBorders>
            <w:shd w:val="clear" w:color="auto" w:fill="auto"/>
            <w:vAlign w:val="center"/>
            <w:hideMark/>
          </w:tcPr>
          <w:p w14:paraId="1B12FB98"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w:t>
            </w:r>
          </w:p>
        </w:tc>
      </w:tr>
      <w:tr w:rsidR="000E3E1B" w:rsidRPr="003C4720" w14:paraId="4F974084"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7510CD5"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w:t>
            </w:r>
          </w:p>
        </w:tc>
        <w:tc>
          <w:tcPr>
            <w:tcW w:w="3768" w:type="dxa"/>
            <w:tcBorders>
              <w:top w:val="single" w:sz="4" w:space="0" w:color="auto"/>
              <w:left w:val="nil"/>
              <w:bottom w:val="single" w:sz="4" w:space="0" w:color="auto"/>
              <w:right w:val="single" w:sz="4" w:space="0" w:color="auto"/>
            </w:tcBorders>
            <w:shd w:val="clear" w:color="auto" w:fill="auto"/>
            <w:vAlign w:val="center"/>
            <w:hideMark/>
          </w:tcPr>
          <w:p w14:paraId="0B662C9C"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Whisky (Old Times)</w:t>
            </w:r>
          </w:p>
        </w:tc>
        <w:tc>
          <w:tcPr>
            <w:tcW w:w="1580" w:type="dxa"/>
            <w:tcBorders>
              <w:top w:val="nil"/>
              <w:left w:val="nil"/>
              <w:bottom w:val="single" w:sz="4" w:space="0" w:color="auto"/>
              <w:right w:val="single" w:sz="4" w:space="0" w:color="auto"/>
            </w:tcBorders>
            <w:shd w:val="clear" w:color="auto" w:fill="auto"/>
            <w:vAlign w:val="center"/>
            <w:hideMark/>
          </w:tcPr>
          <w:p w14:paraId="69CA1F5B"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xml:space="preserve"> $           8,22 </w:t>
            </w:r>
          </w:p>
        </w:tc>
        <w:tc>
          <w:tcPr>
            <w:tcW w:w="2120" w:type="dxa"/>
            <w:tcBorders>
              <w:top w:val="nil"/>
              <w:left w:val="nil"/>
              <w:bottom w:val="single" w:sz="4" w:space="0" w:color="auto"/>
              <w:right w:val="single" w:sz="4" w:space="0" w:color="auto"/>
            </w:tcBorders>
            <w:shd w:val="clear" w:color="auto" w:fill="auto"/>
            <w:vAlign w:val="center"/>
            <w:hideMark/>
          </w:tcPr>
          <w:p w14:paraId="0A21D93A"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xml:space="preserve"> $                  13,00 </w:t>
            </w:r>
          </w:p>
        </w:tc>
      </w:tr>
      <w:tr w:rsidR="000E3E1B" w:rsidRPr="003C4720" w14:paraId="6D7A2DB1"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892D580"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w:t>
            </w:r>
          </w:p>
        </w:tc>
        <w:tc>
          <w:tcPr>
            <w:tcW w:w="3768" w:type="dxa"/>
            <w:tcBorders>
              <w:top w:val="nil"/>
              <w:left w:val="nil"/>
              <w:bottom w:val="single" w:sz="4" w:space="0" w:color="auto"/>
              <w:right w:val="single" w:sz="4" w:space="0" w:color="auto"/>
            </w:tcBorders>
            <w:shd w:val="clear" w:color="auto" w:fill="auto"/>
            <w:vAlign w:val="center"/>
            <w:hideMark/>
          </w:tcPr>
          <w:p w14:paraId="34158FA1" w14:textId="0202C89D"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Agua con Gas (G</w:t>
            </w:r>
            <w:r w:rsidRPr="000E3E1B">
              <w:rPr>
                <w:rFonts w:eastAsia="Times New Roman" w:cs="Times New Roman"/>
                <w:color w:val="000000"/>
                <w:szCs w:val="24"/>
                <w:lang w:eastAsia="es-EC"/>
              </w:rPr>
              <w:t>ü</w:t>
            </w:r>
            <w:r w:rsidRPr="003C4720">
              <w:rPr>
                <w:rFonts w:eastAsia="Times New Roman" w:cs="Times New Roman"/>
                <w:color w:val="000000"/>
                <w:szCs w:val="24"/>
                <w:lang w:eastAsia="es-EC"/>
              </w:rPr>
              <w:t>itig)</w:t>
            </w:r>
          </w:p>
        </w:tc>
        <w:tc>
          <w:tcPr>
            <w:tcW w:w="1580" w:type="dxa"/>
            <w:tcBorders>
              <w:top w:val="nil"/>
              <w:left w:val="nil"/>
              <w:bottom w:val="single" w:sz="4" w:space="0" w:color="auto"/>
              <w:right w:val="single" w:sz="4" w:space="0" w:color="auto"/>
            </w:tcBorders>
            <w:shd w:val="clear" w:color="auto" w:fill="auto"/>
            <w:vAlign w:val="center"/>
            <w:hideMark/>
          </w:tcPr>
          <w:p w14:paraId="3A33DE58"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xml:space="preserve"> $           0,76 </w:t>
            </w:r>
          </w:p>
        </w:tc>
        <w:tc>
          <w:tcPr>
            <w:tcW w:w="2120" w:type="dxa"/>
            <w:tcBorders>
              <w:top w:val="nil"/>
              <w:left w:val="nil"/>
              <w:bottom w:val="single" w:sz="4" w:space="0" w:color="auto"/>
              <w:right w:val="single" w:sz="4" w:space="0" w:color="auto"/>
            </w:tcBorders>
            <w:shd w:val="clear" w:color="auto" w:fill="auto"/>
            <w:vAlign w:val="center"/>
            <w:hideMark/>
          </w:tcPr>
          <w:p w14:paraId="72E59B0D"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xml:space="preserve"> $                    1,50 </w:t>
            </w:r>
          </w:p>
        </w:tc>
      </w:tr>
      <w:tr w:rsidR="000E3E1B" w:rsidRPr="003C4720" w14:paraId="2D90188C"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337D5C4"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w:t>
            </w:r>
          </w:p>
        </w:tc>
        <w:tc>
          <w:tcPr>
            <w:tcW w:w="3768" w:type="dxa"/>
            <w:tcBorders>
              <w:top w:val="nil"/>
              <w:left w:val="nil"/>
              <w:bottom w:val="single" w:sz="4" w:space="0" w:color="auto"/>
              <w:right w:val="single" w:sz="4" w:space="0" w:color="auto"/>
            </w:tcBorders>
            <w:shd w:val="clear" w:color="auto" w:fill="auto"/>
            <w:vAlign w:val="center"/>
            <w:hideMark/>
          </w:tcPr>
          <w:p w14:paraId="10107A6D"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Alquiler de Mesa de Billar</w:t>
            </w:r>
          </w:p>
        </w:tc>
        <w:tc>
          <w:tcPr>
            <w:tcW w:w="1580" w:type="dxa"/>
            <w:tcBorders>
              <w:top w:val="nil"/>
              <w:left w:val="nil"/>
              <w:bottom w:val="single" w:sz="4" w:space="0" w:color="auto"/>
              <w:right w:val="single" w:sz="4" w:space="0" w:color="auto"/>
            </w:tcBorders>
            <w:shd w:val="clear" w:color="auto" w:fill="auto"/>
            <w:vAlign w:val="center"/>
            <w:hideMark/>
          </w:tcPr>
          <w:p w14:paraId="6335603E"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xml:space="preserve"> $           2,92 </w:t>
            </w:r>
          </w:p>
        </w:tc>
        <w:tc>
          <w:tcPr>
            <w:tcW w:w="2120" w:type="dxa"/>
            <w:tcBorders>
              <w:top w:val="nil"/>
              <w:left w:val="nil"/>
              <w:bottom w:val="single" w:sz="4" w:space="0" w:color="auto"/>
              <w:right w:val="single" w:sz="4" w:space="0" w:color="auto"/>
            </w:tcBorders>
            <w:shd w:val="clear" w:color="auto" w:fill="auto"/>
            <w:vAlign w:val="center"/>
            <w:hideMark/>
          </w:tcPr>
          <w:p w14:paraId="11BA27A8"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xml:space="preserve"> $                    3,50 </w:t>
            </w:r>
          </w:p>
        </w:tc>
      </w:tr>
      <w:tr w:rsidR="000E3E1B" w:rsidRPr="003C4720" w14:paraId="5E078E13"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C0A7566" w14:textId="77777777" w:rsidR="003C4720" w:rsidRPr="003C4720" w:rsidRDefault="003C4720" w:rsidP="00002A26">
            <w:pPr>
              <w:spacing w:after="0" w:line="360" w:lineRule="auto"/>
              <w:ind w:firstLine="0"/>
              <w:rPr>
                <w:rFonts w:eastAsia="Times New Roman" w:cs="Times New Roman"/>
                <w:color w:val="000000"/>
                <w:szCs w:val="24"/>
                <w:lang w:eastAsia="es-EC"/>
              </w:rPr>
            </w:pPr>
            <w:r w:rsidRPr="003C4720">
              <w:rPr>
                <w:rFonts w:eastAsia="Times New Roman" w:cs="Times New Roman"/>
                <w:color w:val="000000"/>
                <w:szCs w:val="24"/>
                <w:lang w:eastAsia="es-EC"/>
              </w:rPr>
              <w:t> </w:t>
            </w:r>
          </w:p>
        </w:tc>
        <w:tc>
          <w:tcPr>
            <w:tcW w:w="3768" w:type="dxa"/>
            <w:tcBorders>
              <w:top w:val="nil"/>
              <w:left w:val="nil"/>
              <w:bottom w:val="single" w:sz="4" w:space="0" w:color="auto"/>
              <w:right w:val="single" w:sz="4" w:space="0" w:color="auto"/>
            </w:tcBorders>
            <w:shd w:val="clear" w:color="auto" w:fill="auto"/>
            <w:vAlign w:val="center"/>
            <w:hideMark/>
          </w:tcPr>
          <w:p w14:paraId="084688EC" w14:textId="77777777" w:rsidR="003C4720" w:rsidRPr="003C4720" w:rsidRDefault="003C4720" w:rsidP="00002A26">
            <w:pPr>
              <w:spacing w:after="0" w:line="360" w:lineRule="auto"/>
              <w:ind w:firstLine="0"/>
              <w:rPr>
                <w:rFonts w:eastAsia="Times New Roman" w:cs="Times New Roman"/>
                <w:b/>
                <w:bCs/>
                <w:color w:val="000000"/>
                <w:szCs w:val="24"/>
                <w:lang w:eastAsia="es-EC"/>
              </w:rPr>
            </w:pPr>
            <w:r w:rsidRPr="003C4720">
              <w:rPr>
                <w:rFonts w:eastAsia="Times New Roman" w:cs="Times New Roman"/>
                <w:b/>
                <w:bCs/>
                <w:color w:val="000000"/>
                <w:szCs w:val="24"/>
                <w:lang w:eastAsia="es-EC"/>
              </w:rPr>
              <w:t>Total</w:t>
            </w:r>
          </w:p>
        </w:tc>
        <w:tc>
          <w:tcPr>
            <w:tcW w:w="1580" w:type="dxa"/>
            <w:tcBorders>
              <w:top w:val="nil"/>
              <w:left w:val="nil"/>
              <w:bottom w:val="single" w:sz="4" w:space="0" w:color="auto"/>
              <w:right w:val="single" w:sz="4" w:space="0" w:color="auto"/>
            </w:tcBorders>
            <w:shd w:val="clear" w:color="auto" w:fill="auto"/>
            <w:vAlign w:val="center"/>
            <w:hideMark/>
          </w:tcPr>
          <w:p w14:paraId="14FF886C" w14:textId="77777777" w:rsidR="003C4720" w:rsidRPr="003C4720" w:rsidRDefault="003C4720" w:rsidP="00002A26">
            <w:pPr>
              <w:spacing w:after="0" w:line="360" w:lineRule="auto"/>
              <w:ind w:firstLine="0"/>
              <w:rPr>
                <w:rFonts w:eastAsia="Times New Roman" w:cs="Times New Roman"/>
                <w:b/>
                <w:bCs/>
                <w:color w:val="000000"/>
                <w:szCs w:val="24"/>
                <w:lang w:eastAsia="es-EC"/>
              </w:rPr>
            </w:pPr>
            <w:r w:rsidRPr="003C4720">
              <w:rPr>
                <w:rFonts w:eastAsia="Times New Roman" w:cs="Times New Roman"/>
                <w:b/>
                <w:bCs/>
                <w:color w:val="000000"/>
                <w:szCs w:val="24"/>
                <w:lang w:eastAsia="es-EC"/>
              </w:rPr>
              <w:t xml:space="preserve"> $         11,90 </w:t>
            </w:r>
          </w:p>
        </w:tc>
        <w:tc>
          <w:tcPr>
            <w:tcW w:w="2120" w:type="dxa"/>
            <w:tcBorders>
              <w:top w:val="nil"/>
              <w:left w:val="nil"/>
              <w:bottom w:val="single" w:sz="4" w:space="0" w:color="auto"/>
              <w:right w:val="single" w:sz="4" w:space="0" w:color="auto"/>
            </w:tcBorders>
            <w:shd w:val="clear" w:color="auto" w:fill="auto"/>
            <w:vAlign w:val="center"/>
            <w:hideMark/>
          </w:tcPr>
          <w:p w14:paraId="2A21640A" w14:textId="77777777" w:rsidR="003C4720" w:rsidRPr="003C4720" w:rsidRDefault="003C4720" w:rsidP="00002A26">
            <w:pPr>
              <w:spacing w:after="0" w:line="360" w:lineRule="auto"/>
              <w:ind w:firstLine="0"/>
              <w:rPr>
                <w:rFonts w:eastAsia="Times New Roman" w:cs="Times New Roman"/>
                <w:b/>
                <w:bCs/>
                <w:color w:val="000000"/>
                <w:szCs w:val="24"/>
                <w:lang w:eastAsia="es-EC"/>
              </w:rPr>
            </w:pPr>
            <w:r w:rsidRPr="003C4720">
              <w:rPr>
                <w:rFonts w:eastAsia="Times New Roman" w:cs="Times New Roman"/>
                <w:b/>
                <w:bCs/>
                <w:color w:val="000000"/>
                <w:szCs w:val="24"/>
                <w:lang w:eastAsia="es-EC"/>
              </w:rPr>
              <w:t xml:space="preserve"> $                  18,00 </w:t>
            </w:r>
          </w:p>
        </w:tc>
      </w:tr>
    </w:tbl>
    <w:p w14:paraId="19926495" w14:textId="2A26750F" w:rsidR="003C4720" w:rsidRDefault="003C4720" w:rsidP="00634D61">
      <w:pPr>
        <w:spacing w:line="360" w:lineRule="auto"/>
        <w:ind w:firstLine="0"/>
        <w:contextualSpacing/>
        <w:rPr>
          <w:rFonts w:ascii="Arial" w:hAnsi="Arial" w:cs="Arial"/>
          <w:i/>
          <w:iCs/>
          <w:sz w:val="20"/>
          <w:szCs w:val="20"/>
        </w:rPr>
      </w:pPr>
      <w:r>
        <w:rPr>
          <w:rFonts w:ascii="Arial" w:hAnsi="Arial" w:cs="Arial"/>
          <w:i/>
          <w:iCs/>
          <w:sz w:val="20"/>
          <w:szCs w:val="20"/>
        </w:rPr>
        <w:t>Fuente: Tuti (2024).</w:t>
      </w:r>
    </w:p>
    <w:p w14:paraId="20296D24" w14:textId="3B05DEE0" w:rsidR="003C4720" w:rsidRDefault="003C4720" w:rsidP="00634D61">
      <w:pPr>
        <w:spacing w:line="360" w:lineRule="auto"/>
        <w:ind w:firstLine="0"/>
        <w:contextualSpacing/>
        <w:rPr>
          <w:rFonts w:ascii="Arial" w:hAnsi="Arial" w:cs="Arial"/>
          <w:i/>
          <w:iCs/>
          <w:sz w:val="20"/>
          <w:szCs w:val="20"/>
        </w:rPr>
      </w:pPr>
      <w:r>
        <w:rPr>
          <w:rFonts w:ascii="Arial" w:hAnsi="Arial" w:cs="Arial"/>
          <w:i/>
          <w:iCs/>
          <w:sz w:val="20"/>
          <w:szCs w:val="20"/>
        </w:rPr>
        <w:t>Elaborado</w:t>
      </w:r>
      <w:r w:rsidR="00634D61">
        <w:rPr>
          <w:rFonts w:ascii="Arial" w:hAnsi="Arial" w:cs="Arial"/>
          <w:i/>
          <w:iCs/>
          <w:sz w:val="20"/>
          <w:szCs w:val="20"/>
        </w:rPr>
        <w:t xml:space="preserve"> por</w:t>
      </w:r>
      <w:r>
        <w:rPr>
          <w:rFonts w:ascii="Arial" w:hAnsi="Arial" w:cs="Arial"/>
          <w:i/>
          <w:iCs/>
          <w:sz w:val="20"/>
          <w:szCs w:val="20"/>
        </w:rPr>
        <w:t>: El autor</w:t>
      </w:r>
    </w:p>
    <w:p w14:paraId="0CACED83" w14:textId="77777777" w:rsidR="00634D61" w:rsidRDefault="00634D61" w:rsidP="00002A26">
      <w:pPr>
        <w:spacing w:line="360" w:lineRule="auto"/>
        <w:ind w:firstLine="0"/>
        <w:rPr>
          <w:rFonts w:ascii="Arial" w:hAnsi="Arial" w:cs="Arial"/>
          <w:i/>
          <w:iCs/>
          <w:sz w:val="20"/>
          <w:szCs w:val="20"/>
        </w:rPr>
      </w:pPr>
    </w:p>
    <w:p w14:paraId="22348507" w14:textId="01424BA8" w:rsidR="003C4720" w:rsidRDefault="003C4720" w:rsidP="00634D61">
      <w:pPr>
        <w:pStyle w:val="NDICEDETABLAS"/>
        <w:spacing w:line="360" w:lineRule="auto"/>
      </w:pPr>
      <w:bookmarkStart w:id="74" w:name="_Toc158902766"/>
      <w:bookmarkEnd w:id="74"/>
      <w:r w:rsidRPr="00634D61">
        <w:rPr>
          <w:rFonts w:ascii="Arial" w:hAnsi="Arial" w:cs="Arial"/>
          <w:i/>
          <w:iCs/>
          <w:sz w:val="20"/>
          <w:szCs w:val="20"/>
        </w:rPr>
        <w:t xml:space="preserve">Tabla de combos Pool and Beer combo </w:t>
      </w:r>
      <w:r w:rsidR="0031218A" w:rsidRPr="00634D61">
        <w:rPr>
          <w:rFonts w:ascii="Arial" w:hAnsi="Arial" w:cs="Arial"/>
          <w:i/>
          <w:iCs/>
          <w:sz w:val="20"/>
          <w:szCs w:val="20"/>
        </w:rPr>
        <w:t>3</w:t>
      </w:r>
      <w:r w:rsidRPr="00634D61">
        <w:rPr>
          <w:rFonts w:ascii="Arial" w:hAnsi="Arial" w:cs="Arial"/>
          <w:i/>
          <w:iCs/>
          <w:sz w:val="20"/>
          <w:szCs w:val="20"/>
        </w:rPr>
        <w:t>.</w:t>
      </w:r>
    </w:p>
    <w:tbl>
      <w:tblPr>
        <w:tblW w:w="8330" w:type="dxa"/>
        <w:tblCellMar>
          <w:left w:w="70" w:type="dxa"/>
          <w:right w:w="70" w:type="dxa"/>
        </w:tblCellMar>
        <w:tblLook w:val="04A0" w:firstRow="1" w:lastRow="0" w:firstColumn="1" w:lastColumn="0" w:noHBand="0" w:noVBand="1"/>
      </w:tblPr>
      <w:tblGrid>
        <w:gridCol w:w="860"/>
        <w:gridCol w:w="3770"/>
        <w:gridCol w:w="1580"/>
        <w:gridCol w:w="2120"/>
      </w:tblGrid>
      <w:tr w:rsidR="0066154E" w:rsidRPr="0066154E" w14:paraId="6FBD288B" w14:textId="77777777" w:rsidTr="00634D61">
        <w:trPr>
          <w:trHeight w:val="301"/>
        </w:trPr>
        <w:tc>
          <w:tcPr>
            <w:tcW w:w="833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12B974A9" w14:textId="77777777" w:rsidR="0066154E" w:rsidRPr="0066154E" w:rsidRDefault="0066154E" w:rsidP="00002A26">
            <w:pPr>
              <w:spacing w:after="0" w:line="360" w:lineRule="auto"/>
              <w:ind w:firstLine="0"/>
              <w:jc w:val="center"/>
              <w:rPr>
                <w:rFonts w:eastAsia="Times New Roman" w:cs="Times New Roman"/>
                <w:b/>
                <w:bCs/>
                <w:color w:val="000000"/>
                <w:szCs w:val="24"/>
                <w:lang w:eastAsia="es-EC"/>
              </w:rPr>
            </w:pPr>
            <w:r w:rsidRPr="0066154E">
              <w:rPr>
                <w:rFonts w:eastAsia="Times New Roman" w:cs="Times New Roman"/>
                <w:b/>
                <w:bCs/>
                <w:color w:val="000000"/>
                <w:szCs w:val="24"/>
                <w:lang w:eastAsia="es-EC"/>
              </w:rPr>
              <w:t xml:space="preserve">Costos del servicio </w:t>
            </w:r>
          </w:p>
        </w:tc>
      </w:tr>
      <w:tr w:rsidR="000E3E1B" w:rsidRPr="0066154E" w14:paraId="3C749F8F" w14:textId="77777777" w:rsidTr="00634D61">
        <w:trPr>
          <w:trHeight w:val="165"/>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6C962B1" w14:textId="77777777" w:rsidR="0066154E" w:rsidRPr="0066154E" w:rsidRDefault="0066154E" w:rsidP="00002A26">
            <w:pPr>
              <w:spacing w:after="0" w:line="360" w:lineRule="auto"/>
              <w:ind w:firstLine="0"/>
              <w:rPr>
                <w:rFonts w:eastAsia="Times New Roman" w:cs="Times New Roman"/>
                <w:b/>
                <w:bCs/>
                <w:color w:val="000000"/>
                <w:szCs w:val="24"/>
                <w:lang w:eastAsia="es-EC"/>
              </w:rPr>
            </w:pPr>
            <w:r w:rsidRPr="0066154E">
              <w:rPr>
                <w:rFonts w:eastAsia="Times New Roman" w:cs="Times New Roman"/>
                <w:b/>
                <w:bCs/>
                <w:color w:val="000000"/>
                <w:szCs w:val="24"/>
                <w:lang w:eastAsia="es-EC"/>
              </w:rPr>
              <w:t>Detalle</w:t>
            </w:r>
          </w:p>
        </w:tc>
        <w:tc>
          <w:tcPr>
            <w:tcW w:w="3770" w:type="dxa"/>
            <w:tcBorders>
              <w:top w:val="nil"/>
              <w:left w:val="nil"/>
              <w:bottom w:val="single" w:sz="4" w:space="0" w:color="auto"/>
              <w:right w:val="single" w:sz="4" w:space="0" w:color="auto"/>
            </w:tcBorders>
            <w:shd w:val="clear" w:color="auto" w:fill="auto"/>
            <w:vAlign w:val="center"/>
            <w:hideMark/>
          </w:tcPr>
          <w:p w14:paraId="36DC066E" w14:textId="77777777" w:rsidR="0066154E" w:rsidRPr="0066154E" w:rsidRDefault="0066154E" w:rsidP="00002A26">
            <w:pPr>
              <w:spacing w:after="0" w:line="360" w:lineRule="auto"/>
              <w:ind w:firstLine="0"/>
              <w:rPr>
                <w:rFonts w:eastAsia="Times New Roman" w:cs="Times New Roman"/>
                <w:b/>
                <w:bCs/>
                <w:color w:val="000000"/>
                <w:szCs w:val="24"/>
                <w:lang w:eastAsia="es-EC"/>
              </w:rPr>
            </w:pPr>
            <w:r w:rsidRPr="0066154E">
              <w:rPr>
                <w:rFonts w:eastAsia="Times New Roman" w:cs="Times New Roman"/>
                <w:b/>
                <w:bCs/>
                <w:color w:val="000000"/>
                <w:szCs w:val="24"/>
                <w:lang w:eastAsia="es-EC"/>
              </w:rPr>
              <w:t>Combo 3</w:t>
            </w:r>
          </w:p>
        </w:tc>
        <w:tc>
          <w:tcPr>
            <w:tcW w:w="1580" w:type="dxa"/>
            <w:tcBorders>
              <w:top w:val="nil"/>
              <w:left w:val="nil"/>
              <w:bottom w:val="single" w:sz="4" w:space="0" w:color="auto"/>
              <w:right w:val="single" w:sz="4" w:space="0" w:color="auto"/>
            </w:tcBorders>
            <w:shd w:val="clear" w:color="auto" w:fill="auto"/>
            <w:vAlign w:val="center"/>
            <w:hideMark/>
          </w:tcPr>
          <w:p w14:paraId="31EF738B" w14:textId="77777777" w:rsidR="0066154E" w:rsidRPr="0066154E" w:rsidRDefault="0066154E" w:rsidP="00002A26">
            <w:pPr>
              <w:spacing w:after="0" w:line="360" w:lineRule="auto"/>
              <w:ind w:firstLine="0"/>
              <w:rPr>
                <w:rFonts w:eastAsia="Times New Roman" w:cs="Times New Roman"/>
                <w:b/>
                <w:bCs/>
                <w:color w:val="000000"/>
                <w:szCs w:val="24"/>
                <w:lang w:eastAsia="es-EC"/>
              </w:rPr>
            </w:pPr>
            <w:r w:rsidRPr="0066154E">
              <w:rPr>
                <w:rFonts w:eastAsia="Times New Roman" w:cs="Times New Roman"/>
                <w:b/>
                <w:bCs/>
                <w:color w:val="000000"/>
                <w:szCs w:val="24"/>
                <w:lang w:eastAsia="es-EC"/>
              </w:rPr>
              <w:t>Precio Adq.</w:t>
            </w:r>
          </w:p>
        </w:tc>
        <w:tc>
          <w:tcPr>
            <w:tcW w:w="2120" w:type="dxa"/>
            <w:tcBorders>
              <w:top w:val="nil"/>
              <w:left w:val="nil"/>
              <w:bottom w:val="single" w:sz="4" w:space="0" w:color="auto"/>
              <w:right w:val="single" w:sz="4" w:space="0" w:color="auto"/>
            </w:tcBorders>
            <w:shd w:val="clear" w:color="auto" w:fill="auto"/>
            <w:vAlign w:val="center"/>
            <w:hideMark/>
          </w:tcPr>
          <w:p w14:paraId="4A305D35" w14:textId="77777777" w:rsidR="0066154E" w:rsidRPr="0066154E" w:rsidRDefault="0066154E" w:rsidP="00002A26">
            <w:pPr>
              <w:spacing w:after="0" w:line="360" w:lineRule="auto"/>
              <w:ind w:firstLine="0"/>
              <w:rPr>
                <w:rFonts w:eastAsia="Times New Roman" w:cs="Times New Roman"/>
                <w:b/>
                <w:bCs/>
                <w:color w:val="000000"/>
                <w:szCs w:val="24"/>
                <w:lang w:eastAsia="es-EC"/>
              </w:rPr>
            </w:pPr>
            <w:r w:rsidRPr="0066154E">
              <w:rPr>
                <w:rFonts w:eastAsia="Times New Roman" w:cs="Times New Roman"/>
                <w:b/>
                <w:bCs/>
                <w:color w:val="000000"/>
                <w:szCs w:val="24"/>
                <w:lang w:eastAsia="es-EC"/>
              </w:rPr>
              <w:t>Precio de Venta</w:t>
            </w:r>
          </w:p>
        </w:tc>
      </w:tr>
      <w:tr w:rsidR="000E3E1B" w:rsidRPr="0066154E" w14:paraId="7778ABE8" w14:textId="77777777" w:rsidTr="00634D61">
        <w:trPr>
          <w:trHeight w:val="441"/>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119FA9A" w14:textId="77777777" w:rsidR="0066154E" w:rsidRPr="0066154E" w:rsidRDefault="0066154E" w:rsidP="00002A26">
            <w:pPr>
              <w:spacing w:after="0" w:line="360" w:lineRule="auto"/>
              <w:ind w:firstLine="0"/>
              <w:jc w:val="right"/>
              <w:rPr>
                <w:rFonts w:eastAsia="Times New Roman" w:cs="Times New Roman"/>
                <w:b/>
                <w:bCs/>
                <w:color w:val="000000"/>
                <w:szCs w:val="24"/>
                <w:lang w:eastAsia="es-EC"/>
              </w:rPr>
            </w:pPr>
            <w:r w:rsidRPr="0066154E">
              <w:rPr>
                <w:rFonts w:eastAsia="Times New Roman" w:cs="Times New Roman"/>
                <w:b/>
                <w:bCs/>
                <w:color w:val="000000"/>
                <w:szCs w:val="24"/>
                <w:lang w:eastAsia="es-EC"/>
              </w:rPr>
              <w:t>1</w:t>
            </w:r>
          </w:p>
        </w:tc>
        <w:tc>
          <w:tcPr>
            <w:tcW w:w="3770" w:type="dxa"/>
            <w:tcBorders>
              <w:top w:val="nil"/>
              <w:left w:val="nil"/>
              <w:bottom w:val="single" w:sz="4" w:space="0" w:color="auto"/>
              <w:right w:val="single" w:sz="4" w:space="0" w:color="auto"/>
            </w:tcBorders>
            <w:shd w:val="clear" w:color="auto" w:fill="auto"/>
            <w:vAlign w:val="center"/>
            <w:hideMark/>
          </w:tcPr>
          <w:p w14:paraId="3CAFD4FD" w14:textId="77777777" w:rsidR="0066154E" w:rsidRPr="0066154E" w:rsidRDefault="0066154E" w:rsidP="00002A26">
            <w:pPr>
              <w:spacing w:after="0" w:line="360" w:lineRule="auto"/>
              <w:ind w:firstLine="0"/>
              <w:rPr>
                <w:rFonts w:eastAsia="Times New Roman" w:cs="Times New Roman"/>
                <w:b/>
                <w:bCs/>
                <w:color w:val="000000"/>
                <w:szCs w:val="24"/>
                <w:lang w:eastAsia="es-EC"/>
              </w:rPr>
            </w:pPr>
            <w:r w:rsidRPr="0066154E">
              <w:rPr>
                <w:rFonts w:eastAsia="Times New Roman" w:cs="Times New Roman"/>
                <w:b/>
                <w:bCs/>
                <w:color w:val="000000"/>
                <w:szCs w:val="24"/>
                <w:lang w:eastAsia="es-EC"/>
              </w:rPr>
              <w:t>Consumo de Cerveza sin mesa de billar</w:t>
            </w:r>
          </w:p>
        </w:tc>
        <w:tc>
          <w:tcPr>
            <w:tcW w:w="1580" w:type="dxa"/>
            <w:tcBorders>
              <w:top w:val="nil"/>
              <w:left w:val="nil"/>
              <w:bottom w:val="single" w:sz="4" w:space="0" w:color="auto"/>
              <w:right w:val="single" w:sz="4" w:space="0" w:color="auto"/>
            </w:tcBorders>
            <w:shd w:val="clear" w:color="auto" w:fill="auto"/>
            <w:vAlign w:val="center"/>
            <w:hideMark/>
          </w:tcPr>
          <w:p w14:paraId="408ACF18" w14:textId="4205F00C" w:rsidR="0066154E" w:rsidRPr="0066154E" w:rsidRDefault="0066154E" w:rsidP="00002A26">
            <w:pPr>
              <w:spacing w:after="0" w:line="360" w:lineRule="auto"/>
              <w:ind w:firstLine="0"/>
              <w:rPr>
                <w:rFonts w:eastAsia="Times New Roman" w:cs="Times New Roman"/>
                <w:color w:val="000000"/>
                <w:szCs w:val="24"/>
                <w:lang w:eastAsia="es-EC"/>
              </w:rPr>
            </w:pPr>
          </w:p>
        </w:tc>
        <w:tc>
          <w:tcPr>
            <w:tcW w:w="2120" w:type="dxa"/>
            <w:tcBorders>
              <w:top w:val="nil"/>
              <w:left w:val="nil"/>
              <w:bottom w:val="single" w:sz="4" w:space="0" w:color="auto"/>
              <w:right w:val="single" w:sz="4" w:space="0" w:color="auto"/>
            </w:tcBorders>
            <w:shd w:val="clear" w:color="auto" w:fill="auto"/>
            <w:vAlign w:val="center"/>
            <w:hideMark/>
          </w:tcPr>
          <w:p w14:paraId="283795C0" w14:textId="78D6D5BF" w:rsidR="0066154E" w:rsidRPr="0066154E" w:rsidRDefault="0066154E" w:rsidP="00002A26">
            <w:pPr>
              <w:spacing w:after="0" w:line="360" w:lineRule="auto"/>
              <w:ind w:firstLine="0"/>
              <w:rPr>
                <w:rFonts w:eastAsia="Times New Roman" w:cs="Times New Roman"/>
                <w:color w:val="000000"/>
                <w:szCs w:val="24"/>
                <w:lang w:eastAsia="es-EC"/>
              </w:rPr>
            </w:pPr>
          </w:p>
        </w:tc>
      </w:tr>
      <w:tr w:rsidR="000E3E1B" w:rsidRPr="0066154E" w14:paraId="49D60CEA"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B67D638" w14:textId="77777777" w:rsidR="0066154E" w:rsidRPr="0066154E" w:rsidRDefault="0066154E" w:rsidP="00002A26">
            <w:pPr>
              <w:spacing w:after="0" w:line="360" w:lineRule="auto"/>
              <w:ind w:firstLine="0"/>
              <w:rPr>
                <w:rFonts w:eastAsia="Times New Roman" w:cs="Times New Roman"/>
                <w:color w:val="000000"/>
                <w:szCs w:val="24"/>
                <w:lang w:eastAsia="es-EC"/>
              </w:rPr>
            </w:pPr>
            <w:r w:rsidRPr="0066154E">
              <w:rPr>
                <w:rFonts w:eastAsia="Times New Roman" w:cs="Times New Roman"/>
                <w:color w:val="000000"/>
                <w:szCs w:val="24"/>
                <w:lang w:eastAsia="es-EC"/>
              </w:rPr>
              <w:t> </w:t>
            </w:r>
          </w:p>
        </w:tc>
        <w:tc>
          <w:tcPr>
            <w:tcW w:w="3770" w:type="dxa"/>
            <w:tcBorders>
              <w:top w:val="nil"/>
              <w:left w:val="nil"/>
              <w:bottom w:val="single" w:sz="4" w:space="0" w:color="auto"/>
              <w:right w:val="single" w:sz="4" w:space="0" w:color="auto"/>
            </w:tcBorders>
            <w:shd w:val="clear" w:color="auto" w:fill="auto"/>
            <w:vAlign w:val="center"/>
            <w:hideMark/>
          </w:tcPr>
          <w:p w14:paraId="099214C3" w14:textId="77777777" w:rsidR="0066154E" w:rsidRPr="0066154E" w:rsidRDefault="0066154E" w:rsidP="00002A26">
            <w:pPr>
              <w:spacing w:after="0" w:line="360" w:lineRule="auto"/>
              <w:ind w:firstLine="0"/>
              <w:rPr>
                <w:rFonts w:eastAsia="Times New Roman" w:cs="Times New Roman"/>
                <w:color w:val="000000"/>
                <w:szCs w:val="24"/>
                <w:lang w:eastAsia="es-EC"/>
              </w:rPr>
            </w:pPr>
            <w:r w:rsidRPr="0066154E">
              <w:rPr>
                <w:rFonts w:eastAsia="Times New Roman" w:cs="Times New Roman"/>
                <w:color w:val="000000"/>
                <w:szCs w:val="24"/>
                <w:lang w:eastAsia="es-EC"/>
              </w:rPr>
              <w:t>Cerveza</w:t>
            </w:r>
          </w:p>
        </w:tc>
        <w:tc>
          <w:tcPr>
            <w:tcW w:w="1580" w:type="dxa"/>
            <w:tcBorders>
              <w:top w:val="nil"/>
              <w:left w:val="nil"/>
              <w:bottom w:val="single" w:sz="4" w:space="0" w:color="auto"/>
              <w:right w:val="single" w:sz="4" w:space="0" w:color="auto"/>
            </w:tcBorders>
            <w:shd w:val="clear" w:color="auto" w:fill="auto"/>
            <w:vAlign w:val="center"/>
            <w:hideMark/>
          </w:tcPr>
          <w:p w14:paraId="44333E67" w14:textId="77777777" w:rsidR="0066154E" w:rsidRPr="0066154E" w:rsidRDefault="0066154E" w:rsidP="00002A26">
            <w:pPr>
              <w:spacing w:after="0" w:line="360" w:lineRule="auto"/>
              <w:ind w:firstLine="0"/>
              <w:rPr>
                <w:rFonts w:eastAsia="Times New Roman" w:cs="Times New Roman"/>
                <w:color w:val="000000"/>
                <w:szCs w:val="24"/>
                <w:lang w:eastAsia="es-EC"/>
              </w:rPr>
            </w:pPr>
            <w:r w:rsidRPr="0066154E">
              <w:rPr>
                <w:rFonts w:eastAsia="Times New Roman" w:cs="Times New Roman"/>
                <w:color w:val="000000"/>
                <w:szCs w:val="24"/>
                <w:lang w:eastAsia="es-EC"/>
              </w:rPr>
              <w:t xml:space="preserve"> $           5,20 </w:t>
            </w:r>
          </w:p>
        </w:tc>
        <w:tc>
          <w:tcPr>
            <w:tcW w:w="2120" w:type="dxa"/>
            <w:tcBorders>
              <w:top w:val="nil"/>
              <w:left w:val="nil"/>
              <w:bottom w:val="single" w:sz="4" w:space="0" w:color="auto"/>
              <w:right w:val="single" w:sz="4" w:space="0" w:color="auto"/>
            </w:tcBorders>
            <w:shd w:val="clear" w:color="auto" w:fill="auto"/>
            <w:vAlign w:val="center"/>
            <w:hideMark/>
          </w:tcPr>
          <w:p w14:paraId="7CEDCCC8" w14:textId="77777777" w:rsidR="0066154E" w:rsidRPr="0066154E" w:rsidRDefault="0066154E" w:rsidP="00002A26">
            <w:pPr>
              <w:spacing w:after="0" w:line="360" w:lineRule="auto"/>
              <w:ind w:firstLine="0"/>
              <w:rPr>
                <w:rFonts w:eastAsia="Times New Roman" w:cs="Times New Roman"/>
                <w:color w:val="000000"/>
                <w:szCs w:val="24"/>
                <w:lang w:eastAsia="es-EC"/>
              </w:rPr>
            </w:pPr>
            <w:r w:rsidRPr="0066154E">
              <w:rPr>
                <w:rFonts w:eastAsia="Times New Roman" w:cs="Times New Roman"/>
                <w:color w:val="000000"/>
                <w:szCs w:val="24"/>
                <w:lang w:eastAsia="es-EC"/>
              </w:rPr>
              <w:t xml:space="preserve"> $                  12,00 </w:t>
            </w:r>
          </w:p>
        </w:tc>
      </w:tr>
      <w:tr w:rsidR="000E3E1B" w:rsidRPr="0066154E" w14:paraId="05AFF7F7" w14:textId="77777777" w:rsidTr="00634D61">
        <w:trPr>
          <w:trHeight w:val="189"/>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3BA5B61" w14:textId="77777777" w:rsidR="0066154E" w:rsidRPr="0066154E" w:rsidRDefault="0066154E" w:rsidP="00002A26">
            <w:pPr>
              <w:spacing w:after="0" w:line="360" w:lineRule="auto"/>
              <w:ind w:firstLine="0"/>
              <w:rPr>
                <w:rFonts w:eastAsia="Times New Roman" w:cs="Times New Roman"/>
                <w:color w:val="000000"/>
                <w:szCs w:val="24"/>
                <w:lang w:eastAsia="es-EC"/>
              </w:rPr>
            </w:pPr>
            <w:r w:rsidRPr="0066154E">
              <w:rPr>
                <w:rFonts w:eastAsia="Times New Roman" w:cs="Times New Roman"/>
                <w:color w:val="000000"/>
                <w:szCs w:val="24"/>
                <w:lang w:eastAsia="es-EC"/>
              </w:rPr>
              <w:t> </w:t>
            </w:r>
          </w:p>
        </w:tc>
        <w:tc>
          <w:tcPr>
            <w:tcW w:w="3770" w:type="dxa"/>
            <w:tcBorders>
              <w:top w:val="nil"/>
              <w:left w:val="nil"/>
              <w:bottom w:val="single" w:sz="4" w:space="0" w:color="auto"/>
              <w:right w:val="single" w:sz="4" w:space="0" w:color="auto"/>
            </w:tcBorders>
            <w:shd w:val="clear" w:color="auto" w:fill="auto"/>
            <w:vAlign w:val="center"/>
            <w:hideMark/>
          </w:tcPr>
          <w:p w14:paraId="0F506112" w14:textId="77777777" w:rsidR="0066154E" w:rsidRPr="0066154E" w:rsidRDefault="0066154E" w:rsidP="00002A26">
            <w:pPr>
              <w:spacing w:after="0" w:line="360" w:lineRule="auto"/>
              <w:ind w:firstLine="0"/>
              <w:rPr>
                <w:rFonts w:eastAsia="Times New Roman" w:cs="Times New Roman"/>
                <w:b/>
                <w:bCs/>
                <w:color w:val="000000"/>
                <w:szCs w:val="24"/>
                <w:lang w:eastAsia="es-EC"/>
              </w:rPr>
            </w:pPr>
            <w:r w:rsidRPr="0066154E">
              <w:rPr>
                <w:rFonts w:eastAsia="Times New Roman" w:cs="Times New Roman"/>
                <w:b/>
                <w:bCs/>
                <w:color w:val="000000"/>
                <w:szCs w:val="24"/>
                <w:lang w:eastAsia="es-EC"/>
              </w:rPr>
              <w:t>Total</w:t>
            </w:r>
          </w:p>
        </w:tc>
        <w:tc>
          <w:tcPr>
            <w:tcW w:w="1580" w:type="dxa"/>
            <w:tcBorders>
              <w:top w:val="nil"/>
              <w:left w:val="nil"/>
              <w:bottom w:val="single" w:sz="4" w:space="0" w:color="auto"/>
              <w:right w:val="single" w:sz="4" w:space="0" w:color="auto"/>
            </w:tcBorders>
            <w:shd w:val="clear" w:color="auto" w:fill="auto"/>
            <w:vAlign w:val="center"/>
            <w:hideMark/>
          </w:tcPr>
          <w:p w14:paraId="19A8B84C" w14:textId="77777777" w:rsidR="0066154E" w:rsidRPr="0066154E" w:rsidRDefault="0066154E" w:rsidP="00002A26">
            <w:pPr>
              <w:spacing w:after="0" w:line="360" w:lineRule="auto"/>
              <w:ind w:firstLine="0"/>
              <w:rPr>
                <w:rFonts w:eastAsia="Times New Roman" w:cs="Times New Roman"/>
                <w:b/>
                <w:bCs/>
                <w:color w:val="000000"/>
                <w:szCs w:val="24"/>
                <w:lang w:eastAsia="es-EC"/>
              </w:rPr>
            </w:pPr>
            <w:r w:rsidRPr="0066154E">
              <w:rPr>
                <w:rFonts w:eastAsia="Times New Roman" w:cs="Times New Roman"/>
                <w:b/>
                <w:bCs/>
                <w:color w:val="000000"/>
                <w:szCs w:val="24"/>
                <w:lang w:eastAsia="es-EC"/>
              </w:rPr>
              <w:t xml:space="preserve"> $           5,20 </w:t>
            </w:r>
          </w:p>
        </w:tc>
        <w:tc>
          <w:tcPr>
            <w:tcW w:w="2120" w:type="dxa"/>
            <w:tcBorders>
              <w:top w:val="nil"/>
              <w:left w:val="nil"/>
              <w:bottom w:val="single" w:sz="4" w:space="0" w:color="auto"/>
              <w:right w:val="single" w:sz="4" w:space="0" w:color="auto"/>
            </w:tcBorders>
            <w:shd w:val="clear" w:color="auto" w:fill="auto"/>
            <w:vAlign w:val="center"/>
            <w:hideMark/>
          </w:tcPr>
          <w:p w14:paraId="78B2FD65" w14:textId="77777777" w:rsidR="0066154E" w:rsidRPr="0066154E" w:rsidRDefault="0066154E" w:rsidP="00002A26">
            <w:pPr>
              <w:spacing w:after="0" w:line="360" w:lineRule="auto"/>
              <w:ind w:firstLine="0"/>
              <w:rPr>
                <w:rFonts w:eastAsia="Times New Roman" w:cs="Times New Roman"/>
                <w:b/>
                <w:bCs/>
                <w:color w:val="000000"/>
                <w:szCs w:val="24"/>
                <w:lang w:eastAsia="es-EC"/>
              </w:rPr>
            </w:pPr>
            <w:r w:rsidRPr="0066154E">
              <w:rPr>
                <w:rFonts w:eastAsia="Times New Roman" w:cs="Times New Roman"/>
                <w:b/>
                <w:bCs/>
                <w:color w:val="000000"/>
                <w:szCs w:val="24"/>
                <w:lang w:eastAsia="es-EC"/>
              </w:rPr>
              <w:t xml:space="preserve"> $                  12,00 </w:t>
            </w:r>
          </w:p>
        </w:tc>
      </w:tr>
    </w:tbl>
    <w:p w14:paraId="4B4CD427" w14:textId="0FD89FB1" w:rsidR="005C4F33" w:rsidRPr="00634D61" w:rsidRDefault="003255D7" w:rsidP="00634D61">
      <w:pPr>
        <w:pStyle w:val="NDICEDETABLAS"/>
        <w:spacing w:line="360" w:lineRule="auto"/>
      </w:pPr>
      <w:bookmarkStart w:id="75" w:name="_Toc158902767"/>
      <w:bookmarkEnd w:id="75"/>
      <w:r w:rsidRPr="00634D61">
        <w:rPr>
          <w:rFonts w:ascii="Arial" w:hAnsi="Arial" w:cs="Arial"/>
          <w:i/>
          <w:iCs/>
          <w:sz w:val="20"/>
          <w:szCs w:val="20"/>
        </w:rPr>
        <w:lastRenderedPageBreak/>
        <w:t>Tabla de combos Pool and Beer combo 4.</w:t>
      </w:r>
    </w:p>
    <w:tbl>
      <w:tblPr>
        <w:tblW w:w="8330" w:type="dxa"/>
        <w:tblCellMar>
          <w:left w:w="70" w:type="dxa"/>
          <w:right w:w="70" w:type="dxa"/>
        </w:tblCellMar>
        <w:tblLook w:val="04A0" w:firstRow="1" w:lastRow="0" w:firstColumn="1" w:lastColumn="0" w:noHBand="0" w:noVBand="1"/>
      </w:tblPr>
      <w:tblGrid>
        <w:gridCol w:w="860"/>
        <w:gridCol w:w="3770"/>
        <w:gridCol w:w="1580"/>
        <w:gridCol w:w="2120"/>
      </w:tblGrid>
      <w:tr w:rsidR="003255D7" w:rsidRPr="003255D7" w14:paraId="64201BE5" w14:textId="77777777" w:rsidTr="000E3E1B">
        <w:trPr>
          <w:trHeight w:val="300"/>
        </w:trPr>
        <w:tc>
          <w:tcPr>
            <w:tcW w:w="8330"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14:paraId="2A03855D" w14:textId="77777777" w:rsidR="003255D7" w:rsidRPr="003255D7" w:rsidRDefault="003255D7" w:rsidP="00002A26">
            <w:pPr>
              <w:spacing w:after="0" w:line="360" w:lineRule="auto"/>
              <w:ind w:firstLine="0"/>
              <w:jc w:val="center"/>
              <w:rPr>
                <w:rFonts w:eastAsia="Times New Roman" w:cs="Times New Roman"/>
                <w:b/>
                <w:bCs/>
                <w:color w:val="000000"/>
                <w:szCs w:val="24"/>
                <w:lang w:eastAsia="es-EC"/>
              </w:rPr>
            </w:pPr>
            <w:r w:rsidRPr="003255D7">
              <w:rPr>
                <w:rFonts w:eastAsia="Times New Roman" w:cs="Times New Roman"/>
                <w:b/>
                <w:bCs/>
                <w:color w:val="000000"/>
                <w:szCs w:val="24"/>
                <w:lang w:eastAsia="es-EC"/>
              </w:rPr>
              <w:t xml:space="preserve">Costos del servicio </w:t>
            </w:r>
          </w:p>
        </w:tc>
      </w:tr>
      <w:tr w:rsidR="000E3E1B" w:rsidRPr="003255D7" w14:paraId="2A2F6C69"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EDB1B99" w14:textId="77777777" w:rsidR="003255D7" w:rsidRPr="003255D7" w:rsidRDefault="003255D7" w:rsidP="00002A26">
            <w:pPr>
              <w:spacing w:after="0" w:line="360" w:lineRule="auto"/>
              <w:ind w:firstLine="0"/>
              <w:rPr>
                <w:rFonts w:eastAsia="Times New Roman" w:cs="Times New Roman"/>
                <w:b/>
                <w:bCs/>
                <w:color w:val="000000"/>
                <w:szCs w:val="24"/>
                <w:lang w:eastAsia="es-EC"/>
              </w:rPr>
            </w:pPr>
            <w:r w:rsidRPr="003255D7">
              <w:rPr>
                <w:rFonts w:eastAsia="Times New Roman" w:cs="Times New Roman"/>
                <w:b/>
                <w:bCs/>
                <w:color w:val="000000"/>
                <w:szCs w:val="24"/>
                <w:lang w:eastAsia="es-EC"/>
              </w:rPr>
              <w:t>Detalle</w:t>
            </w:r>
          </w:p>
        </w:tc>
        <w:tc>
          <w:tcPr>
            <w:tcW w:w="3770" w:type="dxa"/>
            <w:tcBorders>
              <w:top w:val="nil"/>
              <w:left w:val="nil"/>
              <w:bottom w:val="single" w:sz="4" w:space="0" w:color="auto"/>
              <w:right w:val="single" w:sz="4" w:space="0" w:color="auto"/>
            </w:tcBorders>
            <w:shd w:val="clear" w:color="auto" w:fill="auto"/>
            <w:vAlign w:val="center"/>
            <w:hideMark/>
          </w:tcPr>
          <w:p w14:paraId="76BE9CA3" w14:textId="77777777" w:rsidR="003255D7" w:rsidRPr="003255D7" w:rsidRDefault="003255D7" w:rsidP="00002A26">
            <w:pPr>
              <w:spacing w:after="0" w:line="360" w:lineRule="auto"/>
              <w:ind w:firstLine="0"/>
              <w:rPr>
                <w:rFonts w:eastAsia="Times New Roman" w:cs="Times New Roman"/>
                <w:b/>
                <w:bCs/>
                <w:color w:val="000000"/>
                <w:szCs w:val="24"/>
                <w:lang w:eastAsia="es-EC"/>
              </w:rPr>
            </w:pPr>
            <w:r w:rsidRPr="003255D7">
              <w:rPr>
                <w:rFonts w:eastAsia="Times New Roman" w:cs="Times New Roman"/>
                <w:b/>
                <w:bCs/>
                <w:color w:val="000000"/>
                <w:szCs w:val="24"/>
                <w:lang w:eastAsia="es-EC"/>
              </w:rPr>
              <w:t>Combo 4</w:t>
            </w:r>
          </w:p>
        </w:tc>
        <w:tc>
          <w:tcPr>
            <w:tcW w:w="1580" w:type="dxa"/>
            <w:tcBorders>
              <w:top w:val="nil"/>
              <w:left w:val="nil"/>
              <w:bottom w:val="single" w:sz="4" w:space="0" w:color="auto"/>
              <w:right w:val="single" w:sz="4" w:space="0" w:color="auto"/>
            </w:tcBorders>
            <w:shd w:val="clear" w:color="auto" w:fill="auto"/>
            <w:vAlign w:val="center"/>
            <w:hideMark/>
          </w:tcPr>
          <w:p w14:paraId="098C142D" w14:textId="77777777" w:rsidR="003255D7" w:rsidRPr="003255D7" w:rsidRDefault="003255D7" w:rsidP="00002A26">
            <w:pPr>
              <w:spacing w:after="0" w:line="360" w:lineRule="auto"/>
              <w:ind w:firstLine="0"/>
              <w:rPr>
                <w:rFonts w:eastAsia="Times New Roman" w:cs="Times New Roman"/>
                <w:b/>
                <w:bCs/>
                <w:color w:val="000000"/>
                <w:szCs w:val="24"/>
                <w:lang w:eastAsia="es-EC"/>
              </w:rPr>
            </w:pPr>
            <w:r w:rsidRPr="003255D7">
              <w:rPr>
                <w:rFonts w:eastAsia="Times New Roman" w:cs="Times New Roman"/>
                <w:b/>
                <w:bCs/>
                <w:color w:val="000000"/>
                <w:szCs w:val="24"/>
                <w:lang w:eastAsia="es-EC"/>
              </w:rPr>
              <w:t>Precio Adq.</w:t>
            </w:r>
          </w:p>
        </w:tc>
        <w:tc>
          <w:tcPr>
            <w:tcW w:w="2120" w:type="dxa"/>
            <w:tcBorders>
              <w:top w:val="nil"/>
              <w:left w:val="nil"/>
              <w:bottom w:val="single" w:sz="4" w:space="0" w:color="auto"/>
              <w:right w:val="single" w:sz="4" w:space="0" w:color="auto"/>
            </w:tcBorders>
            <w:shd w:val="clear" w:color="auto" w:fill="auto"/>
            <w:vAlign w:val="center"/>
            <w:hideMark/>
          </w:tcPr>
          <w:p w14:paraId="5DEEB8AB" w14:textId="77777777" w:rsidR="003255D7" w:rsidRPr="003255D7" w:rsidRDefault="003255D7" w:rsidP="00002A26">
            <w:pPr>
              <w:spacing w:after="0" w:line="360" w:lineRule="auto"/>
              <w:ind w:firstLine="0"/>
              <w:rPr>
                <w:rFonts w:eastAsia="Times New Roman" w:cs="Times New Roman"/>
                <w:b/>
                <w:bCs/>
                <w:color w:val="000000"/>
                <w:szCs w:val="24"/>
                <w:lang w:eastAsia="es-EC"/>
              </w:rPr>
            </w:pPr>
            <w:r w:rsidRPr="003255D7">
              <w:rPr>
                <w:rFonts w:eastAsia="Times New Roman" w:cs="Times New Roman"/>
                <w:b/>
                <w:bCs/>
                <w:color w:val="000000"/>
                <w:szCs w:val="24"/>
                <w:lang w:eastAsia="es-EC"/>
              </w:rPr>
              <w:t>Precio de Venta</w:t>
            </w:r>
          </w:p>
        </w:tc>
      </w:tr>
      <w:tr w:rsidR="000E3E1B" w:rsidRPr="003255D7" w14:paraId="081E9381"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85ECE62" w14:textId="77777777" w:rsidR="003255D7" w:rsidRPr="003255D7" w:rsidRDefault="003255D7" w:rsidP="00002A26">
            <w:pPr>
              <w:spacing w:after="0" w:line="360" w:lineRule="auto"/>
              <w:ind w:firstLine="0"/>
              <w:jc w:val="right"/>
              <w:rPr>
                <w:rFonts w:eastAsia="Times New Roman" w:cs="Times New Roman"/>
                <w:b/>
                <w:bCs/>
                <w:color w:val="000000"/>
                <w:szCs w:val="24"/>
                <w:lang w:eastAsia="es-EC"/>
              </w:rPr>
            </w:pPr>
            <w:r w:rsidRPr="003255D7">
              <w:rPr>
                <w:rFonts w:eastAsia="Times New Roman" w:cs="Times New Roman"/>
                <w:b/>
                <w:bCs/>
                <w:color w:val="000000"/>
                <w:szCs w:val="24"/>
                <w:lang w:eastAsia="es-EC"/>
              </w:rPr>
              <w:t>2</w:t>
            </w:r>
          </w:p>
        </w:tc>
        <w:tc>
          <w:tcPr>
            <w:tcW w:w="3770" w:type="dxa"/>
            <w:tcBorders>
              <w:top w:val="nil"/>
              <w:left w:val="nil"/>
              <w:bottom w:val="nil"/>
              <w:right w:val="nil"/>
            </w:tcBorders>
            <w:shd w:val="clear" w:color="auto" w:fill="auto"/>
            <w:vAlign w:val="center"/>
            <w:hideMark/>
          </w:tcPr>
          <w:p w14:paraId="6820886D" w14:textId="77777777" w:rsidR="003255D7" w:rsidRPr="003255D7" w:rsidRDefault="003255D7" w:rsidP="00002A26">
            <w:pPr>
              <w:spacing w:after="0" w:line="360" w:lineRule="auto"/>
              <w:ind w:firstLine="0"/>
              <w:rPr>
                <w:rFonts w:eastAsia="Times New Roman" w:cs="Times New Roman"/>
                <w:b/>
                <w:bCs/>
                <w:color w:val="000000"/>
                <w:szCs w:val="24"/>
                <w:lang w:eastAsia="es-EC"/>
              </w:rPr>
            </w:pPr>
            <w:r w:rsidRPr="003255D7">
              <w:rPr>
                <w:rFonts w:eastAsia="Times New Roman" w:cs="Times New Roman"/>
                <w:b/>
                <w:bCs/>
                <w:color w:val="000000"/>
                <w:szCs w:val="24"/>
                <w:lang w:eastAsia="es-EC"/>
              </w:rPr>
              <w:t>Consumo de Whisky sin mesa de billar</w:t>
            </w:r>
          </w:p>
        </w:tc>
        <w:tc>
          <w:tcPr>
            <w:tcW w:w="1580" w:type="dxa"/>
            <w:tcBorders>
              <w:top w:val="nil"/>
              <w:left w:val="single" w:sz="4" w:space="0" w:color="auto"/>
              <w:bottom w:val="single" w:sz="4" w:space="0" w:color="auto"/>
              <w:right w:val="single" w:sz="4" w:space="0" w:color="auto"/>
            </w:tcBorders>
            <w:shd w:val="clear" w:color="auto" w:fill="auto"/>
            <w:vAlign w:val="center"/>
            <w:hideMark/>
          </w:tcPr>
          <w:p w14:paraId="431E9D22"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 </w:t>
            </w:r>
          </w:p>
        </w:tc>
        <w:tc>
          <w:tcPr>
            <w:tcW w:w="2120" w:type="dxa"/>
            <w:tcBorders>
              <w:top w:val="nil"/>
              <w:left w:val="nil"/>
              <w:bottom w:val="single" w:sz="4" w:space="0" w:color="auto"/>
              <w:right w:val="single" w:sz="4" w:space="0" w:color="auto"/>
            </w:tcBorders>
            <w:shd w:val="clear" w:color="auto" w:fill="auto"/>
            <w:vAlign w:val="center"/>
            <w:hideMark/>
          </w:tcPr>
          <w:p w14:paraId="087EEB89"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 </w:t>
            </w:r>
          </w:p>
        </w:tc>
      </w:tr>
      <w:tr w:rsidR="000E3E1B" w:rsidRPr="003255D7" w14:paraId="3CD57FC0"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80D8033"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 </w:t>
            </w:r>
          </w:p>
        </w:tc>
        <w:tc>
          <w:tcPr>
            <w:tcW w:w="3770" w:type="dxa"/>
            <w:tcBorders>
              <w:top w:val="single" w:sz="4" w:space="0" w:color="auto"/>
              <w:left w:val="nil"/>
              <w:bottom w:val="single" w:sz="4" w:space="0" w:color="auto"/>
              <w:right w:val="single" w:sz="4" w:space="0" w:color="auto"/>
            </w:tcBorders>
            <w:shd w:val="clear" w:color="auto" w:fill="auto"/>
            <w:vAlign w:val="center"/>
            <w:hideMark/>
          </w:tcPr>
          <w:p w14:paraId="58FBF12E"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Whisky (Old Times)</w:t>
            </w:r>
          </w:p>
        </w:tc>
        <w:tc>
          <w:tcPr>
            <w:tcW w:w="1580" w:type="dxa"/>
            <w:tcBorders>
              <w:top w:val="nil"/>
              <w:left w:val="nil"/>
              <w:bottom w:val="single" w:sz="4" w:space="0" w:color="auto"/>
              <w:right w:val="single" w:sz="4" w:space="0" w:color="auto"/>
            </w:tcBorders>
            <w:shd w:val="clear" w:color="auto" w:fill="auto"/>
            <w:vAlign w:val="center"/>
            <w:hideMark/>
          </w:tcPr>
          <w:p w14:paraId="54604495"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 xml:space="preserve"> $           8,22 </w:t>
            </w:r>
          </w:p>
        </w:tc>
        <w:tc>
          <w:tcPr>
            <w:tcW w:w="2120" w:type="dxa"/>
            <w:tcBorders>
              <w:top w:val="nil"/>
              <w:left w:val="nil"/>
              <w:bottom w:val="single" w:sz="4" w:space="0" w:color="auto"/>
              <w:right w:val="single" w:sz="4" w:space="0" w:color="auto"/>
            </w:tcBorders>
            <w:shd w:val="clear" w:color="auto" w:fill="auto"/>
            <w:vAlign w:val="center"/>
            <w:hideMark/>
          </w:tcPr>
          <w:p w14:paraId="0C33DDED"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 xml:space="preserve"> $                  13,00 </w:t>
            </w:r>
          </w:p>
        </w:tc>
      </w:tr>
      <w:tr w:rsidR="000E3E1B" w:rsidRPr="003255D7" w14:paraId="13F51120"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592BA7F"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 </w:t>
            </w:r>
          </w:p>
        </w:tc>
        <w:tc>
          <w:tcPr>
            <w:tcW w:w="3770" w:type="dxa"/>
            <w:tcBorders>
              <w:top w:val="nil"/>
              <w:left w:val="nil"/>
              <w:bottom w:val="single" w:sz="4" w:space="0" w:color="auto"/>
              <w:right w:val="single" w:sz="4" w:space="0" w:color="auto"/>
            </w:tcBorders>
            <w:shd w:val="clear" w:color="auto" w:fill="auto"/>
            <w:vAlign w:val="center"/>
            <w:hideMark/>
          </w:tcPr>
          <w:p w14:paraId="49097A7F" w14:textId="49320FDB"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Agua con Gas (</w:t>
            </w:r>
            <w:r w:rsidRPr="000E3E1B">
              <w:rPr>
                <w:rFonts w:eastAsia="Times New Roman" w:cs="Times New Roman"/>
                <w:color w:val="000000"/>
                <w:szCs w:val="24"/>
                <w:lang w:eastAsia="es-EC"/>
              </w:rPr>
              <w:t>Güitig</w:t>
            </w:r>
            <w:r w:rsidRPr="003255D7">
              <w:rPr>
                <w:rFonts w:eastAsia="Times New Roman" w:cs="Times New Roman"/>
                <w:color w:val="000000"/>
                <w:szCs w:val="24"/>
                <w:lang w:eastAsia="es-EC"/>
              </w:rPr>
              <w:t>)</w:t>
            </w:r>
          </w:p>
        </w:tc>
        <w:tc>
          <w:tcPr>
            <w:tcW w:w="1580" w:type="dxa"/>
            <w:tcBorders>
              <w:top w:val="nil"/>
              <w:left w:val="nil"/>
              <w:bottom w:val="single" w:sz="4" w:space="0" w:color="auto"/>
              <w:right w:val="single" w:sz="4" w:space="0" w:color="auto"/>
            </w:tcBorders>
            <w:shd w:val="clear" w:color="auto" w:fill="auto"/>
            <w:vAlign w:val="center"/>
            <w:hideMark/>
          </w:tcPr>
          <w:p w14:paraId="0BAD243F"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 xml:space="preserve"> $           0,76 </w:t>
            </w:r>
          </w:p>
        </w:tc>
        <w:tc>
          <w:tcPr>
            <w:tcW w:w="2120" w:type="dxa"/>
            <w:tcBorders>
              <w:top w:val="nil"/>
              <w:left w:val="nil"/>
              <w:bottom w:val="single" w:sz="4" w:space="0" w:color="auto"/>
              <w:right w:val="single" w:sz="4" w:space="0" w:color="auto"/>
            </w:tcBorders>
            <w:shd w:val="clear" w:color="auto" w:fill="auto"/>
            <w:vAlign w:val="center"/>
            <w:hideMark/>
          </w:tcPr>
          <w:p w14:paraId="0C542AA7"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 xml:space="preserve"> $                    1,50 </w:t>
            </w:r>
          </w:p>
        </w:tc>
      </w:tr>
      <w:tr w:rsidR="000E3E1B" w:rsidRPr="003255D7" w14:paraId="3653BD10" w14:textId="77777777" w:rsidTr="000E3E1B">
        <w:trPr>
          <w:trHeight w:val="300"/>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B9EC4E7" w14:textId="77777777" w:rsidR="003255D7" w:rsidRPr="003255D7" w:rsidRDefault="003255D7" w:rsidP="00002A26">
            <w:pPr>
              <w:spacing w:after="0" w:line="360" w:lineRule="auto"/>
              <w:ind w:firstLine="0"/>
              <w:rPr>
                <w:rFonts w:eastAsia="Times New Roman" w:cs="Times New Roman"/>
                <w:color w:val="000000"/>
                <w:szCs w:val="24"/>
                <w:lang w:eastAsia="es-EC"/>
              </w:rPr>
            </w:pPr>
            <w:r w:rsidRPr="003255D7">
              <w:rPr>
                <w:rFonts w:eastAsia="Times New Roman" w:cs="Times New Roman"/>
                <w:color w:val="000000"/>
                <w:szCs w:val="24"/>
                <w:lang w:eastAsia="es-EC"/>
              </w:rPr>
              <w:t> </w:t>
            </w:r>
          </w:p>
        </w:tc>
        <w:tc>
          <w:tcPr>
            <w:tcW w:w="3770" w:type="dxa"/>
            <w:tcBorders>
              <w:top w:val="nil"/>
              <w:left w:val="nil"/>
              <w:bottom w:val="single" w:sz="4" w:space="0" w:color="auto"/>
              <w:right w:val="single" w:sz="4" w:space="0" w:color="auto"/>
            </w:tcBorders>
            <w:shd w:val="clear" w:color="auto" w:fill="auto"/>
            <w:vAlign w:val="center"/>
            <w:hideMark/>
          </w:tcPr>
          <w:p w14:paraId="54F4A84F" w14:textId="77777777" w:rsidR="003255D7" w:rsidRPr="003255D7" w:rsidRDefault="003255D7" w:rsidP="00002A26">
            <w:pPr>
              <w:spacing w:after="0" w:line="360" w:lineRule="auto"/>
              <w:ind w:firstLine="0"/>
              <w:rPr>
                <w:rFonts w:eastAsia="Times New Roman" w:cs="Times New Roman"/>
                <w:b/>
                <w:bCs/>
                <w:color w:val="000000"/>
                <w:szCs w:val="24"/>
                <w:lang w:eastAsia="es-EC"/>
              </w:rPr>
            </w:pPr>
            <w:r w:rsidRPr="003255D7">
              <w:rPr>
                <w:rFonts w:eastAsia="Times New Roman" w:cs="Times New Roman"/>
                <w:b/>
                <w:bCs/>
                <w:color w:val="000000"/>
                <w:szCs w:val="24"/>
                <w:lang w:eastAsia="es-EC"/>
              </w:rPr>
              <w:t>Total</w:t>
            </w:r>
          </w:p>
        </w:tc>
        <w:tc>
          <w:tcPr>
            <w:tcW w:w="1580" w:type="dxa"/>
            <w:tcBorders>
              <w:top w:val="nil"/>
              <w:left w:val="nil"/>
              <w:bottom w:val="single" w:sz="4" w:space="0" w:color="auto"/>
              <w:right w:val="single" w:sz="4" w:space="0" w:color="auto"/>
            </w:tcBorders>
            <w:shd w:val="clear" w:color="auto" w:fill="auto"/>
            <w:vAlign w:val="center"/>
            <w:hideMark/>
          </w:tcPr>
          <w:p w14:paraId="48E9C919" w14:textId="77777777" w:rsidR="003255D7" w:rsidRPr="003255D7" w:rsidRDefault="003255D7" w:rsidP="00002A26">
            <w:pPr>
              <w:spacing w:after="0" w:line="360" w:lineRule="auto"/>
              <w:ind w:firstLine="0"/>
              <w:rPr>
                <w:rFonts w:eastAsia="Times New Roman" w:cs="Times New Roman"/>
                <w:b/>
                <w:bCs/>
                <w:color w:val="000000"/>
                <w:szCs w:val="24"/>
                <w:lang w:eastAsia="es-EC"/>
              </w:rPr>
            </w:pPr>
            <w:r w:rsidRPr="003255D7">
              <w:rPr>
                <w:rFonts w:eastAsia="Times New Roman" w:cs="Times New Roman"/>
                <w:b/>
                <w:bCs/>
                <w:color w:val="000000"/>
                <w:szCs w:val="24"/>
                <w:lang w:eastAsia="es-EC"/>
              </w:rPr>
              <w:t xml:space="preserve"> $           8,98 </w:t>
            </w:r>
          </w:p>
        </w:tc>
        <w:tc>
          <w:tcPr>
            <w:tcW w:w="2120" w:type="dxa"/>
            <w:tcBorders>
              <w:top w:val="nil"/>
              <w:left w:val="nil"/>
              <w:bottom w:val="single" w:sz="4" w:space="0" w:color="auto"/>
              <w:right w:val="single" w:sz="4" w:space="0" w:color="auto"/>
            </w:tcBorders>
            <w:shd w:val="clear" w:color="auto" w:fill="auto"/>
            <w:vAlign w:val="center"/>
            <w:hideMark/>
          </w:tcPr>
          <w:p w14:paraId="4BD49B39" w14:textId="77777777" w:rsidR="003255D7" w:rsidRPr="003255D7" w:rsidRDefault="003255D7" w:rsidP="00002A26">
            <w:pPr>
              <w:spacing w:after="0" w:line="360" w:lineRule="auto"/>
              <w:ind w:firstLine="0"/>
              <w:rPr>
                <w:rFonts w:eastAsia="Times New Roman" w:cs="Times New Roman"/>
                <w:b/>
                <w:bCs/>
                <w:color w:val="000000"/>
                <w:szCs w:val="24"/>
                <w:lang w:eastAsia="es-EC"/>
              </w:rPr>
            </w:pPr>
            <w:r w:rsidRPr="003255D7">
              <w:rPr>
                <w:rFonts w:eastAsia="Times New Roman" w:cs="Times New Roman"/>
                <w:b/>
                <w:bCs/>
                <w:color w:val="000000"/>
                <w:szCs w:val="24"/>
                <w:lang w:eastAsia="es-EC"/>
              </w:rPr>
              <w:t xml:space="preserve"> $                  14,50 </w:t>
            </w:r>
          </w:p>
        </w:tc>
      </w:tr>
    </w:tbl>
    <w:p w14:paraId="6E89B8E7" w14:textId="77777777" w:rsidR="003255D7" w:rsidRDefault="003255D7" w:rsidP="00634D61">
      <w:pPr>
        <w:spacing w:line="360" w:lineRule="auto"/>
        <w:ind w:firstLine="0"/>
        <w:contextualSpacing/>
        <w:rPr>
          <w:rFonts w:ascii="Arial" w:hAnsi="Arial" w:cs="Arial"/>
          <w:i/>
          <w:iCs/>
          <w:sz w:val="20"/>
          <w:szCs w:val="20"/>
        </w:rPr>
      </w:pPr>
      <w:r>
        <w:rPr>
          <w:rFonts w:ascii="Arial" w:hAnsi="Arial" w:cs="Arial"/>
          <w:i/>
          <w:iCs/>
          <w:sz w:val="20"/>
          <w:szCs w:val="20"/>
        </w:rPr>
        <w:t>Fuente: Tuti (2024).</w:t>
      </w:r>
    </w:p>
    <w:p w14:paraId="34877034" w14:textId="10649D9F" w:rsidR="003255D7" w:rsidRDefault="003255D7" w:rsidP="00634D61">
      <w:pPr>
        <w:spacing w:line="360" w:lineRule="auto"/>
        <w:ind w:firstLine="0"/>
        <w:contextualSpacing/>
        <w:rPr>
          <w:rFonts w:ascii="Arial" w:hAnsi="Arial" w:cs="Arial"/>
          <w:i/>
          <w:iCs/>
          <w:sz w:val="20"/>
          <w:szCs w:val="20"/>
        </w:rPr>
      </w:pPr>
      <w:r>
        <w:rPr>
          <w:rFonts w:ascii="Arial" w:hAnsi="Arial" w:cs="Arial"/>
          <w:i/>
          <w:iCs/>
          <w:sz w:val="20"/>
          <w:szCs w:val="20"/>
        </w:rPr>
        <w:t>Elaborado</w:t>
      </w:r>
      <w:r w:rsidR="00634D61">
        <w:rPr>
          <w:rFonts w:ascii="Arial" w:hAnsi="Arial" w:cs="Arial"/>
          <w:i/>
          <w:iCs/>
          <w:sz w:val="20"/>
          <w:szCs w:val="20"/>
        </w:rPr>
        <w:t xml:space="preserve"> por</w:t>
      </w:r>
      <w:r>
        <w:rPr>
          <w:rFonts w:ascii="Arial" w:hAnsi="Arial" w:cs="Arial"/>
          <w:i/>
          <w:iCs/>
          <w:sz w:val="20"/>
          <w:szCs w:val="20"/>
        </w:rPr>
        <w:t>: El autor</w:t>
      </w:r>
    </w:p>
    <w:p w14:paraId="4164827E" w14:textId="77777777" w:rsidR="004C5FF4" w:rsidRDefault="004C5FF4" w:rsidP="00002A26">
      <w:pPr>
        <w:spacing w:line="360" w:lineRule="auto"/>
        <w:ind w:firstLine="0"/>
        <w:rPr>
          <w:rFonts w:ascii="Arial" w:hAnsi="Arial" w:cs="Arial"/>
          <w:i/>
          <w:iCs/>
          <w:sz w:val="20"/>
          <w:szCs w:val="20"/>
        </w:rPr>
      </w:pPr>
    </w:p>
    <w:p w14:paraId="52D31581" w14:textId="58096DD0" w:rsidR="008A0C14" w:rsidRPr="00634D61" w:rsidRDefault="000E3E1B" w:rsidP="00634D61">
      <w:pPr>
        <w:pStyle w:val="NDICEDETABLAS"/>
        <w:spacing w:line="360" w:lineRule="auto"/>
      </w:pPr>
      <w:bookmarkStart w:id="76" w:name="_Toc158902768"/>
      <w:bookmarkEnd w:id="76"/>
      <w:r w:rsidRPr="00634D61">
        <w:rPr>
          <w:rFonts w:ascii="Arial" w:hAnsi="Arial" w:cs="Arial"/>
          <w:i/>
          <w:iCs/>
          <w:sz w:val="20"/>
          <w:szCs w:val="20"/>
        </w:rPr>
        <w:t>Proyección de Ventas Pool and Beer.</w:t>
      </w:r>
    </w:p>
    <w:tbl>
      <w:tblPr>
        <w:tblW w:w="9040" w:type="dxa"/>
        <w:tblCellMar>
          <w:left w:w="70" w:type="dxa"/>
          <w:right w:w="70" w:type="dxa"/>
        </w:tblCellMar>
        <w:tblLook w:val="04A0" w:firstRow="1" w:lastRow="0" w:firstColumn="1" w:lastColumn="0" w:noHBand="0" w:noVBand="1"/>
      </w:tblPr>
      <w:tblGrid>
        <w:gridCol w:w="3200"/>
        <w:gridCol w:w="1180"/>
        <w:gridCol w:w="1180"/>
        <w:gridCol w:w="1180"/>
        <w:gridCol w:w="1180"/>
        <w:gridCol w:w="1120"/>
      </w:tblGrid>
      <w:tr w:rsidR="006B07CE" w:rsidRPr="006B07CE" w14:paraId="70EC869F" w14:textId="77777777" w:rsidTr="006B07CE">
        <w:trPr>
          <w:trHeight w:val="225"/>
        </w:trPr>
        <w:tc>
          <w:tcPr>
            <w:tcW w:w="3200" w:type="dxa"/>
            <w:tcBorders>
              <w:top w:val="nil"/>
              <w:left w:val="nil"/>
              <w:bottom w:val="nil"/>
              <w:right w:val="nil"/>
            </w:tcBorders>
            <w:shd w:val="clear" w:color="auto" w:fill="auto"/>
            <w:noWrap/>
            <w:vAlign w:val="bottom"/>
            <w:hideMark/>
          </w:tcPr>
          <w:p w14:paraId="026B8224" w14:textId="77777777" w:rsidR="006B07CE" w:rsidRPr="006B07CE" w:rsidRDefault="006B07CE" w:rsidP="00002A26">
            <w:pPr>
              <w:spacing w:after="0" w:line="360" w:lineRule="auto"/>
              <w:ind w:firstLine="0"/>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PROYECTO POOL &amp; BEER</w:t>
            </w:r>
          </w:p>
        </w:tc>
        <w:tc>
          <w:tcPr>
            <w:tcW w:w="1180" w:type="dxa"/>
            <w:tcBorders>
              <w:top w:val="nil"/>
              <w:left w:val="nil"/>
              <w:bottom w:val="nil"/>
              <w:right w:val="nil"/>
            </w:tcBorders>
            <w:shd w:val="clear" w:color="auto" w:fill="auto"/>
            <w:noWrap/>
            <w:vAlign w:val="bottom"/>
            <w:hideMark/>
          </w:tcPr>
          <w:p w14:paraId="716C412B" w14:textId="77777777" w:rsidR="006B07CE" w:rsidRPr="006B07CE" w:rsidRDefault="006B07CE" w:rsidP="00002A26">
            <w:pPr>
              <w:spacing w:after="0" w:line="360" w:lineRule="auto"/>
              <w:ind w:firstLine="0"/>
              <w:rPr>
                <w:rFonts w:ascii="Arial" w:eastAsia="Times New Roman" w:hAnsi="Arial" w:cs="Arial"/>
                <w:b/>
                <w:bCs/>
                <w:color w:val="auto"/>
                <w:sz w:val="16"/>
                <w:szCs w:val="16"/>
                <w:lang w:eastAsia="es-EC"/>
              </w:rPr>
            </w:pPr>
          </w:p>
        </w:tc>
        <w:tc>
          <w:tcPr>
            <w:tcW w:w="1180" w:type="dxa"/>
            <w:tcBorders>
              <w:top w:val="nil"/>
              <w:left w:val="nil"/>
              <w:bottom w:val="nil"/>
              <w:right w:val="nil"/>
            </w:tcBorders>
            <w:shd w:val="clear" w:color="auto" w:fill="auto"/>
            <w:noWrap/>
            <w:vAlign w:val="bottom"/>
            <w:hideMark/>
          </w:tcPr>
          <w:p w14:paraId="610D0143"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4AF654CF"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6720717F"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20" w:type="dxa"/>
            <w:tcBorders>
              <w:top w:val="nil"/>
              <w:left w:val="nil"/>
              <w:bottom w:val="nil"/>
              <w:right w:val="nil"/>
            </w:tcBorders>
            <w:shd w:val="clear" w:color="auto" w:fill="auto"/>
            <w:noWrap/>
            <w:vAlign w:val="bottom"/>
            <w:hideMark/>
          </w:tcPr>
          <w:p w14:paraId="62AF0F58"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r>
      <w:tr w:rsidR="006B07CE" w:rsidRPr="006B07CE" w14:paraId="57C60B38" w14:textId="77777777" w:rsidTr="006B07CE">
        <w:trPr>
          <w:trHeight w:val="225"/>
        </w:trPr>
        <w:tc>
          <w:tcPr>
            <w:tcW w:w="3200" w:type="dxa"/>
            <w:tcBorders>
              <w:top w:val="nil"/>
              <w:left w:val="nil"/>
              <w:bottom w:val="nil"/>
              <w:right w:val="nil"/>
            </w:tcBorders>
            <w:shd w:val="clear" w:color="auto" w:fill="auto"/>
            <w:noWrap/>
            <w:vAlign w:val="bottom"/>
            <w:hideMark/>
          </w:tcPr>
          <w:p w14:paraId="3CF571EE" w14:textId="77777777" w:rsidR="006B07CE" w:rsidRPr="006B07CE" w:rsidRDefault="006B07CE" w:rsidP="00002A26">
            <w:pPr>
              <w:spacing w:after="0" w:line="360" w:lineRule="auto"/>
              <w:ind w:firstLine="0"/>
              <w:rPr>
                <w:rFonts w:ascii="Arial" w:eastAsia="Times New Roman" w:hAnsi="Arial" w:cs="Arial"/>
                <w:b/>
                <w:bCs/>
                <w:color w:val="auto"/>
                <w:sz w:val="16"/>
                <w:szCs w:val="16"/>
                <w:u w:val="single"/>
                <w:lang w:eastAsia="es-EC"/>
              </w:rPr>
            </w:pPr>
            <w:r w:rsidRPr="006B07CE">
              <w:rPr>
                <w:rFonts w:ascii="Arial" w:eastAsia="Times New Roman" w:hAnsi="Arial" w:cs="Arial"/>
                <w:b/>
                <w:bCs/>
                <w:color w:val="auto"/>
                <w:sz w:val="16"/>
                <w:szCs w:val="16"/>
                <w:u w:val="single"/>
                <w:lang w:eastAsia="es-EC"/>
              </w:rPr>
              <w:t>PROYECCION DE VENTAS</w:t>
            </w:r>
          </w:p>
        </w:tc>
        <w:tc>
          <w:tcPr>
            <w:tcW w:w="1180" w:type="dxa"/>
            <w:tcBorders>
              <w:top w:val="nil"/>
              <w:left w:val="nil"/>
              <w:bottom w:val="nil"/>
              <w:right w:val="nil"/>
            </w:tcBorders>
            <w:shd w:val="clear" w:color="auto" w:fill="auto"/>
            <w:noWrap/>
            <w:vAlign w:val="bottom"/>
            <w:hideMark/>
          </w:tcPr>
          <w:p w14:paraId="2F208E28" w14:textId="77777777" w:rsidR="006B07CE" w:rsidRPr="006B07CE" w:rsidRDefault="006B07CE" w:rsidP="00002A26">
            <w:pPr>
              <w:spacing w:after="0" w:line="360" w:lineRule="auto"/>
              <w:ind w:firstLine="0"/>
              <w:rPr>
                <w:rFonts w:ascii="Arial" w:eastAsia="Times New Roman" w:hAnsi="Arial" w:cs="Arial"/>
                <w:b/>
                <w:bCs/>
                <w:color w:val="auto"/>
                <w:sz w:val="16"/>
                <w:szCs w:val="16"/>
                <w:u w:val="single"/>
                <w:lang w:eastAsia="es-EC"/>
              </w:rPr>
            </w:pPr>
          </w:p>
        </w:tc>
        <w:tc>
          <w:tcPr>
            <w:tcW w:w="1180" w:type="dxa"/>
            <w:tcBorders>
              <w:top w:val="nil"/>
              <w:left w:val="nil"/>
              <w:bottom w:val="nil"/>
              <w:right w:val="nil"/>
            </w:tcBorders>
            <w:shd w:val="clear" w:color="auto" w:fill="auto"/>
            <w:noWrap/>
            <w:vAlign w:val="bottom"/>
            <w:hideMark/>
          </w:tcPr>
          <w:p w14:paraId="0EFA4E14"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33921BED"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07461197"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20" w:type="dxa"/>
            <w:tcBorders>
              <w:top w:val="nil"/>
              <w:left w:val="nil"/>
              <w:bottom w:val="nil"/>
              <w:right w:val="nil"/>
            </w:tcBorders>
            <w:shd w:val="clear" w:color="auto" w:fill="auto"/>
            <w:noWrap/>
            <w:vAlign w:val="bottom"/>
            <w:hideMark/>
          </w:tcPr>
          <w:p w14:paraId="261D9411"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r>
      <w:tr w:rsidR="006B07CE" w:rsidRPr="006B07CE" w14:paraId="5B4AA38B" w14:textId="77777777" w:rsidTr="006B07CE">
        <w:trPr>
          <w:trHeight w:val="240"/>
        </w:trPr>
        <w:tc>
          <w:tcPr>
            <w:tcW w:w="3200" w:type="dxa"/>
            <w:tcBorders>
              <w:top w:val="nil"/>
              <w:left w:val="nil"/>
              <w:bottom w:val="nil"/>
              <w:right w:val="nil"/>
            </w:tcBorders>
            <w:shd w:val="clear" w:color="auto" w:fill="auto"/>
            <w:noWrap/>
            <w:vAlign w:val="bottom"/>
            <w:hideMark/>
          </w:tcPr>
          <w:p w14:paraId="63A94247"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6F607CF3"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63A66A57"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024A7363"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7D394007"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20" w:type="dxa"/>
            <w:tcBorders>
              <w:top w:val="nil"/>
              <w:left w:val="nil"/>
              <w:bottom w:val="nil"/>
              <w:right w:val="nil"/>
            </w:tcBorders>
            <w:shd w:val="clear" w:color="auto" w:fill="auto"/>
            <w:noWrap/>
            <w:vAlign w:val="bottom"/>
            <w:hideMark/>
          </w:tcPr>
          <w:p w14:paraId="185A4D0D"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r>
      <w:tr w:rsidR="006B07CE" w:rsidRPr="006B07CE" w14:paraId="243D2722" w14:textId="77777777" w:rsidTr="006B07CE">
        <w:trPr>
          <w:trHeight w:val="240"/>
        </w:trPr>
        <w:tc>
          <w:tcPr>
            <w:tcW w:w="3200" w:type="dxa"/>
            <w:tcBorders>
              <w:top w:val="single" w:sz="8" w:space="0" w:color="auto"/>
              <w:left w:val="single" w:sz="8" w:space="0" w:color="auto"/>
              <w:bottom w:val="single" w:sz="8" w:space="0" w:color="auto"/>
              <w:right w:val="single" w:sz="8" w:space="0" w:color="auto"/>
            </w:tcBorders>
            <w:shd w:val="clear" w:color="CCCCFF" w:fill="C0C0C0"/>
            <w:noWrap/>
            <w:vAlign w:val="bottom"/>
            <w:hideMark/>
          </w:tcPr>
          <w:p w14:paraId="5970F1B2" w14:textId="77777777" w:rsidR="006B07CE" w:rsidRPr="006B07CE" w:rsidRDefault="006B07CE" w:rsidP="00002A26">
            <w:pPr>
              <w:spacing w:after="0" w:line="360" w:lineRule="auto"/>
              <w:ind w:firstLine="0"/>
              <w:jc w:val="center"/>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VENTAS</w:t>
            </w:r>
          </w:p>
        </w:tc>
        <w:tc>
          <w:tcPr>
            <w:tcW w:w="1180" w:type="dxa"/>
            <w:tcBorders>
              <w:top w:val="nil"/>
              <w:left w:val="nil"/>
              <w:bottom w:val="nil"/>
              <w:right w:val="nil"/>
            </w:tcBorders>
            <w:shd w:val="clear" w:color="auto" w:fill="auto"/>
            <w:noWrap/>
            <w:vAlign w:val="bottom"/>
            <w:hideMark/>
          </w:tcPr>
          <w:p w14:paraId="5CF53093" w14:textId="77777777" w:rsidR="006B07CE" w:rsidRPr="006B07CE" w:rsidRDefault="006B07CE" w:rsidP="00002A26">
            <w:pPr>
              <w:spacing w:after="0" w:line="360" w:lineRule="auto"/>
              <w:ind w:firstLine="0"/>
              <w:jc w:val="center"/>
              <w:rPr>
                <w:rFonts w:ascii="Arial" w:eastAsia="Times New Roman" w:hAnsi="Arial" w:cs="Arial"/>
                <w:b/>
                <w:bCs/>
                <w:color w:val="auto"/>
                <w:sz w:val="16"/>
                <w:szCs w:val="16"/>
                <w:lang w:eastAsia="es-EC"/>
              </w:rPr>
            </w:pPr>
          </w:p>
        </w:tc>
        <w:tc>
          <w:tcPr>
            <w:tcW w:w="1180" w:type="dxa"/>
            <w:tcBorders>
              <w:top w:val="nil"/>
              <w:left w:val="nil"/>
              <w:bottom w:val="nil"/>
              <w:right w:val="nil"/>
            </w:tcBorders>
            <w:shd w:val="clear" w:color="auto" w:fill="auto"/>
            <w:noWrap/>
            <w:vAlign w:val="bottom"/>
            <w:hideMark/>
          </w:tcPr>
          <w:p w14:paraId="45555B5B"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769E97BC"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3D2FF3CB"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20" w:type="dxa"/>
            <w:tcBorders>
              <w:top w:val="nil"/>
              <w:left w:val="nil"/>
              <w:bottom w:val="nil"/>
              <w:right w:val="nil"/>
            </w:tcBorders>
            <w:shd w:val="clear" w:color="auto" w:fill="auto"/>
            <w:noWrap/>
            <w:vAlign w:val="bottom"/>
            <w:hideMark/>
          </w:tcPr>
          <w:p w14:paraId="73A88D2F"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r>
      <w:tr w:rsidR="006B07CE" w:rsidRPr="006B07CE" w14:paraId="24E06D74" w14:textId="77777777" w:rsidTr="006B07CE">
        <w:trPr>
          <w:trHeight w:val="225"/>
        </w:trPr>
        <w:tc>
          <w:tcPr>
            <w:tcW w:w="3200" w:type="dxa"/>
            <w:tcBorders>
              <w:top w:val="nil"/>
              <w:left w:val="nil"/>
              <w:bottom w:val="nil"/>
              <w:right w:val="nil"/>
            </w:tcBorders>
            <w:shd w:val="clear" w:color="auto" w:fill="auto"/>
            <w:noWrap/>
            <w:vAlign w:val="bottom"/>
            <w:hideMark/>
          </w:tcPr>
          <w:p w14:paraId="5912FBEC"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48576BE5"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5CD2FDE4"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2562FB88"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615852DE"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c>
          <w:tcPr>
            <w:tcW w:w="1120" w:type="dxa"/>
            <w:tcBorders>
              <w:top w:val="nil"/>
              <w:left w:val="nil"/>
              <w:bottom w:val="nil"/>
              <w:right w:val="nil"/>
            </w:tcBorders>
            <w:shd w:val="clear" w:color="auto" w:fill="auto"/>
            <w:noWrap/>
            <w:vAlign w:val="bottom"/>
            <w:hideMark/>
          </w:tcPr>
          <w:p w14:paraId="146FECE9" w14:textId="77777777" w:rsidR="006B07CE" w:rsidRPr="006B07CE" w:rsidRDefault="006B07CE" w:rsidP="00002A26">
            <w:pPr>
              <w:spacing w:after="0" w:line="360" w:lineRule="auto"/>
              <w:ind w:firstLine="0"/>
              <w:rPr>
                <w:rFonts w:eastAsia="Times New Roman" w:cs="Times New Roman"/>
                <w:color w:val="auto"/>
                <w:sz w:val="20"/>
                <w:szCs w:val="20"/>
                <w:lang w:eastAsia="es-EC"/>
              </w:rPr>
            </w:pPr>
          </w:p>
        </w:tc>
      </w:tr>
      <w:tr w:rsidR="006B07CE" w:rsidRPr="006B07CE" w14:paraId="4873691C" w14:textId="77777777" w:rsidTr="006B07CE">
        <w:trPr>
          <w:trHeight w:val="225"/>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3C791"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DETALLE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79BEA01"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AÑO (1)</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36D0A84"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AÑO (2)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9396835"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AÑO (3)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5A5F9590"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AÑO (4)</w:t>
            </w:r>
          </w:p>
        </w:tc>
        <w:tc>
          <w:tcPr>
            <w:tcW w:w="1120" w:type="dxa"/>
            <w:tcBorders>
              <w:top w:val="single" w:sz="4" w:space="0" w:color="auto"/>
              <w:left w:val="nil"/>
              <w:bottom w:val="single" w:sz="4" w:space="0" w:color="auto"/>
              <w:right w:val="single" w:sz="4" w:space="0" w:color="auto"/>
            </w:tcBorders>
            <w:shd w:val="clear" w:color="auto" w:fill="auto"/>
            <w:noWrap/>
            <w:vAlign w:val="bottom"/>
            <w:hideMark/>
          </w:tcPr>
          <w:p w14:paraId="1FF9AD20"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AÑO (5)</w:t>
            </w:r>
          </w:p>
        </w:tc>
      </w:tr>
      <w:tr w:rsidR="006B07CE" w:rsidRPr="006B07CE" w14:paraId="297CC316" w14:textId="77777777" w:rsidTr="006B07CE">
        <w:trPr>
          <w:trHeight w:val="675"/>
        </w:trPr>
        <w:tc>
          <w:tcPr>
            <w:tcW w:w="3200" w:type="dxa"/>
            <w:tcBorders>
              <w:top w:val="nil"/>
              <w:left w:val="single" w:sz="4" w:space="0" w:color="auto"/>
              <w:bottom w:val="single" w:sz="4" w:space="0" w:color="auto"/>
              <w:right w:val="single" w:sz="4" w:space="0" w:color="auto"/>
            </w:tcBorders>
            <w:shd w:val="clear" w:color="000000" w:fill="FFFF00"/>
            <w:vAlign w:val="center"/>
            <w:hideMark/>
          </w:tcPr>
          <w:p w14:paraId="0E9431C3" w14:textId="77777777" w:rsidR="006B07CE" w:rsidRPr="006B07CE" w:rsidRDefault="006B07CE" w:rsidP="00002A26">
            <w:pPr>
              <w:spacing w:after="0" w:line="360" w:lineRule="auto"/>
              <w:ind w:firstLine="0"/>
              <w:jc w:val="center"/>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Producto 1: Servicio Combo 1 Consumo de cerveza con mesa de billar</w:t>
            </w:r>
          </w:p>
        </w:tc>
        <w:tc>
          <w:tcPr>
            <w:tcW w:w="1180" w:type="dxa"/>
            <w:tcBorders>
              <w:top w:val="nil"/>
              <w:left w:val="nil"/>
              <w:bottom w:val="single" w:sz="4" w:space="0" w:color="auto"/>
              <w:right w:val="single" w:sz="4" w:space="0" w:color="auto"/>
            </w:tcBorders>
            <w:shd w:val="clear" w:color="auto" w:fill="auto"/>
            <w:noWrap/>
            <w:vAlign w:val="bottom"/>
            <w:hideMark/>
          </w:tcPr>
          <w:p w14:paraId="6645D077"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F5B6223"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FD0AAB1"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330F0D6"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179425D9"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r>
      <w:tr w:rsidR="006B07CE" w:rsidRPr="006B07CE" w14:paraId="64F9CF6F"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254E0E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VENTAS año (Unidades)</w:t>
            </w:r>
          </w:p>
        </w:tc>
        <w:tc>
          <w:tcPr>
            <w:tcW w:w="1180" w:type="dxa"/>
            <w:tcBorders>
              <w:top w:val="nil"/>
              <w:left w:val="nil"/>
              <w:bottom w:val="single" w:sz="4" w:space="0" w:color="auto"/>
              <w:right w:val="single" w:sz="4" w:space="0" w:color="auto"/>
            </w:tcBorders>
            <w:shd w:val="clear" w:color="000000" w:fill="FFFF00"/>
            <w:noWrap/>
            <w:vAlign w:val="bottom"/>
            <w:hideMark/>
          </w:tcPr>
          <w:p w14:paraId="7D441949"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3.168</w:t>
            </w:r>
          </w:p>
        </w:tc>
        <w:tc>
          <w:tcPr>
            <w:tcW w:w="1180" w:type="dxa"/>
            <w:tcBorders>
              <w:top w:val="nil"/>
              <w:left w:val="nil"/>
              <w:bottom w:val="single" w:sz="4" w:space="0" w:color="auto"/>
              <w:right w:val="single" w:sz="4" w:space="0" w:color="auto"/>
            </w:tcBorders>
            <w:shd w:val="clear" w:color="auto" w:fill="auto"/>
            <w:noWrap/>
            <w:vAlign w:val="bottom"/>
            <w:hideMark/>
          </w:tcPr>
          <w:p w14:paraId="388B07E5"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3.326</w:t>
            </w:r>
          </w:p>
        </w:tc>
        <w:tc>
          <w:tcPr>
            <w:tcW w:w="1180" w:type="dxa"/>
            <w:tcBorders>
              <w:top w:val="nil"/>
              <w:left w:val="nil"/>
              <w:bottom w:val="single" w:sz="4" w:space="0" w:color="auto"/>
              <w:right w:val="single" w:sz="4" w:space="0" w:color="auto"/>
            </w:tcBorders>
            <w:shd w:val="clear" w:color="auto" w:fill="auto"/>
            <w:noWrap/>
            <w:vAlign w:val="bottom"/>
            <w:hideMark/>
          </w:tcPr>
          <w:p w14:paraId="48BAB821"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3.493</w:t>
            </w:r>
          </w:p>
        </w:tc>
        <w:tc>
          <w:tcPr>
            <w:tcW w:w="1180" w:type="dxa"/>
            <w:tcBorders>
              <w:top w:val="nil"/>
              <w:left w:val="nil"/>
              <w:bottom w:val="single" w:sz="4" w:space="0" w:color="auto"/>
              <w:right w:val="single" w:sz="4" w:space="0" w:color="auto"/>
            </w:tcBorders>
            <w:shd w:val="clear" w:color="auto" w:fill="auto"/>
            <w:noWrap/>
            <w:vAlign w:val="bottom"/>
            <w:hideMark/>
          </w:tcPr>
          <w:p w14:paraId="3E369EF5"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3.667</w:t>
            </w:r>
          </w:p>
        </w:tc>
        <w:tc>
          <w:tcPr>
            <w:tcW w:w="1120" w:type="dxa"/>
            <w:tcBorders>
              <w:top w:val="nil"/>
              <w:left w:val="nil"/>
              <w:bottom w:val="single" w:sz="4" w:space="0" w:color="auto"/>
              <w:right w:val="single" w:sz="4" w:space="0" w:color="auto"/>
            </w:tcBorders>
            <w:shd w:val="clear" w:color="auto" w:fill="auto"/>
            <w:noWrap/>
            <w:vAlign w:val="bottom"/>
            <w:hideMark/>
          </w:tcPr>
          <w:p w14:paraId="507CF618"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3.851</w:t>
            </w:r>
          </w:p>
        </w:tc>
      </w:tr>
      <w:tr w:rsidR="006B07CE" w:rsidRPr="006B07CE" w14:paraId="05AB987F"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5E97B18F"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Tasa de crecimiento del 5% anual</w:t>
            </w:r>
          </w:p>
        </w:tc>
        <w:tc>
          <w:tcPr>
            <w:tcW w:w="1180" w:type="dxa"/>
            <w:tcBorders>
              <w:top w:val="nil"/>
              <w:left w:val="nil"/>
              <w:bottom w:val="single" w:sz="4" w:space="0" w:color="auto"/>
              <w:right w:val="single" w:sz="4" w:space="0" w:color="auto"/>
            </w:tcBorders>
            <w:shd w:val="clear" w:color="auto" w:fill="auto"/>
            <w:noWrap/>
            <w:vAlign w:val="bottom"/>
            <w:hideMark/>
          </w:tcPr>
          <w:p w14:paraId="7C83ABCA"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262535A"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1247DFB"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00201AB"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0806BDCA"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4B4FE910"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305F6C3"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xml:space="preserve">PRECIO VENTA </w:t>
            </w:r>
          </w:p>
        </w:tc>
        <w:tc>
          <w:tcPr>
            <w:tcW w:w="1180" w:type="dxa"/>
            <w:tcBorders>
              <w:top w:val="nil"/>
              <w:left w:val="nil"/>
              <w:bottom w:val="single" w:sz="4" w:space="0" w:color="auto"/>
              <w:right w:val="single" w:sz="4" w:space="0" w:color="auto"/>
            </w:tcBorders>
            <w:shd w:val="clear" w:color="auto" w:fill="auto"/>
            <w:noWrap/>
            <w:vAlign w:val="bottom"/>
            <w:hideMark/>
          </w:tcPr>
          <w:p w14:paraId="36D85A47"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$15,50</w:t>
            </w:r>
          </w:p>
        </w:tc>
        <w:tc>
          <w:tcPr>
            <w:tcW w:w="1180" w:type="dxa"/>
            <w:tcBorders>
              <w:top w:val="nil"/>
              <w:left w:val="nil"/>
              <w:bottom w:val="single" w:sz="4" w:space="0" w:color="auto"/>
              <w:right w:val="single" w:sz="4" w:space="0" w:color="auto"/>
            </w:tcBorders>
            <w:shd w:val="clear" w:color="000000" w:fill="FFFFFF"/>
            <w:noWrap/>
            <w:vAlign w:val="bottom"/>
            <w:hideMark/>
          </w:tcPr>
          <w:p w14:paraId="250C1B8E"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$15,74</w:t>
            </w:r>
          </w:p>
        </w:tc>
        <w:tc>
          <w:tcPr>
            <w:tcW w:w="1180" w:type="dxa"/>
            <w:tcBorders>
              <w:top w:val="nil"/>
              <w:left w:val="nil"/>
              <w:bottom w:val="single" w:sz="4" w:space="0" w:color="auto"/>
              <w:right w:val="single" w:sz="4" w:space="0" w:color="auto"/>
            </w:tcBorders>
            <w:shd w:val="clear" w:color="000000" w:fill="FFFFFF"/>
            <w:noWrap/>
            <w:vAlign w:val="bottom"/>
            <w:hideMark/>
          </w:tcPr>
          <w:p w14:paraId="5C89CE2E"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$15,98</w:t>
            </w:r>
          </w:p>
        </w:tc>
        <w:tc>
          <w:tcPr>
            <w:tcW w:w="1180" w:type="dxa"/>
            <w:tcBorders>
              <w:top w:val="nil"/>
              <w:left w:val="nil"/>
              <w:bottom w:val="single" w:sz="4" w:space="0" w:color="auto"/>
              <w:right w:val="single" w:sz="4" w:space="0" w:color="auto"/>
            </w:tcBorders>
            <w:shd w:val="clear" w:color="000000" w:fill="FFFFFF"/>
            <w:noWrap/>
            <w:vAlign w:val="bottom"/>
            <w:hideMark/>
          </w:tcPr>
          <w:p w14:paraId="2DB7B25F"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$16,23</w:t>
            </w:r>
          </w:p>
        </w:tc>
        <w:tc>
          <w:tcPr>
            <w:tcW w:w="1120" w:type="dxa"/>
            <w:tcBorders>
              <w:top w:val="nil"/>
              <w:left w:val="nil"/>
              <w:bottom w:val="single" w:sz="4" w:space="0" w:color="auto"/>
              <w:right w:val="single" w:sz="4" w:space="0" w:color="auto"/>
            </w:tcBorders>
            <w:shd w:val="clear" w:color="000000" w:fill="FFFFFF"/>
            <w:noWrap/>
            <w:vAlign w:val="bottom"/>
            <w:hideMark/>
          </w:tcPr>
          <w:p w14:paraId="7B42C36B"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$16,48</w:t>
            </w:r>
          </w:p>
        </w:tc>
      </w:tr>
      <w:tr w:rsidR="006B07CE" w:rsidRPr="006B07CE" w14:paraId="6C913AE4"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53ACFB21"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Inflación proyectada *</w:t>
            </w:r>
          </w:p>
        </w:tc>
        <w:tc>
          <w:tcPr>
            <w:tcW w:w="1180" w:type="dxa"/>
            <w:tcBorders>
              <w:top w:val="nil"/>
              <w:left w:val="nil"/>
              <w:bottom w:val="single" w:sz="4" w:space="0" w:color="auto"/>
              <w:right w:val="single" w:sz="4" w:space="0" w:color="auto"/>
            </w:tcBorders>
            <w:shd w:val="clear" w:color="auto" w:fill="auto"/>
            <w:noWrap/>
            <w:vAlign w:val="bottom"/>
            <w:hideMark/>
          </w:tcPr>
          <w:p w14:paraId="2E2B058B"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380763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24327B1"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5568EBC"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74AEAF8A"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123AFF24"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1A8D1D1D" w14:textId="5C5091C9" w:rsidR="006B07CE" w:rsidRPr="006B07CE" w:rsidRDefault="006B07CE" w:rsidP="00002A26">
            <w:pPr>
              <w:spacing w:after="0" w:line="360" w:lineRule="auto"/>
              <w:ind w:firstLine="0"/>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TOTAL VENTA en USD</w:t>
            </w:r>
          </w:p>
        </w:tc>
        <w:tc>
          <w:tcPr>
            <w:tcW w:w="1180" w:type="dxa"/>
            <w:tcBorders>
              <w:top w:val="nil"/>
              <w:left w:val="nil"/>
              <w:bottom w:val="single" w:sz="4" w:space="0" w:color="auto"/>
              <w:right w:val="single" w:sz="4" w:space="0" w:color="auto"/>
            </w:tcBorders>
            <w:shd w:val="clear" w:color="auto" w:fill="auto"/>
            <w:noWrap/>
            <w:vAlign w:val="bottom"/>
            <w:hideMark/>
          </w:tcPr>
          <w:p w14:paraId="32A2A4BF"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$49.104,00</w:t>
            </w:r>
          </w:p>
        </w:tc>
        <w:tc>
          <w:tcPr>
            <w:tcW w:w="1180" w:type="dxa"/>
            <w:tcBorders>
              <w:top w:val="nil"/>
              <w:left w:val="nil"/>
              <w:bottom w:val="single" w:sz="4" w:space="0" w:color="auto"/>
              <w:right w:val="single" w:sz="4" w:space="0" w:color="auto"/>
            </w:tcBorders>
            <w:shd w:val="clear" w:color="auto" w:fill="auto"/>
            <w:noWrap/>
            <w:vAlign w:val="bottom"/>
            <w:hideMark/>
          </w:tcPr>
          <w:p w14:paraId="24970A9B"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$52.353,21</w:t>
            </w:r>
          </w:p>
        </w:tc>
        <w:tc>
          <w:tcPr>
            <w:tcW w:w="1180" w:type="dxa"/>
            <w:tcBorders>
              <w:top w:val="nil"/>
              <w:left w:val="nil"/>
              <w:bottom w:val="single" w:sz="4" w:space="0" w:color="auto"/>
              <w:right w:val="single" w:sz="4" w:space="0" w:color="auto"/>
            </w:tcBorders>
            <w:shd w:val="clear" w:color="auto" w:fill="auto"/>
            <w:noWrap/>
            <w:vAlign w:val="bottom"/>
            <w:hideMark/>
          </w:tcPr>
          <w:p w14:paraId="517EA045"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$55.817,42</w:t>
            </w:r>
          </w:p>
        </w:tc>
        <w:tc>
          <w:tcPr>
            <w:tcW w:w="1180" w:type="dxa"/>
            <w:tcBorders>
              <w:top w:val="nil"/>
              <w:left w:val="nil"/>
              <w:bottom w:val="single" w:sz="4" w:space="0" w:color="auto"/>
              <w:right w:val="single" w:sz="4" w:space="0" w:color="auto"/>
            </w:tcBorders>
            <w:shd w:val="clear" w:color="auto" w:fill="auto"/>
            <w:noWrap/>
            <w:vAlign w:val="bottom"/>
            <w:hideMark/>
          </w:tcPr>
          <w:p w14:paraId="01D7473E"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$59.510,86</w:t>
            </w:r>
          </w:p>
        </w:tc>
        <w:tc>
          <w:tcPr>
            <w:tcW w:w="1120" w:type="dxa"/>
            <w:tcBorders>
              <w:top w:val="nil"/>
              <w:left w:val="nil"/>
              <w:bottom w:val="single" w:sz="4" w:space="0" w:color="auto"/>
              <w:right w:val="single" w:sz="4" w:space="0" w:color="auto"/>
            </w:tcBorders>
            <w:shd w:val="clear" w:color="auto" w:fill="auto"/>
            <w:noWrap/>
            <w:vAlign w:val="bottom"/>
            <w:hideMark/>
          </w:tcPr>
          <w:p w14:paraId="3AD4D6A3"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$63.448,70</w:t>
            </w:r>
          </w:p>
        </w:tc>
      </w:tr>
      <w:tr w:rsidR="006B07CE" w:rsidRPr="006B07CE" w14:paraId="4B03D36B"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7C5ABCF9"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010A5CD"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9B5815D"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330A919"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CD3F588"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0A7F26E5"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5D00D308" w14:textId="77777777" w:rsidTr="006B07CE">
        <w:trPr>
          <w:trHeight w:val="675"/>
        </w:trPr>
        <w:tc>
          <w:tcPr>
            <w:tcW w:w="3200" w:type="dxa"/>
            <w:tcBorders>
              <w:top w:val="nil"/>
              <w:left w:val="single" w:sz="4" w:space="0" w:color="auto"/>
              <w:bottom w:val="single" w:sz="4" w:space="0" w:color="auto"/>
              <w:right w:val="single" w:sz="4" w:space="0" w:color="auto"/>
            </w:tcBorders>
            <w:shd w:val="clear" w:color="000000" w:fill="FFFF00"/>
            <w:vAlign w:val="center"/>
            <w:hideMark/>
          </w:tcPr>
          <w:p w14:paraId="6CD27A7F" w14:textId="77777777" w:rsidR="006B07CE" w:rsidRPr="006B07CE" w:rsidRDefault="006B07CE" w:rsidP="00002A26">
            <w:pPr>
              <w:spacing w:after="0" w:line="360" w:lineRule="auto"/>
              <w:ind w:firstLine="0"/>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Producto 2:  Servicio Combo 2 Consumo de Whisky con mesa de billar</w:t>
            </w:r>
          </w:p>
        </w:tc>
        <w:tc>
          <w:tcPr>
            <w:tcW w:w="1180" w:type="dxa"/>
            <w:tcBorders>
              <w:top w:val="nil"/>
              <w:left w:val="nil"/>
              <w:bottom w:val="single" w:sz="4" w:space="0" w:color="auto"/>
              <w:right w:val="single" w:sz="4" w:space="0" w:color="auto"/>
            </w:tcBorders>
            <w:shd w:val="clear" w:color="auto" w:fill="auto"/>
            <w:noWrap/>
            <w:vAlign w:val="bottom"/>
            <w:hideMark/>
          </w:tcPr>
          <w:p w14:paraId="61B2570A"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1C2130C"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6162DD"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C1A9844"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23505CB2"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r>
      <w:tr w:rsidR="006B07CE" w:rsidRPr="006B07CE" w14:paraId="09A22D5D"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3ACC6DB"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VENTAS año (Unidades)</w:t>
            </w:r>
          </w:p>
        </w:tc>
        <w:tc>
          <w:tcPr>
            <w:tcW w:w="1180" w:type="dxa"/>
            <w:tcBorders>
              <w:top w:val="nil"/>
              <w:left w:val="nil"/>
              <w:bottom w:val="single" w:sz="4" w:space="0" w:color="auto"/>
              <w:right w:val="single" w:sz="4" w:space="0" w:color="auto"/>
            </w:tcBorders>
            <w:shd w:val="clear" w:color="auto" w:fill="auto"/>
            <w:noWrap/>
            <w:vAlign w:val="bottom"/>
            <w:hideMark/>
          </w:tcPr>
          <w:p w14:paraId="16557715"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1.008</w:t>
            </w:r>
          </w:p>
        </w:tc>
        <w:tc>
          <w:tcPr>
            <w:tcW w:w="1180" w:type="dxa"/>
            <w:tcBorders>
              <w:top w:val="nil"/>
              <w:left w:val="nil"/>
              <w:bottom w:val="single" w:sz="4" w:space="0" w:color="auto"/>
              <w:right w:val="single" w:sz="4" w:space="0" w:color="auto"/>
            </w:tcBorders>
            <w:shd w:val="clear" w:color="auto" w:fill="auto"/>
            <w:noWrap/>
            <w:vAlign w:val="bottom"/>
            <w:hideMark/>
          </w:tcPr>
          <w:p w14:paraId="67C62AF5"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1.058</w:t>
            </w:r>
          </w:p>
        </w:tc>
        <w:tc>
          <w:tcPr>
            <w:tcW w:w="1180" w:type="dxa"/>
            <w:tcBorders>
              <w:top w:val="nil"/>
              <w:left w:val="nil"/>
              <w:bottom w:val="single" w:sz="4" w:space="0" w:color="auto"/>
              <w:right w:val="single" w:sz="4" w:space="0" w:color="auto"/>
            </w:tcBorders>
            <w:shd w:val="clear" w:color="auto" w:fill="auto"/>
            <w:noWrap/>
            <w:vAlign w:val="bottom"/>
            <w:hideMark/>
          </w:tcPr>
          <w:p w14:paraId="386ADA09"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1.111</w:t>
            </w:r>
          </w:p>
        </w:tc>
        <w:tc>
          <w:tcPr>
            <w:tcW w:w="1180" w:type="dxa"/>
            <w:tcBorders>
              <w:top w:val="nil"/>
              <w:left w:val="nil"/>
              <w:bottom w:val="single" w:sz="4" w:space="0" w:color="auto"/>
              <w:right w:val="single" w:sz="4" w:space="0" w:color="auto"/>
            </w:tcBorders>
            <w:shd w:val="clear" w:color="auto" w:fill="auto"/>
            <w:noWrap/>
            <w:vAlign w:val="bottom"/>
            <w:hideMark/>
          </w:tcPr>
          <w:p w14:paraId="763B6DB9"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1.167</w:t>
            </w:r>
          </w:p>
        </w:tc>
        <w:tc>
          <w:tcPr>
            <w:tcW w:w="1120" w:type="dxa"/>
            <w:tcBorders>
              <w:top w:val="nil"/>
              <w:left w:val="nil"/>
              <w:bottom w:val="single" w:sz="4" w:space="0" w:color="auto"/>
              <w:right w:val="single" w:sz="4" w:space="0" w:color="auto"/>
            </w:tcBorders>
            <w:shd w:val="clear" w:color="auto" w:fill="auto"/>
            <w:noWrap/>
            <w:vAlign w:val="bottom"/>
            <w:hideMark/>
          </w:tcPr>
          <w:p w14:paraId="60ED45F8"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1.225</w:t>
            </w:r>
          </w:p>
        </w:tc>
      </w:tr>
      <w:tr w:rsidR="006B07CE" w:rsidRPr="006B07CE" w14:paraId="7D27DB04"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DB2FC56"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68747E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EDD7E5F"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245D11D"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B740DC4"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5E40F5F0"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514AFCEF"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7D0A18B1"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xml:space="preserve">PRECIO VENTA </w:t>
            </w:r>
          </w:p>
        </w:tc>
        <w:tc>
          <w:tcPr>
            <w:tcW w:w="1180" w:type="dxa"/>
            <w:tcBorders>
              <w:top w:val="nil"/>
              <w:left w:val="nil"/>
              <w:bottom w:val="single" w:sz="4" w:space="0" w:color="auto"/>
              <w:right w:val="single" w:sz="4" w:space="0" w:color="auto"/>
            </w:tcBorders>
            <w:shd w:val="clear" w:color="auto" w:fill="auto"/>
            <w:noWrap/>
            <w:vAlign w:val="bottom"/>
            <w:hideMark/>
          </w:tcPr>
          <w:p w14:paraId="07624267"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$18,00</w:t>
            </w:r>
          </w:p>
        </w:tc>
        <w:tc>
          <w:tcPr>
            <w:tcW w:w="1180" w:type="dxa"/>
            <w:tcBorders>
              <w:top w:val="nil"/>
              <w:left w:val="nil"/>
              <w:bottom w:val="single" w:sz="4" w:space="0" w:color="auto"/>
              <w:right w:val="single" w:sz="4" w:space="0" w:color="auto"/>
            </w:tcBorders>
            <w:shd w:val="clear" w:color="000000" w:fill="FFFFFF"/>
            <w:noWrap/>
            <w:vAlign w:val="bottom"/>
            <w:hideMark/>
          </w:tcPr>
          <w:p w14:paraId="5F9A25E2"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$18,28</w:t>
            </w:r>
          </w:p>
        </w:tc>
        <w:tc>
          <w:tcPr>
            <w:tcW w:w="1180" w:type="dxa"/>
            <w:tcBorders>
              <w:top w:val="nil"/>
              <w:left w:val="nil"/>
              <w:bottom w:val="single" w:sz="4" w:space="0" w:color="auto"/>
              <w:right w:val="single" w:sz="4" w:space="0" w:color="auto"/>
            </w:tcBorders>
            <w:shd w:val="clear" w:color="000000" w:fill="FFFFFF"/>
            <w:noWrap/>
            <w:vAlign w:val="bottom"/>
            <w:hideMark/>
          </w:tcPr>
          <w:p w14:paraId="37AC3F58"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$18,56</w:t>
            </w:r>
          </w:p>
        </w:tc>
        <w:tc>
          <w:tcPr>
            <w:tcW w:w="1180" w:type="dxa"/>
            <w:tcBorders>
              <w:top w:val="nil"/>
              <w:left w:val="nil"/>
              <w:bottom w:val="single" w:sz="4" w:space="0" w:color="auto"/>
              <w:right w:val="single" w:sz="4" w:space="0" w:color="auto"/>
            </w:tcBorders>
            <w:shd w:val="clear" w:color="000000" w:fill="FFFFFF"/>
            <w:noWrap/>
            <w:vAlign w:val="bottom"/>
            <w:hideMark/>
          </w:tcPr>
          <w:p w14:paraId="6606F08D"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$18,84</w:t>
            </w:r>
          </w:p>
        </w:tc>
        <w:tc>
          <w:tcPr>
            <w:tcW w:w="1120" w:type="dxa"/>
            <w:tcBorders>
              <w:top w:val="nil"/>
              <w:left w:val="nil"/>
              <w:bottom w:val="single" w:sz="4" w:space="0" w:color="auto"/>
              <w:right w:val="single" w:sz="4" w:space="0" w:color="auto"/>
            </w:tcBorders>
            <w:shd w:val="clear" w:color="000000" w:fill="FFFFFF"/>
            <w:noWrap/>
            <w:vAlign w:val="bottom"/>
            <w:hideMark/>
          </w:tcPr>
          <w:p w14:paraId="33474C68"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$19,13</w:t>
            </w:r>
          </w:p>
        </w:tc>
      </w:tr>
      <w:tr w:rsidR="006B07CE" w:rsidRPr="006B07CE" w14:paraId="7C2DCD84"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44D63DC8"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A0CFD24"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F5845F7"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880E02F"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325418B"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17503C81"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50D3A656"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4324B0D" w14:textId="50A311E5" w:rsidR="006B07CE" w:rsidRPr="006B07CE" w:rsidRDefault="006B07CE" w:rsidP="00002A26">
            <w:pPr>
              <w:spacing w:after="0" w:line="360" w:lineRule="auto"/>
              <w:ind w:firstLine="0"/>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TOTAL VENTA en USD</w:t>
            </w:r>
          </w:p>
        </w:tc>
        <w:tc>
          <w:tcPr>
            <w:tcW w:w="1180" w:type="dxa"/>
            <w:tcBorders>
              <w:top w:val="nil"/>
              <w:left w:val="nil"/>
              <w:bottom w:val="single" w:sz="4" w:space="0" w:color="auto"/>
              <w:right w:val="single" w:sz="4" w:space="0" w:color="auto"/>
            </w:tcBorders>
            <w:shd w:val="clear" w:color="auto" w:fill="auto"/>
            <w:noWrap/>
            <w:vAlign w:val="bottom"/>
            <w:hideMark/>
          </w:tcPr>
          <w:p w14:paraId="1875DC36"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$18.144,00</w:t>
            </w:r>
          </w:p>
        </w:tc>
        <w:tc>
          <w:tcPr>
            <w:tcW w:w="1180" w:type="dxa"/>
            <w:tcBorders>
              <w:top w:val="nil"/>
              <w:left w:val="nil"/>
              <w:bottom w:val="single" w:sz="4" w:space="0" w:color="auto"/>
              <w:right w:val="single" w:sz="4" w:space="0" w:color="auto"/>
            </w:tcBorders>
            <w:shd w:val="clear" w:color="auto" w:fill="auto"/>
            <w:noWrap/>
            <w:vAlign w:val="bottom"/>
            <w:hideMark/>
          </w:tcPr>
          <w:p w14:paraId="7C8DB6B7"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$19.344,59</w:t>
            </w:r>
          </w:p>
        </w:tc>
        <w:tc>
          <w:tcPr>
            <w:tcW w:w="1180" w:type="dxa"/>
            <w:tcBorders>
              <w:top w:val="nil"/>
              <w:left w:val="nil"/>
              <w:bottom w:val="single" w:sz="4" w:space="0" w:color="auto"/>
              <w:right w:val="single" w:sz="4" w:space="0" w:color="auto"/>
            </w:tcBorders>
            <w:shd w:val="clear" w:color="auto" w:fill="auto"/>
            <w:noWrap/>
            <w:vAlign w:val="bottom"/>
            <w:hideMark/>
          </w:tcPr>
          <w:p w14:paraId="63A78609"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$20.624,62</w:t>
            </w:r>
          </w:p>
        </w:tc>
        <w:tc>
          <w:tcPr>
            <w:tcW w:w="1180" w:type="dxa"/>
            <w:tcBorders>
              <w:top w:val="nil"/>
              <w:left w:val="nil"/>
              <w:bottom w:val="single" w:sz="4" w:space="0" w:color="auto"/>
              <w:right w:val="single" w:sz="4" w:space="0" w:color="auto"/>
            </w:tcBorders>
            <w:shd w:val="clear" w:color="auto" w:fill="auto"/>
            <w:noWrap/>
            <w:vAlign w:val="bottom"/>
            <w:hideMark/>
          </w:tcPr>
          <w:p w14:paraId="2CCDF557"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$21.989,35</w:t>
            </w:r>
          </w:p>
        </w:tc>
        <w:tc>
          <w:tcPr>
            <w:tcW w:w="1120" w:type="dxa"/>
            <w:tcBorders>
              <w:top w:val="nil"/>
              <w:left w:val="nil"/>
              <w:bottom w:val="single" w:sz="4" w:space="0" w:color="auto"/>
              <w:right w:val="single" w:sz="4" w:space="0" w:color="auto"/>
            </w:tcBorders>
            <w:shd w:val="clear" w:color="auto" w:fill="auto"/>
            <w:noWrap/>
            <w:vAlign w:val="bottom"/>
            <w:hideMark/>
          </w:tcPr>
          <w:p w14:paraId="7449DDEC"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$23.444,39</w:t>
            </w:r>
          </w:p>
        </w:tc>
      </w:tr>
      <w:tr w:rsidR="006B07CE" w:rsidRPr="006B07CE" w14:paraId="566847DD"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2A117F8"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921600E"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06EE68E"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98FBDE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A74814F"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7291975A"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052663AB" w14:textId="77777777" w:rsidTr="006B07CE">
        <w:trPr>
          <w:trHeight w:val="675"/>
        </w:trPr>
        <w:tc>
          <w:tcPr>
            <w:tcW w:w="3200" w:type="dxa"/>
            <w:tcBorders>
              <w:top w:val="nil"/>
              <w:left w:val="single" w:sz="4" w:space="0" w:color="auto"/>
              <w:bottom w:val="single" w:sz="4" w:space="0" w:color="auto"/>
              <w:right w:val="single" w:sz="4" w:space="0" w:color="auto"/>
            </w:tcBorders>
            <w:shd w:val="clear" w:color="000000" w:fill="FFFF00"/>
            <w:vAlign w:val="center"/>
            <w:hideMark/>
          </w:tcPr>
          <w:p w14:paraId="7999BFF9" w14:textId="77777777" w:rsidR="006B07CE" w:rsidRPr="006B07CE" w:rsidRDefault="006B07CE" w:rsidP="00002A26">
            <w:pPr>
              <w:spacing w:after="0" w:line="360" w:lineRule="auto"/>
              <w:ind w:firstLine="0"/>
              <w:jc w:val="center"/>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Producto 3: Servicio Combo 3 Consumo de Cerveza sin mesa de billar</w:t>
            </w:r>
          </w:p>
        </w:tc>
        <w:tc>
          <w:tcPr>
            <w:tcW w:w="1180" w:type="dxa"/>
            <w:tcBorders>
              <w:top w:val="nil"/>
              <w:left w:val="nil"/>
              <w:bottom w:val="single" w:sz="4" w:space="0" w:color="auto"/>
              <w:right w:val="single" w:sz="4" w:space="0" w:color="auto"/>
            </w:tcBorders>
            <w:shd w:val="clear" w:color="auto" w:fill="auto"/>
            <w:noWrap/>
            <w:vAlign w:val="bottom"/>
            <w:hideMark/>
          </w:tcPr>
          <w:p w14:paraId="1A66B9BB"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1F00197"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F79E2B6"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1FB267A"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3AFFDF4D"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r>
      <w:tr w:rsidR="006B07CE" w:rsidRPr="006B07CE" w14:paraId="073E6DB4"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CCA50AB"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VENTAS año (Unidades)</w:t>
            </w:r>
          </w:p>
        </w:tc>
        <w:tc>
          <w:tcPr>
            <w:tcW w:w="1180" w:type="dxa"/>
            <w:tcBorders>
              <w:top w:val="nil"/>
              <w:left w:val="nil"/>
              <w:bottom w:val="single" w:sz="4" w:space="0" w:color="auto"/>
              <w:right w:val="single" w:sz="4" w:space="0" w:color="auto"/>
            </w:tcBorders>
            <w:shd w:val="clear" w:color="auto" w:fill="auto"/>
            <w:noWrap/>
            <w:vAlign w:val="bottom"/>
            <w:hideMark/>
          </w:tcPr>
          <w:p w14:paraId="688576C7"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1.680</w:t>
            </w:r>
          </w:p>
        </w:tc>
        <w:tc>
          <w:tcPr>
            <w:tcW w:w="1180" w:type="dxa"/>
            <w:tcBorders>
              <w:top w:val="nil"/>
              <w:left w:val="nil"/>
              <w:bottom w:val="single" w:sz="4" w:space="0" w:color="auto"/>
              <w:right w:val="single" w:sz="4" w:space="0" w:color="auto"/>
            </w:tcBorders>
            <w:shd w:val="clear" w:color="auto" w:fill="auto"/>
            <w:noWrap/>
            <w:vAlign w:val="bottom"/>
            <w:hideMark/>
          </w:tcPr>
          <w:p w14:paraId="632A9525"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1.764</w:t>
            </w:r>
          </w:p>
        </w:tc>
        <w:tc>
          <w:tcPr>
            <w:tcW w:w="1180" w:type="dxa"/>
            <w:tcBorders>
              <w:top w:val="nil"/>
              <w:left w:val="nil"/>
              <w:bottom w:val="single" w:sz="4" w:space="0" w:color="auto"/>
              <w:right w:val="single" w:sz="4" w:space="0" w:color="auto"/>
            </w:tcBorders>
            <w:shd w:val="clear" w:color="auto" w:fill="auto"/>
            <w:noWrap/>
            <w:vAlign w:val="bottom"/>
            <w:hideMark/>
          </w:tcPr>
          <w:p w14:paraId="73A89902"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1.852</w:t>
            </w:r>
          </w:p>
        </w:tc>
        <w:tc>
          <w:tcPr>
            <w:tcW w:w="1180" w:type="dxa"/>
            <w:tcBorders>
              <w:top w:val="nil"/>
              <w:left w:val="nil"/>
              <w:bottom w:val="single" w:sz="4" w:space="0" w:color="auto"/>
              <w:right w:val="single" w:sz="4" w:space="0" w:color="auto"/>
            </w:tcBorders>
            <w:shd w:val="clear" w:color="auto" w:fill="auto"/>
            <w:noWrap/>
            <w:vAlign w:val="bottom"/>
            <w:hideMark/>
          </w:tcPr>
          <w:p w14:paraId="2602E980"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1.945</w:t>
            </w:r>
          </w:p>
        </w:tc>
        <w:tc>
          <w:tcPr>
            <w:tcW w:w="1120" w:type="dxa"/>
            <w:tcBorders>
              <w:top w:val="nil"/>
              <w:left w:val="nil"/>
              <w:bottom w:val="single" w:sz="4" w:space="0" w:color="auto"/>
              <w:right w:val="single" w:sz="4" w:space="0" w:color="auto"/>
            </w:tcBorders>
            <w:shd w:val="clear" w:color="auto" w:fill="auto"/>
            <w:noWrap/>
            <w:vAlign w:val="bottom"/>
            <w:hideMark/>
          </w:tcPr>
          <w:p w14:paraId="58C48C12"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2.042</w:t>
            </w:r>
          </w:p>
        </w:tc>
      </w:tr>
      <w:tr w:rsidR="006B07CE" w:rsidRPr="006B07CE" w14:paraId="3E523155"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10339BB"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3CA7C45"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A0E4BE5"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18253B3"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FD1ED1F"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038271BE"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240D147E"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723B6344"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xml:space="preserve">PRECIO VENTA </w:t>
            </w:r>
          </w:p>
        </w:tc>
        <w:tc>
          <w:tcPr>
            <w:tcW w:w="1180" w:type="dxa"/>
            <w:tcBorders>
              <w:top w:val="nil"/>
              <w:left w:val="nil"/>
              <w:bottom w:val="single" w:sz="4" w:space="0" w:color="auto"/>
              <w:right w:val="single" w:sz="4" w:space="0" w:color="auto"/>
            </w:tcBorders>
            <w:shd w:val="clear" w:color="auto" w:fill="auto"/>
            <w:noWrap/>
            <w:vAlign w:val="bottom"/>
            <w:hideMark/>
          </w:tcPr>
          <w:p w14:paraId="6B5C1C4A"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$12,00</w:t>
            </w:r>
          </w:p>
        </w:tc>
        <w:tc>
          <w:tcPr>
            <w:tcW w:w="1180" w:type="dxa"/>
            <w:tcBorders>
              <w:top w:val="nil"/>
              <w:left w:val="nil"/>
              <w:bottom w:val="single" w:sz="4" w:space="0" w:color="auto"/>
              <w:right w:val="single" w:sz="4" w:space="0" w:color="auto"/>
            </w:tcBorders>
            <w:shd w:val="clear" w:color="000000" w:fill="FFFFFF"/>
            <w:noWrap/>
            <w:vAlign w:val="bottom"/>
            <w:hideMark/>
          </w:tcPr>
          <w:p w14:paraId="47B63500"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$12,18</w:t>
            </w:r>
          </w:p>
        </w:tc>
        <w:tc>
          <w:tcPr>
            <w:tcW w:w="1180" w:type="dxa"/>
            <w:tcBorders>
              <w:top w:val="nil"/>
              <w:left w:val="nil"/>
              <w:bottom w:val="single" w:sz="4" w:space="0" w:color="auto"/>
              <w:right w:val="single" w:sz="4" w:space="0" w:color="auto"/>
            </w:tcBorders>
            <w:shd w:val="clear" w:color="000000" w:fill="FFFFFF"/>
            <w:noWrap/>
            <w:vAlign w:val="bottom"/>
            <w:hideMark/>
          </w:tcPr>
          <w:p w14:paraId="341C0D0E"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$12,37</w:t>
            </w:r>
          </w:p>
        </w:tc>
        <w:tc>
          <w:tcPr>
            <w:tcW w:w="1180" w:type="dxa"/>
            <w:tcBorders>
              <w:top w:val="nil"/>
              <w:left w:val="nil"/>
              <w:bottom w:val="single" w:sz="4" w:space="0" w:color="auto"/>
              <w:right w:val="single" w:sz="4" w:space="0" w:color="auto"/>
            </w:tcBorders>
            <w:shd w:val="clear" w:color="000000" w:fill="FFFFFF"/>
            <w:noWrap/>
            <w:vAlign w:val="bottom"/>
            <w:hideMark/>
          </w:tcPr>
          <w:p w14:paraId="332D9393"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$12,56</w:t>
            </w:r>
          </w:p>
        </w:tc>
        <w:tc>
          <w:tcPr>
            <w:tcW w:w="1120" w:type="dxa"/>
            <w:tcBorders>
              <w:top w:val="nil"/>
              <w:left w:val="nil"/>
              <w:bottom w:val="single" w:sz="4" w:space="0" w:color="auto"/>
              <w:right w:val="single" w:sz="4" w:space="0" w:color="auto"/>
            </w:tcBorders>
            <w:shd w:val="clear" w:color="000000" w:fill="FFFFFF"/>
            <w:noWrap/>
            <w:vAlign w:val="bottom"/>
            <w:hideMark/>
          </w:tcPr>
          <w:p w14:paraId="76833ECC"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$12,76</w:t>
            </w:r>
          </w:p>
        </w:tc>
      </w:tr>
      <w:tr w:rsidR="006B07CE" w:rsidRPr="006B07CE" w14:paraId="5D6468E3"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4D7ED55"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lastRenderedPageBreak/>
              <w:t> </w:t>
            </w:r>
          </w:p>
        </w:tc>
        <w:tc>
          <w:tcPr>
            <w:tcW w:w="1180" w:type="dxa"/>
            <w:tcBorders>
              <w:top w:val="nil"/>
              <w:left w:val="nil"/>
              <w:bottom w:val="single" w:sz="4" w:space="0" w:color="auto"/>
              <w:right w:val="single" w:sz="4" w:space="0" w:color="auto"/>
            </w:tcBorders>
            <w:shd w:val="clear" w:color="auto" w:fill="auto"/>
            <w:noWrap/>
            <w:vAlign w:val="bottom"/>
            <w:hideMark/>
          </w:tcPr>
          <w:p w14:paraId="0AB89B44"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7293AD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3C27031"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556E2D7"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3149202F"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3D02CA00"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7018C70B" w14:textId="013F4732" w:rsidR="006B07CE" w:rsidRPr="006B07CE" w:rsidRDefault="006B07CE" w:rsidP="00002A26">
            <w:pPr>
              <w:spacing w:after="0" w:line="360" w:lineRule="auto"/>
              <w:ind w:firstLine="0"/>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TOTAL VENTA en USD</w:t>
            </w:r>
          </w:p>
        </w:tc>
        <w:tc>
          <w:tcPr>
            <w:tcW w:w="1180" w:type="dxa"/>
            <w:tcBorders>
              <w:top w:val="nil"/>
              <w:left w:val="nil"/>
              <w:bottom w:val="single" w:sz="4" w:space="0" w:color="auto"/>
              <w:right w:val="single" w:sz="4" w:space="0" w:color="auto"/>
            </w:tcBorders>
            <w:shd w:val="clear" w:color="auto" w:fill="auto"/>
            <w:noWrap/>
            <w:vAlign w:val="bottom"/>
            <w:hideMark/>
          </w:tcPr>
          <w:p w14:paraId="0198F77F"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$20.160,00</w:t>
            </w:r>
          </w:p>
        </w:tc>
        <w:tc>
          <w:tcPr>
            <w:tcW w:w="1180" w:type="dxa"/>
            <w:tcBorders>
              <w:top w:val="nil"/>
              <w:left w:val="nil"/>
              <w:bottom w:val="single" w:sz="4" w:space="0" w:color="auto"/>
              <w:right w:val="single" w:sz="4" w:space="0" w:color="auto"/>
            </w:tcBorders>
            <w:shd w:val="clear" w:color="auto" w:fill="auto"/>
            <w:noWrap/>
            <w:vAlign w:val="bottom"/>
            <w:hideMark/>
          </w:tcPr>
          <w:p w14:paraId="645B7869"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$21.493,99</w:t>
            </w:r>
          </w:p>
        </w:tc>
        <w:tc>
          <w:tcPr>
            <w:tcW w:w="1180" w:type="dxa"/>
            <w:tcBorders>
              <w:top w:val="nil"/>
              <w:left w:val="nil"/>
              <w:bottom w:val="single" w:sz="4" w:space="0" w:color="auto"/>
              <w:right w:val="single" w:sz="4" w:space="0" w:color="auto"/>
            </w:tcBorders>
            <w:shd w:val="clear" w:color="auto" w:fill="auto"/>
            <w:noWrap/>
            <w:vAlign w:val="bottom"/>
            <w:hideMark/>
          </w:tcPr>
          <w:p w14:paraId="2427339B"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$22.916,24</w:t>
            </w:r>
          </w:p>
        </w:tc>
        <w:tc>
          <w:tcPr>
            <w:tcW w:w="1180" w:type="dxa"/>
            <w:tcBorders>
              <w:top w:val="nil"/>
              <w:left w:val="nil"/>
              <w:bottom w:val="single" w:sz="4" w:space="0" w:color="auto"/>
              <w:right w:val="single" w:sz="4" w:space="0" w:color="auto"/>
            </w:tcBorders>
            <w:shd w:val="clear" w:color="auto" w:fill="auto"/>
            <w:noWrap/>
            <w:vAlign w:val="bottom"/>
            <w:hideMark/>
          </w:tcPr>
          <w:p w14:paraId="0EF38FFD"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$24.432,61</w:t>
            </w:r>
          </w:p>
        </w:tc>
        <w:tc>
          <w:tcPr>
            <w:tcW w:w="1120" w:type="dxa"/>
            <w:tcBorders>
              <w:top w:val="nil"/>
              <w:left w:val="nil"/>
              <w:bottom w:val="single" w:sz="4" w:space="0" w:color="auto"/>
              <w:right w:val="single" w:sz="4" w:space="0" w:color="auto"/>
            </w:tcBorders>
            <w:shd w:val="clear" w:color="auto" w:fill="auto"/>
            <w:noWrap/>
            <w:vAlign w:val="bottom"/>
            <w:hideMark/>
          </w:tcPr>
          <w:p w14:paraId="30E785BF"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$26.049,32</w:t>
            </w:r>
          </w:p>
        </w:tc>
      </w:tr>
      <w:tr w:rsidR="006B07CE" w:rsidRPr="006B07CE" w14:paraId="3D63A365" w14:textId="77777777" w:rsidTr="006B07CE">
        <w:trPr>
          <w:trHeight w:val="25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2F0C452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4C4E8BF"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1218E21"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F5637F1"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9ACFBFB"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3C4BA77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754CAC80" w14:textId="77777777" w:rsidTr="006B07CE">
        <w:trPr>
          <w:trHeight w:val="675"/>
        </w:trPr>
        <w:tc>
          <w:tcPr>
            <w:tcW w:w="3200" w:type="dxa"/>
            <w:tcBorders>
              <w:top w:val="nil"/>
              <w:left w:val="single" w:sz="4" w:space="0" w:color="auto"/>
              <w:bottom w:val="single" w:sz="4" w:space="0" w:color="auto"/>
              <w:right w:val="single" w:sz="4" w:space="0" w:color="auto"/>
            </w:tcBorders>
            <w:shd w:val="clear" w:color="000000" w:fill="FFFF00"/>
            <w:vAlign w:val="center"/>
            <w:hideMark/>
          </w:tcPr>
          <w:p w14:paraId="32803182" w14:textId="77777777" w:rsidR="006B07CE" w:rsidRPr="006B07CE" w:rsidRDefault="006B07CE" w:rsidP="00002A26">
            <w:pPr>
              <w:spacing w:after="0" w:line="360" w:lineRule="auto"/>
              <w:ind w:firstLine="0"/>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Producto 4: Servicio Combo 4 Consumo de Whisky sin mesa de billar</w:t>
            </w:r>
          </w:p>
        </w:tc>
        <w:tc>
          <w:tcPr>
            <w:tcW w:w="1180" w:type="dxa"/>
            <w:tcBorders>
              <w:top w:val="nil"/>
              <w:left w:val="nil"/>
              <w:bottom w:val="single" w:sz="4" w:space="0" w:color="auto"/>
              <w:right w:val="single" w:sz="4" w:space="0" w:color="auto"/>
            </w:tcBorders>
            <w:shd w:val="clear" w:color="auto" w:fill="auto"/>
            <w:noWrap/>
            <w:vAlign w:val="bottom"/>
            <w:hideMark/>
          </w:tcPr>
          <w:p w14:paraId="7AF81D91"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B933F9C"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AFC07EE"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1C92182"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0C174F5F" w14:textId="77777777" w:rsidR="006B07CE" w:rsidRPr="006B07CE" w:rsidRDefault="006B07CE" w:rsidP="00002A26">
            <w:pPr>
              <w:spacing w:after="0" w:line="360" w:lineRule="auto"/>
              <w:ind w:firstLine="0"/>
              <w:jc w:val="center"/>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r>
      <w:tr w:rsidR="006B07CE" w:rsidRPr="006B07CE" w14:paraId="2832AB4D"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1982A529"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VENTAS año (Unidades)</w:t>
            </w:r>
          </w:p>
        </w:tc>
        <w:tc>
          <w:tcPr>
            <w:tcW w:w="1180" w:type="dxa"/>
            <w:tcBorders>
              <w:top w:val="nil"/>
              <w:left w:val="nil"/>
              <w:bottom w:val="single" w:sz="4" w:space="0" w:color="auto"/>
              <w:right w:val="single" w:sz="4" w:space="0" w:color="auto"/>
            </w:tcBorders>
            <w:shd w:val="clear" w:color="auto" w:fill="auto"/>
            <w:noWrap/>
            <w:vAlign w:val="bottom"/>
            <w:hideMark/>
          </w:tcPr>
          <w:p w14:paraId="4406D6B5"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1.440</w:t>
            </w:r>
          </w:p>
        </w:tc>
        <w:tc>
          <w:tcPr>
            <w:tcW w:w="1180" w:type="dxa"/>
            <w:tcBorders>
              <w:top w:val="nil"/>
              <w:left w:val="nil"/>
              <w:bottom w:val="single" w:sz="4" w:space="0" w:color="auto"/>
              <w:right w:val="single" w:sz="4" w:space="0" w:color="auto"/>
            </w:tcBorders>
            <w:shd w:val="clear" w:color="auto" w:fill="auto"/>
            <w:noWrap/>
            <w:vAlign w:val="bottom"/>
            <w:hideMark/>
          </w:tcPr>
          <w:p w14:paraId="5567BC2A"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1.512</w:t>
            </w:r>
          </w:p>
        </w:tc>
        <w:tc>
          <w:tcPr>
            <w:tcW w:w="1180" w:type="dxa"/>
            <w:tcBorders>
              <w:top w:val="nil"/>
              <w:left w:val="nil"/>
              <w:bottom w:val="single" w:sz="4" w:space="0" w:color="auto"/>
              <w:right w:val="single" w:sz="4" w:space="0" w:color="auto"/>
            </w:tcBorders>
            <w:shd w:val="clear" w:color="auto" w:fill="auto"/>
            <w:noWrap/>
            <w:vAlign w:val="bottom"/>
            <w:hideMark/>
          </w:tcPr>
          <w:p w14:paraId="07AA6C01"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1.588</w:t>
            </w:r>
          </w:p>
        </w:tc>
        <w:tc>
          <w:tcPr>
            <w:tcW w:w="1180" w:type="dxa"/>
            <w:tcBorders>
              <w:top w:val="nil"/>
              <w:left w:val="nil"/>
              <w:bottom w:val="single" w:sz="4" w:space="0" w:color="auto"/>
              <w:right w:val="single" w:sz="4" w:space="0" w:color="auto"/>
            </w:tcBorders>
            <w:shd w:val="clear" w:color="auto" w:fill="auto"/>
            <w:noWrap/>
            <w:vAlign w:val="bottom"/>
            <w:hideMark/>
          </w:tcPr>
          <w:p w14:paraId="2FFE268D"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1.667</w:t>
            </w:r>
          </w:p>
        </w:tc>
        <w:tc>
          <w:tcPr>
            <w:tcW w:w="1120" w:type="dxa"/>
            <w:tcBorders>
              <w:top w:val="nil"/>
              <w:left w:val="nil"/>
              <w:bottom w:val="single" w:sz="4" w:space="0" w:color="auto"/>
              <w:right w:val="single" w:sz="4" w:space="0" w:color="auto"/>
            </w:tcBorders>
            <w:shd w:val="clear" w:color="auto" w:fill="auto"/>
            <w:noWrap/>
            <w:vAlign w:val="bottom"/>
            <w:hideMark/>
          </w:tcPr>
          <w:p w14:paraId="4419ADF0"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1.750</w:t>
            </w:r>
          </w:p>
        </w:tc>
      </w:tr>
      <w:tr w:rsidR="006B07CE" w:rsidRPr="006B07CE" w14:paraId="671AC4D2"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AE27E04"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E093F83"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3D6592F"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1283CB0"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FACF2E4"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58EF158E"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1E9760E4"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8FD9D2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xml:space="preserve">PRECIO VENTA </w:t>
            </w:r>
          </w:p>
        </w:tc>
        <w:tc>
          <w:tcPr>
            <w:tcW w:w="1180" w:type="dxa"/>
            <w:tcBorders>
              <w:top w:val="nil"/>
              <w:left w:val="nil"/>
              <w:bottom w:val="single" w:sz="4" w:space="0" w:color="auto"/>
              <w:right w:val="single" w:sz="4" w:space="0" w:color="auto"/>
            </w:tcBorders>
            <w:shd w:val="clear" w:color="auto" w:fill="auto"/>
            <w:noWrap/>
            <w:vAlign w:val="bottom"/>
            <w:hideMark/>
          </w:tcPr>
          <w:p w14:paraId="0481E9F6"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$14,50</w:t>
            </w:r>
          </w:p>
        </w:tc>
        <w:tc>
          <w:tcPr>
            <w:tcW w:w="1180" w:type="dxa"/>
            <w:tcBorders>
              <w:top w:val="nil"/>
              <w:left w:val="nil"/>
              <w:bottom w:val="single" w:sz="4" w:space="0" w:color="auto"/>
              <w:right w:val="single" w:sz="4" w:space="0" w:color="auto"/>
            </w:tcBorders>
            <w:shd w:val="clear" w:color="000000" w:fill="FFFFFF"/>
            <w:noWrap/>
            <w:vAlign w:val="bottom"/>
            <w:hideMark/>
          </w:tcPr>
          <w:p w14:paraId="06F93639"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$14,72</w:t>
            </w:r>
          </w:p>
        </w:tc>
        <w:tc>
          <w:tcPr>
            <w:tcW w:w="1180" w:type="dxa"/>
            <w:tcBorders>
              <w:top w:val="nil"/>
              <w:left w:val="nil"/>
              <w:bottom w:val="single" w:sz="4" w:space="0" w:color="auto"/>
              <w:right w:val="single" w:sz="4" w:space="0" w:color="auto"/>
            </w:tcBorders>
            <w:shd w:val="clear" w:color="000000" w:fill="FFFFFF"/>
            <w:noWrap/>
            <w:vAlign w:val="bottom"/>
            <w:hideMark/>
          </w:tcPr>
          <w:p w14:paraId="21A1D07F"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$14,95</w:t>
            </w:r>
          </w:p>
        </w:tc>
        <w:tc>
          <w:tcPr>
            <w:tcW w:w="1180" w:type="dxa"/>
            <w:tcBorders>
              <w:top w:val="nil"/>
              <w:left w:val="nil"/>
              <w:bottom w:val="single" w:sz="4" w:space="0" w:color="auto"/>
              <w:right w:val="single" w:sz="4" w:space="0" w:color="auto"/>
            </w:tcBorders>
            <w:shd w:val="clear" w:color="000000" w:fill="FFFFFF"/>
            <w:noWrap/>
            <w:vAlign w:val="bottom"/>
            <w:hideMark/>
          </w:tcPr>
          <w:p w14:paraId="57C85CEB"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$15,18</w:t>
            </w:r>
          </w:p>
        </w:tc>
        <w:tc>
          <w:tcPr>
            <w:tcW w:w="1120" w:type="dxa"/>
            <w:tcBorders>
              <w:top w:val="nil"/>
              <w:left w:val="nil"/>
              <w:bottom w:val="single" w:sz="4" w:space="0" w:color="auto"/>
              <w:right w:val="single" w:sz="4" w:space="0" w:color="auto"/>
            </w:tcBorders>
            <w:shd w:val="clear" w:color="000000" w:fill="FFFFFF"/>
            <w:noWrap/>
            <w:vAlign w:val="bottom"/>
            <w:hideMark/>
          </w:tcPr>
          <w:p w14:paraId="3CA199D5" w14:textId="77777777" w:rsidR="006B07CE" w:rsidRPr="006B07CE" w:rsidRDefault="006B07CE" w:rsidP="00002A26">
            <w:pPr>
              <w:spacing w:after="0" w:line="360" w:lineRule="auto"/>
              <w:ind w:firstLine="0"/>
              <w:jc w:val="right"/>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$15,41</w:t>
            </w:r>
          </w:p>
        </w:tc>
      </w:tr>
      <w:tr w:rsidR="006B07CE" w:rsidRPr="006B07CE" w14:paraId="3DA7DA07"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306CBC8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6888B1C"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F4DA0BD"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01C5E41"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B58DD86"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6B372589"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0A79F6D8" w14:textId="77777777" w:rsidTr="006B07CE">
        <w:trPr>
          <w:trHeight w:val="22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B640FB0" w14:textId="47786748"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TOTAL VENTA en USD</w:t>
            </w:r>
          </w:p>
        </w:tc>
        <w:tc>
          <w:tcPr>
            <w:tcW w:w="1180" w:type="dxa"/>
            <w:tcBorders>
              <w:top w:val="nil"/>
              <w:left w:val="nil"/>
              <w:bottom w:val="single" w:sz="4" w:space="0" w:color="auto"/>
              <w:right w:val="single" w:sz="4" w:space="0" w:color="auto"/>
            </w:tcBorders>
            <w:shd w:val="clear" w:color="auto" w:fill="auto"/>
            <w:noWrap/>
            <w:vAlign w:val="bottom"/>
            <w:hideMark/>
          </w:tcPr>
          <w:p w14:paraId="78BAC846"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$20.880,00</w:t>
            </w:r>
          </w:p>
        </w:tc>
        <w:tc>
          <w:tcPr>
            <w:tcW w:w="1180" w:type="dxa"/>
            <w:tcBorders>
              <w:top w:val="nil"/>
              <w:left w:val="nil"/>
              <w:bottom w:val="single" w:sz="4" w:space="0" w:color="auto"/>
              <w:right w:val="single" w:sz="4" w:space="0" w:color="auto"/>
            </w:tcBorders>
            <w:shd w:val="clear" w:color="auto" w:fill="auto"/>
            <w:noWrap/>
            <w:vAlign w:val="bottom"/>
            <w:hideMark/>
          </w:tcPr>
          <w:p w14:paraId="30A210A7"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$22.261,63</w:t>
            </w:r>
          </w:p>
        </w:tc>
        <w:tc>
          <w:tcPr>
            <w:tcW w:w="1180" w:type="dxa"/>
            <w:tcBorders>
              <w:top w:val="nil"/>
              <w:left w:val="nil"/>
              <w:bottom w:val="single" w:sz="4" w:space="0" w:color="auto"/>
              <w:right w:val="single" w:sz="4" w:space="0" w:color="auto"/>
            </w:tcBorders>
            <w:shd w:val="clear" w:color="auto" w:fill="auto"/>
            <w:noWrap/>
            <w:vAlign w:val="bottom"/>
            <w:hideMark/>
          </w:tcPr>
          <w:p w14:paraId="5465ADCF"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$23.734,68</w:t>
            </w:r>
          </w:p>
        </w:tc>
        <w:tc>
          <w:tcPr>
            <w:tcW w:w="1180" w:type="dxa"/>
            <w:tcBorders>
              <w:top w:val="nil"/>
              <w:left w:val="nil"/>
              <w:bottom w:val="single" w:sz="4" w:space="0" w:color="auto"/>
              <w:right w:val="single" w:sz="4" w:space="0" w:color="auto"/>
            </w:tcBorders>
            <w:shd w:val="clear" w:color="auto" w:fill="auto"/>
            <w:noWrap/>
            <w:vAlign w:val="bottom"/>
            <w:hideMark/>
          </w:tcPr>
          <w:p w14:paraId="5BC9C18E"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$25.305,21</w:t>
            </w:r>
          </w:p>
        </w:tc>
        <w:tc>
          <w:tcPr>
            <w:tcW w:w="1120" w:type="dxa"/>
            <w:tcBorders>
              <w:top w:val="nil"/>
              <w:left w:val="nil"/>
              <w:bottom w:val="single" w:sz="4" w:space="0" w:color="auto"/>
              <w:right w:val="single" w:sz="4" w:space="0" w:color="auto"/>
            </w:tcBorders>
            <w:shd w:val="clear" w:color="auto" w:fill="auto"/>
            <w:noWrap/>
            <w:vAlign w:val="bottom"/>
            <w:hideMark/>
          </w:tcPr>
          <w:p w14:paraId="661338E1" w14:textId="77777777" w:rsidR="006B07CE" w:rsidRPr="006B07CE" w:rsidRDefault="006B07CE" w:rsidP="00002A26">
            <w:pPr>
              <w:spacing w:after="0" w:line="360" w:lineRule="auto"/>
              <w:ind w:firstLine="0"/>
              <w:jc w:val="right"/>
              <w:rPr>
                <w:rFonts w:ascii="Arial" w:eastAsia="Times New Roman" w:hAnsi="Arial" w:cs="Arial"/>
                <w:b/>
                <w:bCs/>
                <w:color w:val="auto"/>
                <w:sz w:val="16"/>
                <w:szCs w:val="16"/>
                <w:lang w:eastAsia="es-EC"/>
              </w:rPr>
            </w:pPr>
            <w:r w:rsidRPr="006B07CE">
              <w:rPr>
                <w:rFonts w:ascii="Arial" w:eastAsia="Times New Roman" w:hAnsi="Arial" w:cs="Arial"/>
                <w:b/>
                <w:bCs/>
                <w:color w:val="auto"/>
                <w:sz w:val="16"/>
                <w:szCs w:val="16"/>
                <w:lang w:eastAsia="es-EC"/>
              </w:rPr>
              <w:t>$26.979,65</w:t>
            </w:r>
          </w:p>
        </w:tc>
      </w:tr>
      <w:tr w:rsidR="006B07CE" w:rsidRPr="006B07CE" w14:paraId="3C27E237" w14:textId="77777777" w:rsidTr="006B07CE">
        <w:trPr>
          <w:trHeight w:val="255"/>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03FF6D8D"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91A6CB9"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5C9DF62"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C8B74EA"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D110554"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11065CEE"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r>
      <w:tr w:rsidR="006B07CE" w:rsidRPr="006B07CE" w14:paraId="66A21311" w14:textId="77777777" w:rsidTr="006B07CE">
        <w:trPr>
          <w:trHeight w:val="240"/>
        </w:trPr>
        <w:tc>
          <w:tcPr>
            <w:tcW w:w="3200" w:type="dxa"/>
            <w:tcBorders>
              <w:top w:val="nil"/>
              <w:left w:val="single" w:sz="4" w:space="0" w:color="auto"/>
              <w:bottom w:val="single" w:sz="4" w:space="0" w:color="auto"/>
              <w:right w:val="single" w:sz="4" w:space="0" w:color="auto"/>
            </w:tcBorders>
            <w:shd w:val="clear" w:color="auto" w:fill="auto"/>
            <w:noWrap/>
            <w:vAlign w:val="bottom"/>
            <w:hideMark/>
          </w:tcPr>
          <w:p w14:paraId="611E23F5" w14:textId="77777777" w:rsidR="006B07CE" w:rsidRPr="006B07CE" w:rsidRDefault="006B07CE" w:rsidP="00002A26">
            <w:pPr>
              <w:spacing w:after="0" w:line="360" w:lineRule="auto"/>
              <w:ind w:firstLine="0"/>
              <w:rPr>
                <w:rFonts w:ascii="Arial" w:eastAsia="Times New Roman" w:hAnsi="Arial" w:cs="Arial"/>
                <w:color w:val="auto"/>
                <w:sz w:val="16"/>
                <w:szCs w:val="16"/>
                <w:lang w:eastAsia="es-EC"/>
              </w:rPr>
            </w:pPr>
            <w:r w:rsidRPr="006B07CE">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C564EE3" w14:textId="77777777" w:rsidR="006B07CE" w:rsidRPr="006B07CE" w:rsidRDefault="006B07CE" w:rsidP="00002A26">
            <w:pPr>
              <w:spacing w:after="0" w:line="360" w:lineRule="auto"/>
              <w:ind w:firstLine="0"/>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61D2EFB" w14:textId="77777777" w:rsidR="006B07CE" w:rsidRPr="006B07CE" w:rsidRDefault="006B07CE" w:rsidP="00002A26">
            <w:pPr>
              <w:spacing w:after="0" w:line="360" w:lineRule="auto"/>
              <w:ind w:firstLine="0"/>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8A04F30" w14:textId="77777777" w:rsidR="006B07CE" w:rsidRPr="006B07CE" w:rsidRDefault="006B07CE" w:rsidP="00002A26">
            <w:pPr>
              <w:spacing w:after="0" w:line="360" w:lineRule="auto"/>
              <w:ind w:firstLine="0"/>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90AD5F5" w14:textId="77777777" w:rsidR="006B07CE" w:rsidRPr="006B07CE" w:rsidRDefault="006B07CE" w:rsidP="00002A26">
            <w:pPr>
              <w:spacing w:after="0" w:line="360" w:lineRule="auto"/>
              <w:ind w:firstLine="0"/>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c>
          <w:tcPr>
            <w:tcW w:w="1120" w:type="dxa"/>
            <w:tcBorders>
              <w:top w:val="nil"/>
              <w:left w:val="nil"/>
              <w:bottom w:val="single" w:sz="4" w:space="0" w:color="auto"/>
              <w:right w:val="single" w:sz="4" w:space="0" w:color="auto"/>
            </w:tcBorders>
            <w:shd w:val="clear" w:color="auto" w:fill="auto"/>
            <w:noWrap/>
            <w:vAlign w:val="bottom"/>
            <w:hideMark/>
          </w:tcPr>
          <w:p w14:paraId="4FBED299" w14:textId="77777777" w:rsidR="006B07CE" w:rsidRPr="006B07CE" w:rsidRDefault="006B07CE" w:rsidP="00002A26">
            <w:pPr>
              <w:spacing w:after="0" w:line="360" w:lineRule="auto"/>
              <w:ind w:firstLine="0"/>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 </w:t>
            </w:r>
          </w:p>
        </w:tc>
      </w:tr>
      <w:tr w:rsidR="006B07CE" w:rsidRPr="006B07CE" w14:paraId="4495A2F1" w14:textId="77777777" w:rsidTr="006B07CE">
        <w:trPr>
          <w:trHeight w:val="240"/>
        </w:trPr>
        <w:tc>
          <w:tcPr>
            <w:tcW w:w="3200" w:type="dxa"/>
            <w:tcBorders>
              <w:top w:val="nil"/>
              <w:left w:val="single" w:sz="4" w:space="0" w:color="auto"/>
              <w:bottom w:val="single" w:sz="4" w:space="0" w:color="auto"/>
              <w:right w:val="single" w:sz="4" w:space="0" w:color="auto"/>
            </w:tcBorders>
            <w:shd w:val="clear" w:color="000000" w:fill="FFCC99"/>
            <w:noWrap/>
            <w:vAlign w:val="bottom"/>
            <w:hideMark/>
          </w:tcPr>
          <w:p w14:paraId="72C26B0F" w14:textId="77777777" w:rsidR="006B07CE" w:rsidRPr="006B07CE" w:rsidRDefault="006B07CE" w:rsidP="00002A26">
            <w:pPr>
              <w:spacing w:after="0" w:line="360" w:lineRule="auto"/>
              <w:ind w:firstLine="0"/>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VENTAS TOTALES EN USD POR AÑO</w:t>
            </w:r>
          </w:p>
        </w:tc>
        <w:tc>
          <w:tcPr>
            <w:tcW w:w="1180" w:type="dxa"/>
            <w:tcBorders>
              <w:top w:val="nil"/>
              <w:left w:val="nil"/>
              <w:bottom w:val="single" w:sz="4" w:space="0" w:color="auto"/>
              <w:right w:val="single" w:sz="4" w:space="0" w:color="auto"/>
            </w:tcBorders>
            <w:shd w:val="clear" w:color="000000" w:fill="FFCC99"/>
            <w:noWrap/>
            <w:vAlign w:val="bottom"/>
            <w:hideMark/>
          </w:tcPr>
          <w:p w14:paraId="27921044" w14:textId="77777777" w:rsidR="006B07CE" w:rsidRPr="006B07CE" w:rsidRDefault="006B07CE" w:rsidP="00002A26">
            <w:pPr>
              <w:spacing w:after="0" w:line="360" w:lineRule="auto"/>
              <w:ind w:firstLine="0"/>
              <w:jc w:val="right"/>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$108.288,00</w:t>
            </w:r>
          </w:p>
        </w:tc>
        <w:tc>
          <w:tcPr>
            <w:tcW w:w="1180" w:type="dxa"/>
            <w:tcBorders>
              <w:top w:val="nil"/>
              <w:left w:val="nil"/>
              <w:bottom w:val="single" w:sz="4" w:space="0" w:color="auto"/>
              <w:right w:val="single" w:sz="4" w:space="0" w:color="auto"/>
            </w:tcBorders>
            <w:shd w:val="clear" w:color="000000" w:fill="FFCC99"/>
            <w:noWrap/>
            <w:vAlign w:val="bottom"/>
            <w:hideMark/>
          </w:tcPr>
          <w:p w14:paraId="2986D73F" w14:textId="77777777" w:rsidR="006B07CE" w:rsidRPr="006B07CE" w:rsidRDefault="006B07CE" w:rsidP="00002A26">
            <w:pPr>
              <w:spacing w:after="0" w:line="360" w:lineRule="auto"/>
              <w:ind w:firstLine="0"/>
              <w:jc w:val="right"/>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$115.453,42</w:t>
            </w:r>
          </w:p>
        </w:tc>
        <w:tc>
          <w:tcPr>
            <w:tcW w:w="1180" w:type="dxa"/>
            <w:tcBorders>
              <w:top w:val="nil"/>
              <w:left w:val="nil"/>
              <w:bottom w:val="single" w:sz="4" w:space="0" w:color="auto"/>
              <w:right w:val="single" w:sz="4" w:space="0" w:color="auto"/>
            </w:tcBorders>
            <w:shd w:val="clear" w:color="000000" w:fill="FFCC99"/>
            <w:noWrap/>
            <w:vAlign w:val="bottom"/>
            <w:hideMark/>
          </w:tcPr>
          <w:p w14:paraId="34FC5DDC" w14:textId="77777777" w:rsidR="006B07CE" w:rsidRPr="006B07CE" w:rsidRDefault="006B07CE" w:rsidP="00002A26">
            <w:pPr>
              <w:spacing w:after="0" w:line="360" w:lineRule="auto"/>
              <w:ind w:firstLine="0"/>
              <w:jc w:val="right"/>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$123.092,97</w:t>
            </w:r>
          </w:p>
        </w:tc>
        <w:tc>
          <w:tcPr>
            <w:tcW w:w="1180" w:type="dxa"/>
            <w:tcBorders>
              <w:top w:val="nil"/>
              <w:left w:val="nil"/>
              <w:bottom w:val="single" w:sz="4" w:space="0" w:color="auto"/>
              <w:right w:val="single" w:sz="4" w:space="0" w:color="auto"/>
            </w:tcBorders>
            <w:shd w:val="clear" w:color="000000" w:fill="FFCC99"/>
            <w:noWrap/>
            <w:vAlign w:val="bottom"/>
            <w:hideMark/>
          </w:tcPr>
          <w:p w14:paraId="50A98FD2" w14:textId="77777777" w:rsidR="006B07CE" w:rsidRPr="006B07CE" w:rsidRDefault="006B07CE" w:rsidP="00002A26">
            <w:pPr>
              <w:spacing w:after="0" w:line="360" w:lineRule="auto"/>
              <w:ind w:firstLine="0"/>
              <w:jc w:val="right"/>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$131.238,03</w:t>
            </w:r>
          </w:p>
        </w:tc>
        <w:tc>
          <w:tcPr>
            <w:tcW w:w="1120" w:type="dxa"/>
            <w:tcBorders>
              <w:top w:val="nil"/>
              <w:left w:val="nil"/>
              <w:bottom w:val="single" w:sz="4" w:space="0" w:color="auto"/>
              <w:right w:val="single" w:sz="4" w:space="0" w:color="auto"/>
            </w:tcBorders>
            <w:shd w:val="clear" w:color="000000" w:fill="FFCC99"/>
            <w:noWrap/>
            <w:vAlign w:val="bottom"/>
            <w:hideMark/>
          </w:tcPr>
          <w:p w14:paraId="13FF4F65" w14:textId="77777777" w:rsidR="006B07CE" w:rsidRPr="006B07CE" w:rsidRDefault="006B07CE" w:rsidP="00002A26">
            <w:pPr>
              <w:spacing w:after="0" w:line="360" w:lineRule="auto"/>
              <w:ind w:firstLine="0"/>
              <w:jc w:val="right"/>
              <w:rPr>
                <w:rFonts w:ascii="Arial" w:eastAsia="Times New Roman" w:hAnsi="Arial" w:cs="Arial"/>
                <w:b/>
                <w:bCs/>
                <w:color w:val="000080"/>
                <w:sz w:val="16"/>
                <w:szCs w:val="16"/>
                <w:lang w:eastAsia="es-EC"/>
              </w:rPr>
            </w:pPr>
            <w:r w:rsidRPr="006B07CE">
              <w:rPr>
                <w:rFonts w:ascii="Arial" w:eastAsia="Times New Roman" w:hAnsi="Arial" w:cs="Arial"/>
                <w:b/>
                <w:bCs/>
                <w:color w:val="000080"/>
                <w:sz w:val="16"/>
                <w:szCs w:val="16"/>
                <w:lang w:eastAsia="es-EC"/>
              </w:rPr>
              <w:t>$139.922,05</w:t>
            </w:r>
          </w:p>
        </w:tc>
      </w:tr>
    </w:tbl>
    <w:p w14:paraId="41F920C6" w14:textId="31BA8C29" w:rsidR="000E3E1B" w:rsidRDefault="006B07CE" w:rsidP="00634D61">
      <w:pPr>
        <w:spacing w:line="360" w:lineRule="auto"/>
        <w:contextualSpacing/>
        <w:rPr>
          <w:rFonts w:ascii="Arial" w:hAnsi="Arial" w:cs="Arial"/>
          <w:i/>
          <w:iCs/>
          <w:sz w:val="20"/>
          <w:szCs w:val="20"/>
        </w:rPr>
      </w:pPr>
      <w:r>
        <w:rPr>
          <w:rFonts w:ascii="Arial" w:hAnsi="Arial" w:cs="Arial"/>
          <w:i/>
          <w:iCs/>
          <w:sz w:val="20"/>
          <w:szCs w:val="20"/>
        </w:rPr>
        <w:t xml:space="preserve">Fuente: </w:t>
      </w:r>
      <w:r w:rsidR="00052917">
        <w:rPr>
          <w:rFonts w:ascii="Arial" w:hAnsi="Arial" w:cs="Arial"/>
          <w:i/>
          <w:iCs/>
          <w:sz w:val="20"/>
          <w:szCs w:val="20"/>
        </w:rPr>
        <w:t>Statista</w:t>
      </w:r>
      <w:r>
        <w:rPr>
          <w:rFonts w:ascii="Arial" w:hAnsi="Arial" w:cs="Arial"/>
          <w:i/>
          <w:iCs/>
          <w:sz w:val="20"/>
          <w:szCs w:val="20"/>
        </w:rPr>
        <w:t xml:space="preserve"> (2024).</w:t>
      </w:r>
    </w:p>
    <w:p w14:paraId="1ECD481A" w14:textId="00538142" w:rsidR="006B07CE" w:rsidRDefault="006B07CE" w:rsidP="00634D61">
      <w:pPr>
        <w:spacing w:line="360" w:lineRule="auto"/>
        <w:contextualSpacing/>
        <w:rPr>
          <w:rFonts w:ascii="Arial" w:hAnsi="Arial" w:cs="Arial"/>
          <w:i/>
          <w:iCs/>
          <w:sz w:val="20"/>
          <w:szCs w:val="20"/>
        </w:rPr>
      </w:pPr>
      <w:r>
        <w:rPr>
          <w:rFonts w:ascii="Arial" w:hAnsi="Arial" w:cs="Arial"/>
          <w:i/>
          <w:iCs/>
          <w:sz w:val="20"/>
          <w:szCs w:val="20"/>
        </w:rPr>
        <w:t>Elaborado</w:t>
      </w:r>
      <w:r w:rsidR="00634D61">
        <w:rPr>
          <w:rFonts w:ascii="Arial" w:hAnsi="Arial" w:cs="Arial"/>
          <w:i/>
          <w:iCs/>
          <w:sz w:val="20"/>
          <w:szCs w:val="20"/>
        </w:rPr>
        <w:t xml:space="preserve"> por</w:t>
      </w:r>
      <w:r>
        <w:rPr>
          <w:rFonts w:ascii="Arial" w:hAnsi="Arial" w:cs="Arial"/>
          <w:i/>
          <w:iCs/>
          <w:sz w:val="20"/>
          <w:szCs w:val="20"/>
        </w:rPr>
        <w:t>: El autor</w:t>
      </w:r>
    </w:p>
    <w:p w14:paraId="736F7BAD" w14:textId="77777777" w:rsidR="00634D61" w:rsidRPr="006B07CE" w:rsidRDefault="00634D61" w:rsidP="00634D61">
      <w:pPr>
        <w:spacing w:line="360" w:lineRule="auto"/>
        <w:contextualSpacing/>
        <w:rPr>
          <w:rFonts w:ascii="Arial" w:hAnsi="Arial" w:cs="Arial"/>
          <w:i/>
          <w:iCs/>
          <w:sz w:val="20"/>
          <w:szCs w:val="20"/>
        </w:rPr>
      </w:pPr>
    </w:p>
    <w:p w14:paraId="5C58DC54" w14:textId="74679081" w:rsidR="000E3E1B" w:rsidRDefault="00904AAE" w:rsidP="00002A26">
      <w:pPr>
        <w:pStyle w:val="Ttulo3"/>
        <w:spacing w:line="360" w:lineRule="auto"/>
      </w:pPr>
      <w:bookmarkStart w:id="77" w:name="_Toc158902613"/>
      <w:r>
        <w:t>COSTOS</w:t>
      </w:r>
      <w:bookmarkEnd w:id="77"/>
    </w:p>
    <w:p w14:paraId="441FABF6" w14:textId="1E926B2A" w:rsidR="00904AAE" w:rsidRDefault="00C91AB9" w:rsidP="00634D61">
      <w:pPr>
        <w:spacing w:line="360" w:lineRule="auto"/>
        <w:contextualSpacing/>
      </w:pPr>
      <w:r w:rsidRPr="00C91AB9">
        <w:t>Los costos de productos a ofrecer en Pool and Beer</w:t>
      </w:r>
      <w:r>
        <w:t xml:space="preserve">, </w:t>
      </w:r>
      <w:r w:rsidR="00ED5B5A">
        <w:t xml:space="preserve">en base a </w:t>
      </w:r>
      <w:r w:rsidRPr="00C91AB9">
        <w:t>un exhaustivo análisis de mercado y una cuidadosa evaluación de proveedores, nos complace compartir que los costos de los productos que ofreceremos han sido meticulosamente investigados y seleccionados para garantizar la máxima calidad y competitividad en el mercado.</w:t>
      </w:r>
      <w:r>
        <w:t xml:space="preserve"> Así mismo los productos escogidos tienen como finalidad</w:t>
      </w:r>
      <w:r w:rsidRPr="00C91AB9">
        <w:t xml:space="preserve"> garantizar que podamos ofrecer una experiencia excepcional a nuestros clientes</w:t>
      </w:r>
      <w:r w:rsidR="00ED5B5A">
        <w:t>, y demostrar nuestro</w:t>
      </w:r>
      <w:r w:rsidRPr="00C91AB9">
        <w:t xml:space="preserve"> compromiso con la calidad, excelencia en el servicio y la satisfacción del cliente </w:t>
      </w:r>
      <w:r w:rsidR="00ED5B5A">
        <w:t xml:space="preserve">esto </w:t>
      </w:r>
      <w:r w:rsidRPr="00C91AB9">
        <w:t>nos impulsa a buscar constantemente nuevas ofertas que nos permitan destacarnos en el mercado y brindar una experiencia</w:t>
      </w:r>
      <w:r w:rsidR="00ED5B5A">
        <w:t xml:space="preserve"> única a nuestra clientela. </w:t>
      </w:r>
      <w:r w:rsidRPr="00C91AB9">
        <w:t xml:space="preserve">Los </w:t>
      </w:r>
      <w:r w:rsidR="00ED5B5A">
        <w:t xml:space="preserve">mismos </w:t>
      </w:r>
      <w:r w:rsidRPr="00C91AB9">
        <w:t>se detallan a continuación:</w:t>
      </w:r>
    </w:p>
    <w:p w14:paraId="7225E7D9" w14:textId="77777777" w:rsidR="00634D61" w:rsidRDefault="00634D61" w:rsidP="00634D61">
      <w:pPr>
        <w:spacing w:line="360" w:lineRule="auto"/>
        <w:contextualSpacing/>
      </w:pPr>
    </w:p>
    <w:p w14:paraId="4D8CC87F" w14:textId="77777777" w:rsidR="00333459" w:rsidRPr="00634D61" w:rsidRDefault="00333459" w:rsidP="00634D61">
      <w:pPr>
        <w:pStyle w:val="NDICEDETABLAS"/>
        <w:spacing w:line="360" w:lineRule="auto"/>
      </w:pPr>
      <w:bookmarkStart w:id="78" w:name="_Toc158902769"/>
      <w:bookmarkEnd w:id="78"/>
      <w:r w:rsidRPr="00634D61">
        <w:rPr>
          <w:rFonts w:ascii="Arial" w:hAnsi="Arial" w:cs="Arial"/>
          <w:i/>
          <w:iCs/>
          <w:sz w:val="20"/>
          <w:szCs w:val="20"/>
        </w:rPr>
        <w:t>Tabla de costo Productos.</w:t>
      </w:r>
    </w:p>
    <w:tbl>
      <w:tblPr>
        <w:tblW w:w="6121" w:type="dxa"/>
        <w:tblCellMar>
          <w:left w:w="70" w:type="dxa"/>
          <w:right w:w="70" w:type="dxa"/>
        </w:tblCellMar>
        <w:tblLook w:val="04A0" w:firstRow="1" w:lastRow="0" w:firstColumn="1" w:lastColumn="0" w:noHBand="0" w:noVBand="1"/>
      </w:tblPr>
      <w:tblGrid>
        <w:gridCol w:w="3161"/>
        <w:gridCol w:w="2960"/>
      </w:tblGrid>
      <w:tr w:rsidR="00333459" w:rsidRPr="00333459" w14:paraId="3D5B021D" w14:textId="77777777" w:rsidTr="00333459">
        <w:trPr>
          <w:trHeight w:val="300"/>
        </w:trPr>
        <w:tc>
          <w:tcPr>
            <w:tcW w:w="6121"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noWrap/>
            <w:vAlign w:val="center"/>
            <w:hideMark/>
          </w:tcPr>
          <w:p w14:paraId="2CF49092" w14:textId="551A715D" w:rsidR="00333459" w:rsidRPr="00333459" w:rsidRDefault="00333459" w:rsidP="00002A26">
            <w:pPr>
              <w:spacing w:after="0" w:line="360" w:lineRule="auto"/>
              <w:jc w:val="center"/>
              <w:rPr>
                <w:rFonts w:eastAsia="Times New Roman" w:cs="Times New Roman"/>
                <w:b/>
                <w:color w:val="000000"/>
                <w:szCs w:val="24"/>
                <w:lang w:eastAsia="es-EC"/>
              </w:rPr>
            </w:pPr>
            <w:r w:rsidRPr="00333459">
              <w:rPr>
                <w:rFonts w:eastAsia="Times New Roman" w:cs="Times New Roman"/>
                <w:b/>
                <w:color w:val="000000"/>
                <w:szCs w:val="24"/>
                <w:lang w:eastAsia="es-EC"/>
              </w:rPr>
              <w:t>Costo de producto</w:t>
            </w:r>
          </w:p>
        </w:tc>
      </w:tr>
      <w:tr w:rsidR="00333459" w:rsidRPr="00333459" w14:paraId="2B069246" w14:textId="77777777" w:rsidTr="00333459">
        <w:trPr>
          <w:trHeight w:val="300"/>
        </w:trPr>
        <w:tc>
          <w:tcPr>
            <w:tcW w:w="3161" w:type="dxa"/>
            <w:tcBorders>
              <w:top w:val="nil"/>
              <w:left w:val="single" w:sz="4" w:space="0" w:color="auto"/>
              <w:bottom w:val="single" w:sz="4" w:space="0" w:color="auto"/>
              <w:right w:val="single" w:sz="4" w:space="0" w:color="auto"/>
            </w:tcBorders>
            <w:noWrap/>
            <w:vAlign w:val="bottom"/>
            <w:hideMark/>
          </w:tcPr>
          <w:p w14:paraId="676CDA8A" w14:textId="68E145D5" w:rsidR="00333459" w:rsidRPr="00333459" w:rsidRDefault="00333459" w:rsidP="00002A26">
            <w:pPr>
              <w:spacing w:after="0" w:line="360" w:lineRule="auto"/>
              <w:rPr>
                <w:rFonts w:eastAsia="Times New Roman" w:cs="Times New Roman"/>
                <w:color w:val="000000"/>
                <w:szCs w:val="24"/>
                <w:lang w:eastAsia="es-EC"/>
              </w:rPr>
            </w:pPr>
            <w:r>
              <w:rPr>
                <w:rFonts w:eastAsia="Times New Roman" w:cs="Times New Roman"/>
                <w:b/>
                <w:color w:val="000000"/>
                <w:szCs w:val="24"/>
                <w:lang w:eastAsia="es-EC"/>
              </w:rPr>
              <w:t>D</w:t>
            </w:r>
            <w:r w:rsidRPr="00333459">
              <w:rPr>
                <w:rFonts w:eastAsia="Times New Roman" w:cs="Times New Roman"/>
                <w:b/>
                <w:color w:val="000000"/>
                <w:szCs w:val="24"/>
                <w:lang w:eastAsia="es-EC"/>
              </w:rPr>
              <w:t xml:space="preserve">etalle </w:t>
            </w:r>
          </w:p>
        </w:tc>
        <w:tc>
          <w:tcPr>
            <w:tcW w:w="2960" w:type="dxa"/>
            <w:tcBorders>
              <w:top w:val="nil"/>
              <w:left w:val="nil"/>
              <w:bottom w:val="single" w:sz="4" w:space="0" w:color="auto"/>
              <w:right w:val="single" w:sz="4" w:space="0" w:color="auto"/>
            </w:tcBorders>
            <w:noWrap/>
            <w:vAlign w:val="bottom"/>
            <w:hideMark/>
          </w:tcPr>
          <w:p w14:paraId="5608CF53" w14:textId="14C5BFB6" w:rsidR="00333459" w:rsidRPr="00333459" w:rsidRDefault="00333459" w:rsidP="00002A26">
            <w:pPr>
              <w:spacing w:after="0" w:line="360" w:lineRule="auto"/>
              <w:rPr>
                <w:rFonts w:eastAsia="Times New Roman" w:cs="Times New Roman"/>
                <w:b/>
                <w:color w:val="000000"/>
                <w:szCs w:val="24"/>
                <w:lang w:eastAsia="es-EC"/>
              </w:rPr>
            </w:pPr>
            <w:r>
              <w:rPr>
                <w:rFonts w:eastAsia="Times New Roman" w:cs="Times New Roman"/>
                <w:b/>
                <w:color w:val="000000"/>
                <w:szCs w:val="24"/>
                <w:lang w:eastAsia="es-EC"/>
              </w:rPr>
              <w:t>P</w:t>
            </w:r>
            <w:r w:rsidRPr="00333459">
              <w:rPr>
                <w:rFonts w:eastAsia="Times New Roman" w:cs="Times New Roman"/>
                <w:b/>
                <w:color w:val="000000"/>
                <w:szCs w:val="24"/>
                <w:lang w:eastAsia="es-EC"/>
              </w:rPr>
              <w:t>recio</w:t>
            </w:r>
          </w:p>
        </w:tc>
      </w:tr>
      <w:tr w:rsidR="00333459" w:rsidRPr="00333459" w14:paraId="54F71625" w14:textId="77777777" w:rsidTr="00333459">
        <w:trPr>
          <w:trHeight w:val="300"/>
        </w:trPr>
        <w:tc>
          <w:tcPr>
            <w:tcW w:w="3161" w:type="dxa"/>
            <w:tcBorders>
              <w:top w:val="nil"/>
              <w:left w:val="single" w:sz="4" w:space="0" w:color="auto"/>
              <w:bottom w:val="single" w:sz="4" w:space="0" w:color="auto"/>
              <w:right w:val="single" w:sz="4" w:space="0" w:color="auto"/>
            </w:tcBorders>
            <w:noWrap/>
            <w:vAlign w:val="bottom"/>
            <w:hideMark/>
          </w:tcPr>
          <w:p w14:paraId="36264938" w14:textId="449D660C" w:rsidR="00333459" w:rsidRPr="00333459" w:rsidRDefault="00333459" w:rsidP="00002A26">
            <w:pPr>
              <w:spacing w:after="0" w:line="360" w:lineRule="auto"/>
              <w:rPr>
                <w:rFonts w:eastAsia="Times New Roman" w:cs="Times New Roman"/>
                <w:bCs/>
                <w:color w:val="000000"/>
                <w:szCs w:val="24"/>
                <w:lang w:eastAsia="es-EC"/>
              </w:rPr>
            </w:pPr>
            <w:r>
              <w:rPr>
                <w:rFonts w:eastAsia="Times New Roman" w:cs="Times New Roman"/>
                <w:bCs/>
                <w:color w:val="000000"/>
                <w:szCs w:val="24"/>
                <w:lang w:eastAsia="es-EC"/>
              </w:rPr>
              <w:t>C</w:t>
            </w:r>
            <w:r w:rsidRPr="00333459">
              <w:rPr>
                <w:rFonts w:eastAsia="Times New Roman" w:cs="Times New Roman"/>
                <w:bCs/>
                <w:color w:val="000000"/>
                <w:szCs w:val="24"/>
                <w:lang w:eastAsia="es-EC"/>
              </w:rPr>
              <w:t>erveza 600ml</w:t>
            </w:r>
          </w:p>
        </w:tc>
        <w:tc>
          <w:tcPr>
            <w:tcW w:w="2960" w:type="dxa"/>
            <w:tcBorders>
              <w:top w:val="nil"/>
              <w:left w:val="nil"/>
              <w:bottom w:val="single" w:sz="4" w:space="0" w:color="auto"/>
              <w:right w:val="single" w:sz="4" w:space="0" w:color="auto"/>
            </w:tcBorders>
            <w:noWrap/>
            <w:vAlign w:val="bottom"/>
            <w:hideMark/>
          </w:tcPr>
          <w:p w14:paraId="75D3AF40" w14:textId="77777777" w:rsidR="00333459" w:rsidRPr="00333459" w:rsidRDefault="00333459" w:rsidP="00002A26">
            <w:pPr>
              <w:spacing w:after="0" w:line="360" w:lineRule="auto"/>
              <w:rPr>
                <w:rFonts w:eastAsia="Times New Roman" w:cs="Times New Roman"/>
                <w:bCs/>
                <w:color w:val="000000"/>
                <w:szCs w:val="24"/>
                <w:lang w:eastAsia="es-EC"/>
              </w:rPr>
            </w:pPr>
            <w:r w:rsidRPr="00333459">
              <w:rPr>
                <w:rFonts w:eastAsia="Times New Roman" w:cs="Times New Roman"/>
                <w:bCs/>
                <w:color w:val="000000"/>
                <w:szCs w:val="24"/>
                <w:lang w:eastAsia="es-EC"/>
              </w:rPr>
              <w:t xml:space="preserve"> $                      1,30 </w:t>
            </w:r>
          </w:p>
        </w:tc>
      </w:tr>
      <w:tr w:rsidR="00333459" w:rsidRPr="00333459" w14:paraId="07FEC8EB" w14:textId="77777777" w:rsidTr="00333459">
        <w:trPr>
          <w:trHeight w:val="300"/>
        </w:trPr>
        <w:tc>
          <w:tcPr>
            <w:tcW w:w="3161" w:type="dxa"/>
            <w:tcBorders>
              <w:top w:val="nil"/>
              <w:left w:val="single" w:sz="4" w:space="0" w:color="auto"/>
              <w:bottom w:val="single" w:sz="4" w:space="0" w:color="auto"/>
              <w:right w:val="single" w:sz="4" w:space="0" w:color="auto"/>
            </w:tcBorders>
            <w:noWrap/>
            <w:vAlign w:val="bottom"/>
            <w:hideMark/>
          </w:tcPr>
          <w:p w14:paraId="261978DD" w14:textId="4C270098" w:rsidR="00333459" w:rsidRPr="00333459" w:rsidRDefault="00333459" w:rsidP="00002A26">
            <w:pPr>
              <w:spacing w:after="0" w:line="360" w:lineRule="auto"/>
              <w:rPr>
                <w:rFonts w:eastAsia="Times New Roman" w:cs="Times New Roman"/>
                <w:bCs/>
                <w:color w:val="000000"/>
                <w:szCs w:val="24"/>
                <w:lang w:eastAsia="es-EC"/>
              </w:rPr>
            </w:pPr>
            <w:r>
              <w:rPr>
                <w:rFonts w:eastAsia="Times New Roman" w:cs="Times New Roman"/>
                <w:bCs/>
                <w:color w:val="000000"/>
                <w:szCs w:val="24"/>
                <w:lang w:eastAsia="es-EC"/>
              </w:rPr>
              <w:t>W</w:t>
            </w:r>
            <w:r w:rsidRPr="00333459">
              <w:rPr>
                <w:rFonts w:eastAsia="Times New Roman" w:cs="Times New Roman"/>
                <w:bCs/>
                <w:color w:val="000000"/>
                <w:szCs w:val="24"/>
                <w:lang w:eastAsia="es-EC"/>
              </w:rPr>
              <w:t>hisky Old times</w:t>
            </w:r>
          </w:p>
        </w:tc>
        <w:tc>
          <w:tcPr>
            <w:tcW w:w="2960" w:type="dxa"/>
            <w:tcBorders>
              <w:top w:val="nil"/>
              <w:left w:val="nil"/>
              <w:bottom w:val="single" w:sz="4" w:space="0" w:color="auto"/>
              <w:right w:val="single" w:sz="4" w:space="0" w:color="auto"/>
            </w:tcBorders>
            <w:noWrap/>
            <w:vAlign w:val="bottom"/>
            <w:hideMark/>
          </w:tcPr>
          <w:p w14:paraId="3A3E6D95" w14:textId="77777777" w:rsidR="00333459" w:rsidRPr="00333459" w:rsidRDefault="00333459" w:rsidP="00002A26">
            <w:pPr>
              <w:spacing w:after="0" w:line="360" w:lineRule="auto"/>
              <w:rPr>
                <w:rFonts w:eastAsia="Times New Roman" w:cs="Times New Roman"/>
                <w:bCs/>
                <w:color w:val="000000"/>
                <w:szCs w:val="24"/>
                <w:lang w:eastAsia="es-EC"/>
              </w:rPr>
            </w:pPr>
            <w:r w:rsidRPr="00333459">
              <w:rPr>
                <w:rFonts w:eastAsia="Times New Roman" w:cs="Times New Roman"/>
                <w:bCs/>
                <w:color w:val="000000"/>
                <w:szCs w:val="24"/>
                <w:lang w:eastAsia="es-EC"/>
              </w:rPr>
              <w:t xml:space="preserve"> $                      8,22 </w:t>
            </w:r>
          </w:p>
        </w:tc>
      </w:tr>
      <w:tr w:rsidR="00333459" w:rsidRPr="00333459" w14:paraId="7DC103B6" w14:textId="77777777" w:rsidTr="00333459">
        <w:trPr>
          <w:trHeight w:val="300"/>
        </w:trPr>
        <w:tc>
          <w:tcPr>
            <w:tcW w:w="3161" w:type="dxa"/>
            <w:tcBorders>
              <w:top w:val="nil"/>
              <w:left w:val="single" w:sz="4" w:space="0" w:color="auto"/>
              <w:bottom w:val="single" w:sz="4" w:space="0" w:color="auto"/>
              <w:right w:val="single" w:sz="4" w:space="0" w:color="auto"/>
            </w:tcBorders>
            <w:noWrap/>
            <w:vAlign w:val="bottom"/>
            <w:hideMark/>
          </w:tcPr>
          <w:p w14:paraId="546EA667" w14:textId="54E7A0BE" w:rsidR="00333459" w:rsidRPr="00333459" w:rsidRDefault="00333459" w:rsidP="00002A26">
            <w:pPr>
              <w:spacing w:after="0" w:line="360" w:lineRule="auto"/>
              <w:rPr>
                <w:rFonts w:eastAsia="Times New Roman" w:cs="Times New Roman"/>
                <w:bCs/>
                <w:color w:val="000000"/>
                <w:szCs w:val="24"/>
                <w:lang w:eastAsia="es-EC"/>
              </w:rPr>
            </w:pPr>
            <w:r>
              <w:rPr>
                <w:rFonts w:eastAsia="Times New Roman" w:cs="Times New Roman"/>
                <w:bCs/>
                <w:color w:val="000000"/>
                <w:szCs w:val="24"/>
                <w:lang w:eastAsia="es-EC"/>
              </w:rPr>
              <w:t>A</w:t>
            </w:r>
            <w:r w:rsidRPr="00333459">
              <w:rPr>
                <w:rFonts w:eastAsia="Times New Roman" w:cs="Times New Roman"/>
                <w:bCs/>
                <w:color w:val="000000"/>
                <w:szCs w:val="24"/>
                <w:lang w:eastAsia="es-EC"/>
              </w:rPr>
              <w:t>gua con gas (Güitig)</w:t>
            </w:r>
          </w:p>
        </w:tc>
        <w:tc>
          <w:tcPr>
            <w:tcW w:w="2960" w:type="dxa"/>
            <w:tcBorders>
              <w:top w:val="nil"/>
              <w:left w:val="nil"/>
              <w:bottom w:val="single" w:sz="4" w:space="0" w:color="auto"/>
              <w:right w:val="single" w:sz="4" w:space="0" w:color="auto"/>
            </w:tcBorders>
            <w:noWrap/>
            <w:vAlign w:val="bottom"/>
            <w:hideMark/>
          </w:tcPr>
          <w:p w14:paraId="33F29EC0" w14:textId="77777777" w:rsidR="00333459" w:rsidRPr="00333459" w:rsidRDefault="00333459" w:rsidP="00002A26">
            <w:pPr>
              <w:spacing w:after="0" w:line="360" w:lineRule="auto"/>
              <w:rPr>
                <w:rFonts w:eastAsia="Times New Roman" w:cs="Times New Roman"/>
                <w:bCs/>
                <w:color w:val="000000"/>
                <w:szCs w:val="24"/>
                <w:lang w:eastAsia="es-EC"/>
              </w:rPr>
            </w:pPr>
            <w:r w:rsidRPr="00333459">
              <w:rPr>
                <w:rFonts w:eastAsia="Times New Roman" w:cs="Times New Roman"/>
                <w:bCs/>
                <w:color w:val="000000"/>
                <w:szCs w:val="24"/>
                <w:lang w:eastAsia="es-EC"/>
              </w:rPr>
              <w:t xml:space="preserve"> $                      0,76 </w:t>
            </w:r>
          </w:p>
        </w:tc>
      </w:tr>
    </w:tbl>
    <w:p w14:paraId="13CA861C" w14:textId="1B969D3C" w:rsidR="00333459" w:rsidRDefault="00333459" w:rsidP="00634D61">
      <w:pPr>
        <w:spacing w:line="360" w:lineRule="auto"/>
        <w:ind w:firstLine="0"/>
        <w:contextualSpacing/>
        <w:rPr>
          <w:rFonts w:ascii="Arial" w:hAnsi="Arial" w:cs="Arial"/>
          <w:i/>
          <w:iCs/>
          <w:sz w:val="20"/>
          <w:szCs w:val="20"/>
        </w:rPr>
      </w:pPr>
      <w:r>
        <w:rPr>
          <w:rFonts w:ascii="Arial" w:hAnsi="Arial" w:cs="Arial"/>
          <w:i/>
          <w:iCs/>
          <w:sz w:val="20"/>
          <w:szCs w:val="20"/>
        </w:rPr>
        <w:t>Fuente: Cervecería Nacional, Tuti (2024).</w:t>
      </w:r>
    </w:p>
    <w:p w14:paraId="1DBE5024" w14:textId="5CE933F1" w:rsidR="004C5FF4" w:rsidRDefault="00333459" w:rsidP="00002A26">
      <w:pPr>
        <w:spacing w:line="360" w:lineRule="auto"/>
        <w:ind w:firstLine="0"/>
        <w:contextualSpacing/>
        <w:rPr>
          <w:rFonts w:ascii="Arial" w:hAnsi="Arial" w:cs="Arial"/>
          <w:i/>
          <w:iCs/>
          <w:sz w:val="20"/>
          <w:szCs w:val="20"/>
        </w:rPr>
      </w:pPr>
      <w:r>
        <w:rPr>
          <w:rFonts w:ascii="Arial" w:hAnsi="Arial" w:cs="Arial"/>
          <w:i/>
          <w:iCs/>
          <w:sz w:val="20"/>
          <w:szCs w:val="20"/>
        </w:rPr>
        <w:t>Elaborado</w:t>
      </w:r>
      <w:r w:rsidR="00634D61">
        <w:rPr>
          <w:rFonts w:ascii="Arial" w:hAnsi="Arial" w:cs="Arial"/>
          <w:i/>
          <w:iCs/>
          <w:sz w:val="20"/>
          <w:szCs w:val="20"/>
        </w:rPr>
        <w:t xml:space="preserve"> por</w:t>
      </w:r>
      <w:r>
        <w:rPr>
          <w:rFonts w:ascii="Arial" w:hAnsi="Arial" w:cs="Arial"/>
          <w:i/>
          <w:iCs/>
          <w:sz w:val="20"/>
          <w:szCs w:val="20"/>
        </w:rPr>
        <w:t>: El autor</w:t>
      </w:r>
    </w:p>
    <w:p w14:paraId="58CCE800" w14:textId="796F78CA" w:rsidR="0018068D" w:rsidRPr="00634D61" w:rsidRDefault="0018068D" w:rsidP="00634D61">
      <w:pPr>
        <w:pStyle w:val="NDICEDETABLAS"/>
        <w:spacing w:line="360" w:lineRule="auto"/>
      </w:pPr>
      <w:bookmarkStart w:id="79" w:name="_Toc158902770"/>
      <w:bookmarkEnd w:id="79"/>
      <w:r w:rsidRPr="00634D61">
        <w:rPr>
          <w:rFonts w:ascii="Arial" w:hAnsi="Arial" w:cs="Arial"/>
          <w:i/>
          <w:iCs/>
          <w:sz w:val="20"/>
          <w:szCs w:val="20"/>
        </w:rPr>
        <w:lastRenderedPageBreak/>
        <w:t>Proyección de Compras</w:t>
      </w:r>
    </w:p>
    <w:tbl>
      <w:tblPr>
        <w:tblW w:w="8740" w:type="dxa"/>
        <w:tblCellMar>
          <w:left w:w="70" w:type="dxa"/>
          <w:right w:w="70" w:type="dxa"/>
        </w:tblCellMar>
        <w:tblLook w:val="04A0" w:firstRow="1" w:lastRow="0" w:firstColumn="1" w:lastColumn="0" w:noHBand="0" w:noVBand="1"/>
      </w:tblPr>
      <w:tblGrid>
        <w:gridCol w:w="2840"/>
        <w:gridCol w:w="1180"/>
        <w:gridCol w:w="1180"/>
        <w:gridCol w:w="1180"/>
        <w:gridCol w:w="1180"/>
        <w:gridCol w:w="1180"/>
      </w:tblGrid>
      <w:tr w:rsidR="008738C3" w:rsidRPr="008738C3" w14:paraId="58E3F358" w14:textId="77777777" w:rsidTr="008738C3">
        <w:trPr>
          <w:trHeight w:val="225"/>
        </w:trPr>
        <w:tc>
          <w:tcPr>
            <w:tcW w:w="2840" w:type="dxa"/>
            <w:tcBorders>
              <w:top w:val="nil"/>
              <w:left w:val="nil"/>
              <w:bottom w:val="nil"/>
              <w:right w:val="nil"/>
            </w:tcBorders>
            <w:shd w:val="clear" w:color="auto" w:fill="auto"/>
            <w:noWrap/>
            <w:vAlign w:val="bottom"/>
            <w:hideMark/>
          </w:tcPr>
          <w:p w14:paraId="479876FD" w14:textId="77777777" w:rsidR="008738C3" w:rsidRPr="008738C3" w:rsidRDefault="008738C3" w:rsidP="008738C3">
            <w:pPr>
              <w:spacing w:after="0" w:line="240" w:lineRule="auto"/>
              <w:ind w:firstLine="0"/>
              <w:rPr>
                <w:rFonts w:eastAsia="Times New Roman" w:cs="Times New Roman"/>
                <w:color w:val="auto"/>
                <w:sz w:val="20"/>
                <w:szCs w:val="24"/>
                <w:lang w:eastAsia="es-EC"/>
              </w:rPr>
            </w:pPr>
          </w:p>
        </w:tc>
        <w:tc>
          <w:tcPr>
            <w:tcW w:w="1180" w:type="dxa"/>
            <w:tcBorders>
              <w:top w:val="nil"/>
              <w:left w:val="nil"/>
              <w:bottom w:val="nil"/>
              <w:right w:val="nil"/>
            </w:tcBorders>
            <w:shd w:val="clear" w:color="auto" w:fill="auto"/>
            <w:noWrap/>
            <w:vAlign w:val="bottom"/>
            <w:hideMark/>
          </w:tcPr>
          <w:p w14:paraId="3F19AD4A"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5719C081"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11FAFFCA"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6533A393"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09172B47"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r>
      <w:tr w:rsidR="008738C3" w:rsidRPr="008738C3" w14:paraId="3DBF5437" w14:textId="77777777" w:rsidTr="008738C3">
        <w:trPr>
          <w:trHeight w:val="255"/>
        </w:trPr>
        <w:tc>
          <w:tcPr>
            <w:tcW w:w="2840" w:type="dxa"/>
            <w:tcBorders>
              <w:top w:val="nil"/>
              <w:left w:val="nil"/>
              <w:bottom w:val="nil"/>
              <w:right w:val="nil"/>
            </w:tcBorders>
            <w:shd w:val="clear" w:color="auto" w:fill="auto"/>
            <w:noWrap/>
            <w:vAlign w:val="bottom"/>
            <w:hideMark/>
          </w:tcPr>
          <w:p w14:paraId="3BFB6BC8" w14:textId="77777777" w:rsidR="008738C3" w:rsidRPr="008738C3" w:rsidRDefault="008738C3" w:rsidP="008738C3">
            <w:pPr>
              <w:spacing w:after="0" w:line="240" w:lineRule="auto"/>
              <w:ind w:firstLine="0"/>
              <w:rPr>
                <w:rFonts w:ascii="Arial" w:eastAsia="Times New Roman" w:hAnsi="Arial" w:cs="Arial"/>
                <w:b/>
                <w:bCs/>
                <w:color w:val="auto"/>
                <w:sz w:val="20"/>
                <w:szCs w:val="20"/>
                <w:u w:val="single"/>
                <w:lang w:eastAsia="es-EC"/>
              </w:rPr>
            </w:pPr>
            <w:r w:rsidRPr="008738C3">
              <w:rPr>
                <w:rFonts w:ascii="Arial" w:eastAsia="Times New Roman" w:hAnsi="Arial" w:cs="Arial"/>
                <w:b/>
                <w:bCs/>
                <w:color w:val="auto"/>
                <w:sz w:val="20"/>
                <w:szCs w:val="20"/>
                <w:u w:val="single"/>
                <w:lang w:eastAsia="es-EC"/>
              </w:rPr>
              <w:t>PROYECCION DE COMPRAS</w:t>
            </w:r>
          </w:p>
        </w:tc>
        <w:tc>
          <w:tcPr>
            <w:tcW w:w="1180" w:type="dxa"/>
            <w:tcBorders>
              <w:top w:val="nil"/>
              <w:left w:val="nil"/>
              <w:bottom w:val="nil"/>
              <w:right w:val="nil"/>
            </w:tcBorders>
            <w:shd w:val="clear" w:color="auto" w:fill="auto"/>
            <w:noWrap/>
            <w:vAlign w:val="bottom"/>
            <w:hideMark/>
          </w:tcPr>
          <w:p w14:paraId="3762B851" w14:textId="77777777" w:rsidR="008738C3" w:rsidRPr="008738C3" w:rsidRDefault="008738C3" w:rsidP="008738C3">
            <w:pPr>
              <w:spacing w:after="0" w:line="240" w:lineRule="auto"/>
              <w:ind w:firstLine="0"/>
              <w:rPr>
                <w:rFonts w:ascii="Arial" w:eastAsia="Times New Roman" w:hAnsi="Arial" w:cs="Arial"/>
                <w:b/>
                <w:bCs/>
                <w:color w:val="auto"/>
                <w:sz w:val="20"/>
                <w:szCs w:val="20"/>
                <w:u w:val="single"/>
                <w:lang w:eastAsia="es-EC"/>
              </w:rPr>
            </w:pPr>
          </w:p>
        </w:tc>
        <w:tc>
          <w:tcPr>
            <w:tcW w:w="1180" w:type="dxa"/>
            <w:tcBorders>
              <w:top w:val="nil"/>
              <w:left w:val="nil"/>
              <w:bottom w:val="nil"/>
              <w:right w:val="nil"/>
            </w:tcBorders>
            <w:shd w:val="clear" w:color="auto" w:fill="auto"/>
            <w:noWrap/>
            <w:vAlign w:val="bottom"/>
            <w:hideMark/>
          </w:tcPr>
          <w:p w14:paraId="6145BB0A"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4B2550A3"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71936D88"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3FDDDEF6"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r>
      <w:tr w:rsidR="008738C3" w:rsidRPr="008738C3" w14:paraId="6A7A468D" w14:textId="77777777" w:rsidTr="008738C3">
        <w:trPr>
          <w:trHeight w:val="240"/>
        </w:trPr>
        <w:tc>
          <w:tcPr>
            <w:tcW w:w="2840" w:type="dxa"/>
            <w:tcBorders>
              <w:top w:val="nil"/>
              <w:left w:val="nil"/>
              <w:bottom w:val="nil"/>
              <w:right w:val="nil"/>
            </w:tcBorders>
            <w:shd w:val="clear" w:color="auto" w:fill="auto"/>
            <w:noWrap/>
            <w:vAlign w:val="bottom"/>
            <w:hideMark/>
          </w:tcPr>
          <w:p w14:paraId="700E9B71"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7B6E399B"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4EA4DD61"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25CDA5A3"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5D58180F"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179FD9FC"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r>
      <w:tr w:rsidR="008738C3" w:rsidRPr="008738C3" w14:paraId="4185A82A" w14:textId="77777777" w:rsidTr="008738C3">
        <w:trPr>
          <w:trHeight w:val="240"/>
        </w:trPr>
        <w:tc>
          <w:tcPr>
            <w:tcW w:w="2840" w:type="dxa"/>
            <w:tcBorders>
              <w:top w:val="single" w:sz="8" w:space="0" w:color="auto"/>
              <w:left w:val="single" w:sz="8" w:space="0" w:color="auto"/>
              <w:bottom w:val="single" w:sz="8" w:space="0" w:color="auto"/>
              <w:right w:val="single" w:sz="8" w:space="0" w:color="auto"/>
            </w:tcBorders>
            <w:shd w:val="clear" w:color="CCCCFF" w:fill="C0C0C0"/>
            <w:noWrap/>
            <w:vAlign w:val="bottom"/>
            <w:hideMark/>
          </w:tcPr>
          <w:p w14:paraId="6FF17D4A" w14:textId="77777777" w:rsidR="008738C3" w:rsidRPr="008738C3" w:rsidRDefault="008738C3" w:rsidP="008738C3">
            <w:pPr>
              <w:spacing w:after="0" w:line="240" w:lineRule="auto"/>
              <w:ind w:firstLine="0"/>
              <w:jc w:val="center"/>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COMPRAS</w:t>
            </w:r>
          </w:p>
        </w:tc>
        <w:tc>
          <w:tcPr>
            <w:tcW w:w="1180" w:type="dxa"/>
            <w:tcBorders>
              <w:top w:val="nil"/>
              <w:left w:val="nil"/>
              <w:bottom w:val="nil"/>
              <w:right w:val="nil"/>
            </w:tcBorders>
            <w:shd w:val="clear" w:color="auto" w:fill="auto"/>
            <w:noWrap/>
            <w:vAlign w:val="bottom"/>
            <w:hideMark/>
          </w:tcPr>
          <w:p w14:paraId="1E607992" w14:textId="77777777" w:rsidR="008738C3" w:rsidRPr="008738C3" w:rsidRDefault="008738C3" w:rsidP="008738C3">
            <w:pPr>
              <w:spacing w:after="0" w:line="240" w:lineRule="auto"/>
              <w:ind w:firstLine="0"/>
              <w:jc w:val="center"/>
              <w:rPr>
                <w:rFonts w:ascii="Arial" w:eastAsia="Times New Roman" w:hAnsi="Arial" w:cs="Arial"/>
                <w:b/>
                <w:bCs/>
                <w:color w:val="auto"/>
                <w:sz w:val="16"/>
                <w:szCs w:val="16"/>
                <w:lang w:eastAsia="es-EC"/>
              </w:rPr>
            </w:pPr>
          </w:p>
        </w:tc>
        <w:tc>
          <w:tcPr>
            <w:tcW w:w="1180" w:type="dxa"/>
            <w:tcBorders>
              <w:top w:val="nil"/>
              <w:left w:val="nil"/>
              <w:bottom w:val="nil"/>
              <w:right w:val="nil"/>
            </w:tcBorders>
            <w:shd w:val="clear" w:color="auto" w:fill="auto"/>
            <w:noWrap/>
            <w:vAlign w:val="bottom"/>
            <w:hideMark/>
          </w:tcPr>
          <w:p w14:paraId="762488EA"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72A55FA8"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4D53AA8A"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1DC24960"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r>
      <w:tr w:rsidR="008738C3" w:rsidRPr="008738C3" w14:paraId="0BDC0793" w14:textId="77777777" w:rsidTr="008738C3">
        <w:trPr>
          <w:trHeight w:val="225"/>
        </w:trPr>
        <w:tc>
          <w:tcPr>
            <w:tcW w:w="2840" w:type="dxa"/>
            <w:tcBorders>
              <w:top w:val="nil"/>
              <w:left w:val="nil"/>
              <w:bottom w:val="nil"/>
              <w:right w:val="nil"/>
            </w:tcBorders>
            <w:shd w:val="clear" w:color="auto" w:fill="auto"/>
            <w:noWrap/>
            <w:vAlign w:val="bottom"/>
            <w:hideMark/>
          </w:tcPr>
          <w:p w14:paraId="3F912741"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3E9BB3D7"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764F2707"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55993546"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719D9079"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c>
          <w:tcPr>
            <w:tcW w:w="1180" w:type="dxa"/>
            <w:tcBorders>
              <w:top w:val="nil"/>
              <w:left w:val="nil"/>
              <w:bottom w:val="nil"/>
              <w:right w:val="nil"/>
            </w:tcBorders>
            <w:shd w:val="clear" w:color="auto" w:fill="auto"/>
            <w:noWrap/>
            <w:vAlign w:val="bottom"/>
            <w:hideMark/>
          </w:tcPr>
          <w:p w14:paraId="44BC6E30" w14:textId="77777777" w:rsidR="008738C3" w:rsidRPr="008738C3" w:rsidRDefault="008738C3" w:rsidP="008738C3">
            <w:pPr>
              <w:spacing w:after="0" w:line="240" w:lineRule="auto"/>
              <w:ind w:firstLine="0"/>
              <w:rPr>
                <w:rFonts w:eastAsia="Times New Roman" w:cs="Times New Roman"/>
                <w:color w:val="auto"/>
                <w:sz w:val="20"/>
                <w:szCs w:val="20"/>
                <w:lang w:eastAsia="es-EC"/>
              </w:rPr>
            </w:pPr>
          </w:p>
        </w:tc>
      </w:tr>
      <w:tr w:rsidR="008738C3" w:rsidRPr="008738C3" w14:paraId="5B0BAE83" w14:textId="77777777" w:rsidTr="008738C3">
        <w:trPr>
          <w:trHeight w:val="225"/>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B479B" w14:textId="77777777" w:rsidR="008738C3" w:rsidRPr="008738C3" w:rsidRDefault="008738C3" w:rsidP="008738C3">
            <w:pPr>
              <w:spacing w:after="0" w:line="240" w:lineRule="auto"/>
              <w:ind w:firstLine="0"/>
              <w:jc w:val="center"/>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DETALLE</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1896B770" w14:textId="77777777" w:rsidR="008738C3" w:rsidRPr="008738C3" w:rsidRDefault="008738C3" w:rsidP="008738C3">
            <w:pPr>
              <w:spacing w:after="0" w:line="240" w:lineRule="auto"/>
              <w:ind w:firstLine="0"/>
              <w:jc w:val="center"/>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AÑO (1)</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69080B04" w14:textId="77777777" w:rsidR="008738C3" w:rsidRPr="008738C3" w:rsidRDefault="008738C3" w:rsidP="008738C3">
            <w:pPr>
              <w:spacing w:after="0" w:line="240" w:lineRule="auto"/>
              <w:ind w:firstLine="0"/>
              <w:jc w:val="center"/>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AÑO (2)</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749B95A8" w14:textId="77777777" w:rsidR="008738C3" w:rsidRPr="008738C3" w:rsidRDefault="008738C3" w:rsidP="008738C3">
            <w:pPr>
              <w:spacing w:after="0" w:line="240" w:lineRule="auto"/>
              <w:ind w:firstLine="0"/>
              <w:jc w:val="center"/>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AÑO (3)</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0FC93BE1" w14:textId="77777777" w:rsidR="008738C3" w:rsidRPr="008738C3" w:rsidRDefault="008738C3" w:rsidP="008738C3">
            <w:pPr>
              <w:spacing w:after="0" w:line="240" w:lineRule="auto"/>
              <w:ind w:firstLine="0"/>
              <w:jc w:val="center"/>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AÑO (4)</w:t>
            </w:r>
          </w:p>
        </w:tc>
        <w:tc>
          <w:tcPr>
            <w:tcW w:w="1180" w:type="dxa"/>
            <w:tcBorders>
              <w:top w:val="single" w:sz="4" w:space="0" w:color="auto"/>
              <w:left w:val="nil"/>
              <w:bottom w:val="single" w:sz="4" w:space="0" w:color="auto"/>
              <w:right w:val="single" w:sz="4" w:space="0" w:color="auto"/>
            </w:tcBorders>
            <w:shd w:val="clear" w:color="auto" w:fill="auto"/>
            <w:noWrap/>
            <w:vAlign w:val="bottom"/>
            <w:hideMark/>
          </w:tcPr>
          <w:p w14:paraId="360AE54E" w14:textId="77777777" w:rsidR="008738C3" w:rsidRPr="008738C3" w:rsidRDefault="008738C3" w:rsidP="008738C3">
            <w:pPr>
              <w:spacing w:after="0" w:line="240" w:lineRule="auto"/>
              <w:ind w:firstLine="0"/>
              <w:jc w:val="center"/>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AÑO (5)</w:t>
            </w:r>
          </w:p>
        </w:tc>
      </w:tr>
      <w:tr w:rsidR="008738C3" w:rsidRPr="008738C3" w14:paraId="0B5D2261"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6A32B4E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651D4AF" w14:textId="77777777" w:rsidR="008738C3" w:rsidRPr="008738C3" w:rsidRDefault="008738C3" w:rsidP="008738C3">
            <w:pPr>
              <w:spacing w:after="0" w:line="240" w:lineRule="auto"/>
              <w:ind w:firstLine="0"/>
              <w:rPr>
                <w:rFonts w:ascii="Arial" w:eastAsia="Times New Roman" w:hAnsi="Arial" w:cs="Arial"/>
                <w:color w:val="FF0000"/>
                <w:sz w:val="16"/>
                <w:szCs w:val="16"/>
                <w:lang w:eastAsia="es-EC"/>
              </w:rPr>
            </w:pPr>
            <w:r w:rsidRPr="008738C3">
              <w:rPr>
                <w:rFonts w:ascii="Arial" w:eastAsia="Times New Roman" w:hAnsi="Arial" w:cs="Arial"/>
                <w:color w:val="FF000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C591935"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1290C1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EC11EA1"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1C0C547"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7E57FC29" w14:textId="77777777" w:rsidTr="008738C3">
        <w:trPr>
          <w:trHeight w:val="675"/>
        </w:trPr>
        <w:tc>
          <w:tcPr>
            <w:tcW w:w="2840" w:type="dxa"/>
            <w:tcBorders>
              <w:top w:val="nil"/>
              <w:left w:val="single" w:sz="4" w:space="0" w:color="auto"/>
              <w:bottom w:val="single" w:sz="4" w:space="0" w:color="auto"/>
              <w:right w:val="single" w:sz="4" w:space="0" w:color="auto"/>
            </w:tcBorders>
            <w:shd w:val="clear" w:color="000000" w:fill="E6B8B7"/>
            <w:vAlign w:val="bottom"/>
            <w:hideMark/>
          </w:tcPr>
          <w:p w14:paraId="0EFC9C90"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Producto 1: Servicio Combo 1 Consumo de cerveza con mesa de billar</w:t>
            </w:r>
          </w:p>
        </w:tc>
        <w:tc>
          <w:tcPr>
            <w:tcW w:w="1180" w:type="dxa"/>
            <w:tcBorders>
              <w:top w:val="nil"/>
              <w:left w:val="nil"/>
              <w:bottom w:val="single" w:sz="4" w:space="0" w:color="auto"/>
              <w:right w:val="single" w:sz="4" w:space="0" w:color="auto"/>
            </w:tcBorders>
            <w:shd w:val="clear" w:color="auto" w:fill="auto"/>
            <w:noWrap/>
            <w:vAlign w:val="bottom"/>
            <w:hideMark/>
          </w:tcPr>
          <w:p w14:paraId="0C0EF21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4694108"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4F094FD"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C9099E1"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26C432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13B70EB2"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071B36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VENTAS año (Unidades)</w:t>
            </w:r>
          </w:p>
        </w:tc>
        <w:tc>
          <w:tcPr>
            <w:tcW w:w="1180" w:type="dxa"/>
            <w:tcBorders>
              <w:top w:val="nil"/>
              <w:left w:val="nil"/>
              <w:bottom w:val="single" w:sz="4" w:space="0" w:color="auto"/>
              <w:right w:val="single" w:sz="4" w:space="0" w:color="auto"/>
            </w:tcBorders>
            <w:shd w:val="clear" w:color="auto" w:fill="auto"/>
            <w:noWrap/>
            <w:vAlign w:val="bottom"/>
            <w:hideMark/>
          </w:tcPr>
          <w:p w14:paraId="74FCF9E4"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3.168</w:t>
            </w:r>
          </w:p>
        </w:tc>
        <w:tc>
          <w:tcPr>
            <w:tcW w:w="1180" w:type="dxa"/>
            <w:tcBorders>
              <w:top w:val="nil"/>
              <w:left w:val="nil"/>
              <w:bottom w:val="single" w:sz="4" w:space="0" w:color="auto"/>
              <w:right w:val="single" w:sz="4" w:space="0" w:color="auto"/>
            </w:tcBorders>
            <w:shd w:val="clear" w:color="auto" w:fill="auto"/>
            <w:noWrap/>
            <w:vAlign w:val="bottom"/>
            <w:hideMark/>
          </w:tcPr>
          <w:p w14:paraId="280BA0DB"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3.326</w:t>
            </w:r>
          </w:p>
        </w:tc>
        <w:tc>
          <w:tcPr>
            <w:tcW w:w="1180" w:type="dxa"/>
            <w:tcBorders>
              <w:top w:val="nil"/>
              <w:left w:val="nil"/>
              <w:bottom w:val="single" w:sz="4" w:space="0" w:color="auto"/>
              <w:right w:val="single" w:sz="4" w:space="0" w:color="auto"/>
            </w:tcBorders>
            <w:shd w:val="clear" w:color="auto" w:fill="auto"/>
            <w:noWrap/>
            <w:vAlign w:val="bottom"/>
            <w:hideMark/>
          </w:tcPr>
          <w:p w14:paraId="6126C34E"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3.493</w:t>
            </w:r>
          </w:p>
        </w:tc>
        <w:tc>
          <w:tcPr>
            <w:tcW w:w="1180" w:type="dxa"/>
            <w:tcBorders>
              <w:top w:val="nil"/>
              <w:left w:val="nil"/>
              <w:bottom w:val="single" w:sz="4" w:space="0" w:color="auto"/>
              <w:right w:val="single" w:sz="4" w:space="0" w:color="auto"/>
            </w:tcBorders>
            <w:shd w:val="clear" w:color="auto" w:fill="auto"/>
            <w:noWrap/>
            <w:vAlign w:val="bottom"/>
            <w:hideMark/>
          </w:tcPr>
          <w:p w14:paraId="271F67B2"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3.667</w:t>
            </w:r>
          </w:p>
        </w:tc>
        <w:tc>
          <w:tcPr>
            <w:tcW w:w="1180" w:type="dxa"/>
            <w:tcBorders>
              <w:top w:val="nil"/>
              <w:left w:val="nil"/>
              <w:bottom w:val="single" w:sz="4" w:space="0" w:color="auto"/>
              <w:right w:val="single" w:sz="4" w:space="0" w:color="auto"/>
            </w:tcBorders>
            <w:shd w:val="clear" w:color="auto" w:fill="auto"/>
            <w:noWrap/>
            <w:vAlign w:val="bottom"/>
            <w:hideMark/>
          </w:tcPr>
          <w:p w14:paraId="7AD9E1C4"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3.851</w:t>
            </w:r>
          </w:p>
        </w:tc>
      </w:tr>
      <w:tr w:rsidR="008738C3" w:rsidRPr="008738C3" w14:paraId="3AC6ABBF"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0BB8B1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5D4F089"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51CB4AD"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94C22D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8E0A13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C94928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347A129F"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2B7A2A3"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Precio compra</w:t>
            </w:r>
          </w:p>
        </w:tc>
        <w:tc>
          <w:tcPr>
            <w:tcW w:w="1180" w:type="dxa"/>
            <w:tcBorders>
              <w:top w:val="nil"/>
              <w:left w:val="nil"/>
              <w:bottom w:val="single" w:sz="4" w:space="0" w:color="auto"/>
              <w:right w:val="single" w:sz="4" w:space="0" w:color="auto"/>
            </w:tcBorders>
            <w:shd w:val="clear" w:color="000000" w:fill="E6B8B7"/>
            <w:noWrap/>
            <w:vAlign w:val="bottom"/>
            <w:hideMark/>
          </w:tcPr>
          <w:p w14:paraId="09E748C5"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8,12 </w:t>
            </w:r>
          </w:p>
        </w:tc>
        <w:tc>
          <w:tcPr>
            <w:tcW w:w="1180" w:type="dxa"/>
            <w:tcBorders>
              <w:top w:val="nil"/>
              <w:left w:val="nil"/>
              <w:bottom w:val="single" w:sz="4" w:space="0" w:color="auto"/>
              <w:right w:val="single" w:sz="4" w:space="0" w:color="auto"/>
            </w:tcBorders>
            <w:shd w:val="clear" w:color="000000" w:fill="E6B8B7"/>
            <w:noWrap/>
            <w:vAlign w:val="bottom"/>
            <w:hideMark/>
          </w:tcPr>
          <w:p w14:paraId="08DF634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8,25 </w:t>
            </w:r>
          </w:p>
        </w:tc>
        <w:tc>
          <w:tcPr>
            <w:tcW w:w="1180" w:type="dxa"/>
            <w:tcBorders>
              <w:top w:val="nil"/>
              <w:left w:val="nil"/>
              <w:bottom w:val="single" w:sz="4" w:space="0" w:color="auto"/>
              <w:right w:val="single" w:sz="4" w:space="0" w:color="auto"/>
            </w:tcBorders>
            <w:shd w:val="clear" w:color="000000" w:fill="E6B8B7"/>
            <w:noWrap/>
            <w:vAlign w:val="bottom"/>
            <w:hideMark/>
          </w:tcPr>
          <w:p w14:paraId="7CF0F0C9"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8,37 </w:t>
            </w:r>
          </w:p>
        </w:tc>
        <w:tc>
          <w:tcPr>
            <w:tcW w:w="1180" w:type="dxa"/>
            <w:tcBorders>
              <w:top w:val="nil"/>
              <w:left w:val="nil"/>
              <w:bottom w:val="single" w:sz="4" w:space="0" w:color="auto"/>
              <w:right w:val="single" w:sz="4" w:space="0" w:color="auto"/>
            </w:tcBorders>
            <w:shd w:val="clear" w:color="000000" w:fill="E6B8B7"/>
            <w:noWrap/>
            <w:vAlign w:val="bottom"/>
            <w:hideMark/>
          </w:tcPr>
          <w:p w14:paraId="4252463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8,50 </w:t>
            </w:r>
          </w:p>
        </w:tc>
        <w:tc>
          <w:tcPr>
            <w:tcW w:w="1180" w:type="dxa"/>
            <w:tcBorders>
              <w:top w:val="nil"/>
              <w:left w:val="nil"/>
              <w:bottom w:val="single" w:sz="4" w:space="0" w:color="auto"/>
              <w:right w:val="single" w:sz="4" w:space="0" w:color="auto"/>
            </w:tcBorders>
            <w:shd w:val="clear" w:color="000000" w:fill="E6B8B7"/>
            <w:noWrap/>
            <w:vAlign w:val="bottom"/>
            <w:hideMark/>
          </w:tcPr>
          <w:p w14:paraId="695D1EF9"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8,63 </w:t>
            </w:r>
          </w:p>
        </w:tc>
      </w:tr>
      <w:tr w:rsidR="008738C3" w:rsidRPr="008738C3" w14:paraId="3BE0E842"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A292146"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6EE4728"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E2CA35F"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184452F"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A5EF577"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7FBA47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559E594B"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E3AF7F4"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Total compras</w:t>
            </w:r>
          </w:p>
        </w:tc>
        <w:tc>
          <w:tcPr>
            <w:tcW w:w="1180" w:type="dxa"/>
            <w:tcBorders>
              <w:top w:val="nil"/>
              <w:left w:val="nil"/>
              <w:bottom w:val="single" w:sz="4" w:space="0" w:color="auto"/>
              <w:right w:val="single" w:sz="4" w:space="0" w:color="auto"/>
            </w:tcBorders>
            <w:shd w:val="clear" w:color="auto" w:fill="auto"/>
            <w:noWrap/>
            <w:vAlign w:val="bottom"/>
            <w:hideMark/>
          </w:tcPr>
          <w:p w14:paraId="77472C85"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25.724,16 </w:t>
            </w:r>
          </w:p>
        </w:tc>
        <w:tc>
          <w:tcPr>
            <w:tcW w:w="1180" w:type="dxa"/>
            <w:tcBorders>
              <w:top w:val="nil"/>
              <w:left w:val="nil"/>
              <w:bottom w:val="single" w:sz="4" w:space="0" w:color="auto"/>
              <w:right w:val="single" w:sz="4" w:space="0" w:color="auto"/>
            </w:tcBorders>
            <w:shd w:val="clear" w:color="auto" w:fill="auto"/>
            <w:noWrap/>
            <w:vAlign w:val="bottom"/>
            <w:hideMark/>
          </w:tcPr>
          <w:p w14:paraId="0083E534"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27.426,33 </w:t>
            </w:r>
          </w:p>
        </w:tc>
        <w:tc>
          <w:tcPr>
            <w:tcW w:w="1180" w:type="dxa"/>
            <w:tcBorders>
              <w:top w:val="nil"/>
              <w:left w:val="nil"/>
              <w:bottom w:val="single" w:sz="4" w:space="0" w:color="auto"/>
              <w:right w:val="single" w:sz="4" w:space="0" w:color="auto"/>
            </w:tcBorders>
            <w:shd w:val="clear" w:color="auto" w:fill="auto"/>
            <w:noWrap/>
            <w:vAlign w:val="bottom"/>
            <w:hideMark/>
          </w:tcPr>
          <w:p w14:paraId="5EFCAB2B"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29.241,13 </w:t>
            </w:r>
          </w:p>
        </w:tc>
        <w:tc>
          <w:tcPr>
            <w:tcW w:w="1180" w:type="dxa"/>
            <w:tcBorders>
              <w:top w:val="nil"/>
              <w:left w:val="nil"/>
              <w:bottom w:val="single" w:sz="4" w:space="0" w:color="auto"/>
              <w:right w:val="single" w:sz="4" w:space="0" w:color="auto"/>
            </w:tcBorders>
            <w:shd w:val="clear" w:color="auto" w:fill="auto"/>
            <w:noWrap/>
            <w:vAlign w:val="bottom"/>
            <w:hideMark/>
          </w:tcPr>
          <w:p w14:paraId="1E3F8211"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31.176,01 </w:t>
            </w:r>
          </w:p>
        </w:tc>
        <w:tc>
          <w:tcPr>
            <w:tcW w:w="1180" w:type="dxa"/>
            <w:tcBorders>
              <w:top w:val="nil"/>
              <w:left w:val="nil"/>
              <w:bottom w:val="single" w:sz="4" w:space="0" w:color="auto"/>
              <w:right w:val="single" w:sz="4" w:space="0" w:color="auto"/>
            </w:tcBorders>
            <w:shd w:val="clear" w:color="auto" w:fill="auto"/>
            <w:noWrap/>
            <w:vAlign w:val="bottom"/>
            <w:hideMark/>
          </w:tcPr>
          <w:p w14:paraId="056D8545"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33.238,93 </w:t>
            </w:r>
          </w:p>
        </w:tc>
      </w:tr>
      <w:tr w:rsidR="008738C3" w:rsidRPr="008738C3" w14:paraId="7AD75130"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6D4790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034A34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E69373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578BB1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3AEF17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973643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4611D964" w14:textId="77777777" w:rsidTr="008738C3">
        <w:trPr>
          <w:trHeight w:val="675"/>
        </w:trPr>
        <w:tc>
          <w:tcPr>
            <w:tcW w:w="2840" w:type="dxa"/>
            <w:tcBorders>
              <w:top w:val="nil"/>
              <w:left w:val="single" w:sz="4" w:space="0" w:color="auto"/>
              <w:bottom w:val="single" w:sz="4" w:space="0" w:color="auto"/>
              <w:right w:val="single" w:sz="4" w:space="0" w:color="auto"/>
            </w:tcBorders>
            <w:shd w:val="clear" w:color="000000" w:fill="E6B8B7"/>
            <w:vAlign w:val="bottom"/>
            <w:hideMark/>
          </w:tcPr>
          <w:p w14:paraId="315290C8"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Producto 2:  Servicio Combo 2 Consumo de Whisky con mesa de billar</w:t>
            </w:r>
          </w:p>
        </w:tc>
        <w:tc>
          <w:tcPr>
            <w:tcW w:w="1180" w:type="dxa"/>
            <w:tcBorders>
              <w:top w:val="nil"/>
              <w:left w:val="nil"/>
              <w:bottom w:val="single" w:sz="4" w:space="0" w:color="auto"/>
              <w:right w:val="single" w:sz="4" w:space="0" w:color="auto"/>
            </w:tcBorders>
            <w:shd w:val="clear" w:color="auto" w:fill="auto"/>
            <w:noWrap/>
            <w:vAlign w:val="bottom"/>
            <w:hideMark/>
          </w:tcPr>
          <w:p w14:paraId="47890353"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E51699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44D5313"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578CBC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62F77BF"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6560E605"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5CDA699"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VENTAS año (Unidades)</w:t>
            </w:r>
          </w:p>
        </w:tc>
        <w:tc>
          <w:tcPr>
            <w:tcW w:w="1180" w:type="dxa"/>
            <w:tcBorders>
              <w:top w:val="nil"/>
              <w:left w:val="nil"/>
              <w:bottom w:val="single" w:sz="4" w:space="0" w:color="auto"/>
              <w:right w:val="single" w:sz="4" w:space="0" w:color="auto"/>
            </w:tcBorders>
            <w:shd w:val="clear" w:color="auto" w:fill="auto"/>
            <w:noWrap/>
            <w:vAlign w:val="bottom"/>
            <w:hideMark/>
          </w:tcPr>
          <w:p w14:paraId="2D7D0A2F"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1.008</w:t>
            </w:r>
          </w:p>
        </w:tc>
        <w:tc>
          <w:tcPr>
            <w:tcW w:w="1180" w:type="dxa"/>
            <w:tcBorders>
              <w:top w:val="nil"/>
              <w:left w:val="nil"/>
              <w:bottom w:val="single" w:sz="4" w:space="0" w:color="auto"/>
              <w:right w:val="single" w:sz="4" w:space="0" w:color="auto"/>
            </w:tcBorders>
            <w:shd w:val="clear" w:color="auto" w:fill="auto"/>
            <w:noWrap/>
            <w:vAlign w:val="bottom"/>
            <w:hideMark/>
          </w:tcPr>
          <w:p w14:paraId="30FC754E"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1.058</w:t>
            </w:r>
          </w:p>
        </w:tc>
        <w:tc>
          <w:tcPr>
            <w:tcW w:w="1180" w:type="dxa"/>
            <w:tcBorders>
              <w:top w:val="nil"/>
              <w:left w:val="nil"/>
              <w:bottom w:val="single" w:sz="4" w:space="0" w:color="auto"/>
              <w:right w:val="single" w:sz="4" w:space="0" w:color="auto"/>
            </w:tcBorders>
            <w:shd w:val="clear" w:color="auto" w:fill="auto"/>
            <w:noWrap/>
            <w:vAlign w:val="bottom"/>
            <w:hideMark/>
          </w:tcPr>
          <w:p w14:paraId="602D0F12"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1.111</w:t>
            </w:r>
          </w:p>
        </w:tc>
        <w:tc>
          <w:tcPr>
            <w:tcW w:w="1180" w:type="dxa"/>
            <w:tcBorders>
              <w:top w:val="nil"/>
              <w:left w:val="nil"/>
              <w:bottom w:val="single" w:sz="4" w:space="0" w:color="auto"/>
              <w:right w:val="single" w:sz="4" w:space="0" w:color="auto"/>
            </w:tcBorders>
            <w:shd w:val="clear" w:color="auto" w:fill="auto"/>
            <w:noWrap/>
            <w:vAlign w:val="bottom"/>
            <w:hideMark/>
          </w:tcPr>
          <w:p w14:paraId="3BA8084C"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1.167</w:t>
            </w:r>
          </w:p>
        </w:tc>
        <w:tc>
          <w:tcPr>
            <w:tcW w:w="1180" w:type="dxa"/>
            <w:tcBorders>
              <w:top w:val="nil"/>
              <w:left w:val="nil"/>
              <w:bottom w:val="single" w:sz="4" w:space="0" w:color="auto"/>
              <w:right w:val="single" w:sz="4" w:space="0" w:color="auto"/>
            </w:tcBorders>
            <w:shd w:val="clear" w:color="auto" w:fill="auto"/>
            <w:noWrap/>
            <w:vAlign w:val="bottom"/>
            <w:hideMark/>
          </w:tcPr>
          <w:p w14:paraId="38530E85" w14:textId="77777777" w:rsidR="008738C3" w:rsidRPr="008738C3" w:rsidRDefault="008738C3" w:rsidP="008738C3">
            <w:pPr>
              <w:spacing w:after="0" w:line="240" w:lineRule="auto"/>
              <w:ind w:firstLine="0"/>
              <w:jc w:val="right"/>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1.225</w:t>
            </w:r>
          </w:p>
        </w:tc>
      </w:tr>
      <w:tr w:rsidR="008738C3" w:rsidRPr="008738C3" w14:paraId="54DEAB9D"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16548A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59FF0CD"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3E5B7A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EC41B1A"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4507137"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D140A6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41E3CF53"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D6A7C59"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Precio compra</w:t>
            </w:r>
          </w:p>
        </w:tc>
        <w:tc>
          <w:tcPr>
            <w:tcW w:w="1180" w:type="dxa"/>
            <w:tcBorders>
              <w:top w:val="nil"/>
              <w:left w:val="nil"/>
              <w:bottom w:val="single" w:sz="4" w:space="0" w:color="auto"/>
              <w:right w:val="single" w:sz="4" w:space="0" w:color="auto"/>
            </w:tcBorders>
            <w:shd w:val="clear" w:color="000000" w:fill="E6B8B7"/>
            <w:noWrap/>
            <w:vAlign w:val="bottom"/>
            <w:hideMark/>
          </w:tcPr>
          <w:p w14:paraId="79316C1F"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11,90 </w:t>
            </w:r>
          </w:p>
        </w:tc>
        <w:tc>
          <w:tcPr>
            <w:tcW w:w="1180" w:type="dxa"/>
            <w:tcBorders>
              <w:top w:val="nil"/>
              <w:left w:val="nil"/>
              <w:bottom w:val="single" w:sz="4" w:space="0" w:color="auto"/>
              <w:right w:val="single" w:sz="4" w:space="0" w:color="auto"/>
            </w:tcBorders>
            <w:shd w:val="clear" w:color="000000" w:fill="E6B8B7"/>
            <w:noWrap/>
            <w:vAlign w:val="bottom"/>
            <w:hideMark/>
          </w:tcPr>
          <w:p w14:paraId="780DE2F6"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12,08 </w:t>
            </w:r>
          </w:p>
        </w:tc>
        <w:tc>
          <w:tcPr>
            <w:tcW w:w="1180" w:type="dxa"/>
            <w:tcBorders>
              <w:top w:val="nil"/>
              <w:left w:val="nil"/>
              <w:bottom w:val="single" w:sz="4" w:space="0" w:color="auto"/>
              <w:right w:val="single" w:sz="4" w:space="0" w:color="auto"/>
            </w:tcBorders>
            <w:shd w:val="clear" w:color="000000" w:fill="E6B8B7"/>
            <w:noWrap/>
            <w:vAlign w:val="bottom"/>
            <w:hideMark/>
          </w:tcPr>
          <w:p w14:paraId="47C8E16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12,27 </w:t>
            </w:r>
          </w:p>
        </w:tc>
        <w:tc>
          <w:tcPr>
            <w:tcW w:w="1180" w:type="dxa"/>
            <w:tcBorders>
              <w:top w:val="nil"/>
              <w:left w:val="nil"/>
              <w:bottom w:val="single" w:sz="4" w:space="0" w:color="auto"/>
              <w:right w:val="single" w:sz="4" w:space="0" w:color="auto"/>
            </w:tcBorders>
            <w:shd w:val="clear" w:color="000000" w:fill="E6B8B7"/>
            <w:noWrap/>
            <w:vAlign w:val="bottom"/>
            <w:hideMark/>
          </w:tcPr>
          <w:p w14:paraId="007B941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12,46 </w:t>
            </w:r>
          </w:p>
        </w:tc>
        <w:tc>
          <w:tcPr>
            <w:tcW w:w="1180" w:type="dxa"/>
            <w:tcBorders>
              <w:top w:val="nil"/>
              <w:left w:val="nil"/>
              <w:bottom w:val="single" w:sz="4" w:space="0" w:color="auto"/>
              <w:right w:val="single" w:sz="4" w:space="0" w:color="auto"/>
            </w:tcBorders>
            <w:shd w:val="clear" w:color="000000" w:fill="E6B8B7"/>
            <w:noWrap/>
            <w:vAlign w:val="bottom"/>
            <w:hideMark/>
          </w:tcPr>
          <w:p w14:paraId="1FEC28B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12,65 </w:t>
            </w:r>
          </w:p>
        </w:tc>
      </w:tr>
      <w:tr w:rsidR="008738C3" w:rsidRPr="008738C3" w14:paraId="66FB64A1"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B95816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1911658"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612F8FA"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0E63B7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B849B0D"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93D127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2DE1FC87"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550742A"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Total compras</w:t>
            </w:r>
          </w:p>
        </w:tc>
        <w:tc>
          <w:tcPr>
            <w:tcW w:w="1180" w:type="dxa"/>
            <w:tcBorders>
              <w:top w:val="nil"/>
              <w:left w:val="nil"/>
              <w:bottom w:val="single" w:sz="4" w:space="0" w:color="auto"/>
              <w:right w:val="single" w:sz="4" w:space="0" w:color="auto"/>
            </w:tcBorders>
            <w:shd w:val="clear" w:color="auto" w:fill="auto"/>
            <w:noWrap/>
            <w:vAlign w:val="bottom"/>
            <w:hideMark/>
          </w:tcPr>
          <w:p w14:paraId="0A855CE2"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11.995,20 </w:t>
            </w:r>
          </w:p>
        </w:tc>
        <w:tc>
          <w:tcPr>
            <w:tcW w:w="1180" w:type="dxa"/>
            <w:tcBorders>
              <w:top w:val="nil"/>
              <w:left w:val="nil"/>
              <w:bottom w:val="single" w:sz="4" w:space="0" w:color="auto"/>
              <w:right w:val="single" w:sz="4" w:space="0" w:color="auto"/>
            </w:tcBorders>
            <w:shd w:val="clear" w:color="auto" w:fill="auto"/>
            <w:noWrap/>
            <w:vAlign w:val="bottom"/>
            <w:hideMark/>
          </w:tcPr>
          <w:p w14:paraId="3948F39D"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12.788,92 </w:t>
            </w:r>
          </w:p>
        </w:tc>
        <w:tc>
          <w:tcPr>
            <w:tcW w:w="1180" w:type="dxa"/>
            <w:tcBorders>
              <w:top w:val="nil"/>
              <w:left w:val="nil"/>
              <w:bottom w:val="single" w:sz="4" w:space="0" w:color="auto"/>
              <w:right w:val="single" w:sz="4" w:space="0" w:color="auto"/>
            </w:tcBorders>
            <w:shd w:val="clear" w:color="auto" w:fill="auto"/>
            <w:noWrap/>
            <w:vAlign w:val="bottom"/>
            <w:hideMark/>
          </w:tcPr>
          <w:p w14:paraId="3EB699A3"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13.635,17 </w:t>
            </w:r>
          </w:p>
        </w:tc>
        <w:tc>
          <w:tcPr>
            <w:tcW w:w="1180" w:type="dxa"/>
            <w:tcBorders>
              <w:top w:val="nil"/>
              <w:left w:val="nil"/>
              <w:bottom w:val="single" w:sz="4" w:space="0" w:color="auto"/>
              <w:right w:val="single" w:sz="4" w:space="0" w:color="auto"/>
            </w:tcBorders>
            <w:shd w:val="clear" w:color="auto" w:fill="auto"/>
            <w:noWrap/>
            <w:vAlign w:val="bottom"/>
            <w:hideMark/>
          </w:tcPr>
          <w:p w14:paraId="7E30E69E"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14.537,40 </w:t>
            </w:r>
          </w:p>
        </w:tc>
        <w:tc>
          <w:tcPr>
            <w:tcW w:w="1180" w:type="dxa"/>
            <w:tcBorders>
              <w:top w:val="nil"/>
              <w:left w:val="nil"/>
              <w:bottom w:val="single" w:sz="4" w:space="0" w:color="auto"/>
              <w:right w:val="single" w:sz="4" w:space="0" w:color="auto"/>
            </w:tcBorders>
            <w:shd w:val="clear" w:color="auto" w:fill="auto"/>
            <w:noWrap/>
            <w:vAlign w:val="bottom"/>
            <w:hideMark/>
          </w:tcPr>
          <w:p w14:paraId="350C2486"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15.499,34 </w:t>
            </w:r>
          </w:p>
        </w:tc>
      </w:tr>
      <w:tr w:rsidR="008738C3" w:rsidRPr="008738C3" w14:paraId="76E12335"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1A18455"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C5EA10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5551FF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DB892C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CE30D9F"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D8E4B08"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3F96E853" w14:textId="77777777" w:rsidTr="008738C3">
        <w:trPr>
          <w:trHeight w:val="675"/>
        </w:trPr>
        <w:tc>
          <w:tcPr>
            <w:tcW w:w="2840" w:type="dxa"/>
            <w:tcBorders>
              <w:top w:val="nil"/>
              <w:left w:val="single" w:sz="4" w:space="0" w:color="auto"/>
              <w:bottom w:val="single" w:sz="4" w:space="0" w:color="auto"/>
              <w:right w:val="single" w:sz="4" w:space="0" w:color="auto"/>
            </w:tcBorders>
            <w:shd w:val="clear" w:color="000000" w:fill="E6B8B7"/>
            <w:vAlign w:val="bottom"/>
            <w:hideMark/>
          </w:tcPr>
          <w:p w14:paraId="36109606"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Producto 3: Servicio Combo 3 Consumo de Cerveza sin mesa de billar</w:t>
            </w:r>
          </w:p>
        </w:tc>
        <w:tc>
          <w:tcPr>
            <w:tcW w:w="1180" w:type="dxa"/>
            <w:tcBorders>
              <w:top w:val="nil"/>
              <w:left w:val="nil"/>
              <w:bottom w:val="single" w:sz="4" w:space="0" w:color="auto"/>
              <w:right w:val="single" w:sz="4" w:space="0" w:color="auto"/>
            </w:tcBorders>
            <w:shd w:val="clear" w:color="auto" w:fill="auto"/>
            <w:noWrap/>
            <w:vAlign w:val="bottom"/>
            <w:hideMark/>
          </w:tcPr>
          <w:p w14:paraId="35584211"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5EB508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F7C45E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D9244A5"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F6061D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60F90AD9"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B5B82D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VENTAS año (Unidades)</w:t>
            </w:r>
          </w:p>
        </w:tc>
        <w:tc>
          <w:tcPr>
            <w:tcW w:w="1180" w:type="dxa"/>
            <w:tcBorders>
              <w:top w:val="nil"/>
              <w:left w:val="nil"/>
              <w:bottom w:val="single" w:sz="4" w:space="0" w:color="auto"/>
              <w:right w:val="single" w:sz="4" w:space="0" w:color="auto"/>
            </w:tcBorders>
            <w:shd w:val="clear" w:color="auto" w:fill="auto"/>
            <w:noWrap/>
            <w:vAlign w:val="bottom"/>
            <w:hideMark/>
          </w:tcPr>
          <w:p w14:paraId="20B7E91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1.680 </w:t>
            </w:r>
          </w:p>
        </w:tc>
        <w:tc>
          <w:tcPr>
            <w:tcW w:w="1180" w:type="dxa"/>
            <w:tcBorders>
              <w:top w:val="nil"/>
              <w:left w:val="nil"/>
              <w:bottom w:val="single" w:sz="4" w:space="0" w:color="auto"/>
              <w:right w:val="single" w:sz="4" w:space="0" w:color="auto"/>
            </w:tcBorders>
            <w:shd w:val="clear" w:color="auto" w:fill="auto"/>
            <w:noWrap/>
            <w:vAlign w:val="bottom"/>
            <w:hideMark/>
          </w:tcPr>
          <w:p w14:paraId="4A75256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1.764 </w:t>
            </w:r>
          </w:p>
        </w:tc>
        <w:tc>
          <w:tcPr>
            <w:tcW w:w="1180" w:type="dxa"/>
            <w:tcBorders>
              <w:top w:val="nil"/>
              <w:left w:val="nil"/>
              <w:bottom w:val="single" w:sz="4" w:space="0" w:color="auto"/>
              <w:right w:val="single" w:sz="4" w:space="0" w:color="auto"/>
            </w:tcBorders>
            <w:shd w:val="clear" w:color="auto" w:fill="auto"/>
            <w:noWrap/>
            <w:vAlign w:val="bottom"/>
            <w:hideMark/>
          </w:tcPr>
          <w:p w14:paraId="0B283C9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1.852 </w:t>
            </w:r>
          </w:p>
        </w:tc>
        <w:tc>
          <w:tcPr>
            <w:tcW w:w="1180" w:type="dxa"/>
            <w:tcBorders>
              <w:top w:val="nil"/>
              <w:left w:val="nil"/>
              <w:bottom w:val="single" w:sz="4" w:space="0" w:color="auto"/>
              <w:right w:val="single" w:sz="4" w:space="0" w:color="auto"/>
            </w:tcBorders>
            <w:shd w:val="clear" w:color="auto" w:fill="auto"/>
            <w:noWrap/>
            <w:vAlign w:val="bottom"/>
            <w:hideMark/>
          </w:tcPr>
          <w:p w14:paraId="21A9C088"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1.945 </w:t>
            </w:r>
          </w:p>
        </w:tc>
        <w:tc>
          <w:tcPr>
            <w:tcW w:w="1180" w:type="dxa"/>
            <w:tcBorders>
              <w:top w:val="nil"/>
              <w:left w:val="nil"/>
              <w:bottom w:val="single" w:sz="4" w:space="0" w:color="auto"/>
              <w:right w:val="single" w:sz="4" w:space="0" w:color="auto"/>
            </w:tcBorders>
            <w:shd w:val="clear" w:color="auto" w:fill="auto"/>
            <w:noWrap/>
            <w:vAlign w:val="bottom"/>
            <w:hideMark/>
          </w:tcPr>
          <w:p w14:paraId="084BDA0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2.042 </w:t>
            </w:r>
          </w:p>
        </w:tc>
      </w:tr>
      <w:tr w:rsidR="008738C3" w:rsidRPr="008738C3" w14:paraId="013CB0A7"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4D2216C6"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FD0920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F7E15AA"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3120AC6"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6343D0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D16DD8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403AAAB5"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1051A3C7"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Precio compra</w:t>
            </w:r>
          </w:p>
        </w:tc>
        <w:tc>
          <w:tcPr>
            <w:tcW w:w="1180" w:type="dxa"/>
            <w:tcBorders>
              <w:top w:val="nil"/>
              <w:left w:val="nil"/>
              <w:bottom w:val="single" w:sz="4" w:space="0" w:color="auto"/>
              <w:right w:val="single" w:sz="4" w:space="0" w:color="auto"/>
            </w:tcBorders>
            <w:shd w:val="clear" w:color="000000" w:fill="E6B8B7"/>
            <w:noWrap/>
            <w:vAlign w:val="bottom"/>
            <w:hideMark/>
          </w:tcPr>
          <w:p w14:paraId="2704CA1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5,20 </w:t>
            </w:r>
          </w:p>
        </w:tc>
        <w:tc>
          <w:tcPr>
            <w:tcW w:w="1180" w:type="dxa"/>
            <w:tcBorders>
              <w:top w:val="nil"/>
              <w:left w:val="nil"/>
              <w:bottom w:val="single" w:sz="4" w:space="0" w:color="auto"/>
              <w:right w:val="single" w:sz="4" w:space="0" w:color="auto"/>
            </w:tcBorders>
            <w:shd w:val="clear" w:color="000000" w:fill="E6B8B7"/>
            <w:noWrap/>
            <w:vAlign w:val="bottom"/>
            <w:hideMark/>
          </w:tcPr>
          <w:p w14:paraId="7DCA57B7"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5,28 </w:t>
            </w:r>
          </w:p>
        </w:tc>
        <w:tc>
          <w:tcPr>
            <w:tcW w:w="1180" w:type="dxa"/>
            <w:tcBorders>
              <w:top w:val="nil"/>
              <w:left w:val="nil"/>
              <w:bottom w:val="single" w:sz="4" w:space="0" w:color="auto"/>
              <w:right w:val="single" w:sz="4" w:space="0" w:color="auto"/>
            </w:tcBorders>
            <w:shd w:val="clear" w:color="000000" w:fill="E6B8B7"/>
            <w:noWrap/>
            <w:vAlign w:val="bottom"/>
            <w:hideMark/>
          </w:tcPr>
          <w:p w14:paraId="5694113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5,36 </w:t>
            </w:r>
          </w:p>
        </w:tc>
        <w:tc>
          <w:tcPr>
            <w:tcW w:w="1180" w:type="dxa"/>
            <w:tcBorders>
              <w:top w:val="nil"/>
              <w:left w:val="nil"/>
              <w:bottom w:val="single" w:sz="4" w:space="0" w:color="auto"/>
              <w:right w:val="single" w:sz="4" w:space="0" w:color="auto"/>
            </w:tcBorders>
            <w:shd w:val="clear" w:color="000000" w:fill="E6B8B7"/>
            <w:noWrap/>
            <w:vAlign w:val="bottom"/>
            <w:hideMark/>
          </w:tcPr>
          <w:p w14:paraId="096615E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5,44 </w:t>
            </w:r>
          </w:p>
        </w:tc>
        <w:tc>
          <w:tcPr>
            <w:tcW w:w="1180" w:type="dxa"/>
            <w:tcBorders>
              <w:top w:val="nil"/>
              <w:left w:val="nil"/>
              <w:bottom w:val="single" w:sz="4" w:space="0" w:color="auto"/>
              <w:right w:val="single" w:sz="4" w:space="0" w:color="auto"/>
            </w:tcBorders>
            <w:shd w:val="clear" w:color="000000" w:fill="E6B8B7"/>
            <w:noWrap/>
            <w:vAlign w:val="bottom"/>
            <w:hideMark/>
          </w:tcPr>
          <w:p w14:paraId="2C61D525"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5,53 </w:t>
            </w:r>
          </w:p>
        </w:tc>
      </w:tr>
      <w:tr w:rsidR="008738C3" w:rsidRPr="008738C3" w14:paraId="076A15B0"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5B3B96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ADD2BA3"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1E0106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BE18FB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7523816"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83EAC7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7E56A28D"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BCEC1FB"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Total compras</w:t>
            </w:r>
          </w:p>
        </w:tc>
        <w:tc>
          <w:tcPr>
            <w:tcW w:w="1180" w:type="dxa"/>
            <w:tcBorders>
              <w:top w:val="nil"/>
              <w:left w:val="nil"/>
              <w:bottom w:val="single" w:sz="4" w:space="0" w:color="auto"/>
              <w:right w:val="single" w:sz="4" w:space="0" w:color="auto"/>
            </w:tcBorders>
            <w:shd w:val="clear" w:color="auto" w:fill="auto"/>
            <w:noWrap/>
            <w:vAlign w:val="bottom"/>
            <w:hideMark/>
          </w:tcPr>
          <w:p w14:paraId="15F460C6"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8.736,00 </w:t>
            </w:r>
          </w:p>
        </w:tc>
        <w:tc>
          <w:tcPr>
            <w:tcW w:w="1180" w:type="dxa"/>
            <w:tcBorders>
              <w:top w:val="nil"/>
              <w:left w:val="nil"/>
              <w:bottom w:val="single" w:sz="4" w:space="0" w:color="auto"/>
              <w:right w:val="single" w:sz="4" w:space="0" w:color="auto"/>
            </w:tcBorders>
            <w:shd w:val="clear" w:color="auto" w:fill="auto"/>
            <w:noWrap/>
            <w:vAlign w:val="bottom"/>
            <w:hideMark/>
          </w:tcPr>
          <w:p w14:paraId="5B31544F"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9.314,06 </w:t>
            </w:r>
          </w:p>
        </w:tc>
        <w:tc>
          <w:tcPr>
            <w:tcW w:w="1180" w:type="dxa"/>
            <w:tcBorders>
              <w:top w:val="nil"/>
              <w:left w:val="nil"/>
              <w:bottom w:val="single" w:sz="4" w:space="0" w:color="auto"/>
              <w:right w:val="single" w:sz="4" w:space="0" w:color="auto"/>
            </w:tcBorders>
            <w:shd w:val="clear" w:color="auto" w:fill="auto"/>
            <w:noWrap/>
            <w:vAlign w:val="bottom"/>
            <w:hideMark/>
          </w:tcPr>
          <w:p w14:paraId="0E7C4660"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9.930,37 </w:t>
            </w:r>
          </w:p>
        </w:tc>
        <w:tc>
          <w:tcPr>
            <w:tcW w:w="1180" w:type="dxa"/>
            <w:tcBorders>
              <w:top w:val="nil"/>
              <w:left w:val="nil"/>
              <w:bottom w:val="single" w:sz="4" w:space="0" w:color="auto"/>
              <w:right w:val="single" w:sz="4" w:space="0" w:color="auto"/>
            </w:tcBorders>
            <w:shd w:val="clear" w:color="auto" w:fill="auto"/>
            <w:noWrap/>
            <w:vAlign w:val="bottom"/>
            <w:hideMark/>
          </w:tcPr>
          <w:p w14:paraId="50A48506"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10.587,47 </w:t>
            </w:r>
          </w:p>
        </w:tc>
        <w:tc>
          <w:tcPr>
            <w:tcW w:w="1180" w:type="dxa"/>
            <w:tcBorders>
              <w:top w:val="nil"/>
              <w:left w:val="nil"/>
              <w:bottom w:val="single" w:sz="4" w:space="0" w:color="auto"/>
              <w:right w:val="single" w:sz="4" w:space="0" w:color="auto"/>
            </w:tcBorders>
            <w:shd w:val="clear" w:color="auto" w:fill="auto"/>
            <w:noWrap/>
            <w:vAlign w:val="bottom"/>
            <w:hideMark/>
          </w:tcPr>
          <w:p w14:paraId="52902134"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11.288,04 </w:t>
            </w:r>
          </w:p>
        </w:tc>
      </w:tr>
      <w:tr w:rsidR="008738C3" w:rsidRPr="008738C3" w14:paraId="458C979F"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CA6F32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BCC2493"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1A3CE5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430405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A20334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05CDCBA"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760A25ED" w14:textId="77777777" w:rsidTr="008738C3">
        <w:trPr>
          <w:trHeight w:val="675"/>
        </w:trPr>
        <w:tc>
          <w:tcPr>
            <w:tcW w:w="2840" w:type="dxa"/>
            <w:tcBorders>
              <w:top w:val="nil"/>
              <w:left w:val="single" w:sz="4" w:space="0" w:color="auto"/>
              <w:bottom w:val="single" w:sz="4" w:space="0" w:color="auto"/>
              <w:right w:val="single" w:sz="4" w:space="0" w:color="auto"/>
            </w:tcBorders>
            <w:shd w:val="clear" w:color="000000" w:fill="E6B8B7"/>
            <w:vAlign w:val="bottom"/>
            <w:hideMark/>
          </w:tcPr>
          <w:p w14:paraId="3DA1969D"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Producto 4: Servicio Combo 4 Consumo de Whisky sin mesa de billar</w:t>
            </w:r>
          </w:p>
        </w:tc>
        <w:tc>
          <w:tcPr>
            <w:tcW w:w="1180" w:type="dxa"/>
            <w:tcBorders>
              <w:top w:val="nil"/>
              <w:left w:val="nil"/>
              <w:bottom w:val="single" w:sz="4" w:space="0" w:color="auto"/>
              <w:right w:val="single" w:sz="4" w:space="0" w:color="auto"/>
            </w:tcBorders>
            <w:shd w:val="clear" w:color="auto" w:fill="auto"/>
            <w:noWrap/>
            <w:vAlign w:val="bottom"/>
            <w:hideMark/>
          </w:tcPr>
          <w:p w14:paraId="7B1BD56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5D7D957"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4B9CC86"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6E81C81"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19A4306"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20E171FE"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E5DF2C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VENTAS año (Unidades)</w:t>
            </w:r>
          </w:p>
        </w:tc>
        <w:tc>
          <w:tcPr>
            <w:tcW w:w="1180" w:type="dxa"/>
            <w:tcBorders>
              <w:top w:val="nil"/>
              <w:left w:val="nil"/>
              <w:bottom w:val="single" w:sz="4" w:space="0" w:color="auto"/>
              <w:right w:val="single" w:sz="4" w:space="0" w:color="auto"/>
            </w:tcBorders>
            <w:shd w:val="clear" w:color="auto" w:fill="auto"/>
            <w:noWrap/>
            <w:vAlign w:val="bottom"/>
            <w:hideMark/>
          </w:tcPr>
          <w:p w14:paraId="7536A11D"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1.440 </w:t>
            </w:r>
          </w:p>
        </w:tc>
        <w:tc>
          <w:tcPr>
            <w:tcW w:w="1180" w:type="dxa"/>
            <w:tcBorders>
              <w:top w:val="nil"/>
              <w:left w:val="nil"/>
              <w:bottom w:val="single" w:sz="4" w:space="0" w:color="auto"/>
              <w:right w:val="single" w:sz="4" w:space="0" w:color="auto"/>
            </w:tcBorders>
            <w:shd w:val="clear" w:color="auto" w:fill="auto"/>
            <w:noWrap/>
            <w:vAlign w:val="bottom"/>
            <w:hideMark/>
          </w:tcPr>
          <w:p w14:paraId="4BCFCEF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1.512 </w:t>
            </w:r>
          </w:p>
        </w:tc>
        <w:tc>
          <w:tcPr>
            <w:tcW w:w="1180" w:type="dxa"/>
            <w:tcBorders>
              <w:top w:val="nil"/>
              <w:left w:val="nil"/>
              <w:bottom w:val="single" w:sz="4" w:space="0" w:color="auto"/>
              <w:right w:val="single" w:sz="4" w:space="0" w:color="auto"/>
            </w:tcBorders>
            <w:shd w:val="clear" w:color="auto" w:fill="auto"/>
            <w:noWrap/>
            <w:vAlign w:val="bottom"/>
            <w:hideMark/>
          </w:tcPr>
          <w:p w14:paraId="7E44D10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1.588 </w:t>
            </w:r>
          </w:p>
        </w:tc>
        <w:tc>
          <w:tcPr>
            <w:tcW w:w="1180" w:type="dxa"/>
            <w:tcBorders>
              <w:top w:val="nil"/>
              <w:left w:val="nil"/>
              <w:bottom w:val="single" w:sz="4" w:space="0" w:color="auto"/>
              <w:right w:val="single" w:sz="4" w:space="0" w:color="auto"/>
            </w:tcBorders>
            <w:shd w:val="clear" w:color="auto" w:fill="auto"/>
            <w:noWrap/>
            <w:vAlign w:val="bottom"/>
            <w:hideMark/>
          </w:tcPr>
          <w:p w14:paraId="31148CF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1.667 </w:t>
            </w:r>
          </w:p>
        </w:tc>
        <w:tc>
          <w:tcPr>
            <w:tcW w:w="1180" w:type="dxa"/>
            <w:tcBorders>
              <w:top w:val="nil"/>
              <w:left w:val="nil"/>
              <w:bottom w:val="single" w:sz="4" w:space="0" w:color="auto"/>
              <w:right w:val="single" w:sz="4" w:space="0" w:color="auto"/>
            </w:tcBorders>
            <w:shd w:val="clear" w:color="auto" w:fill="auto"/>
            <w:noWrap/>
            <w:vAlign w:val="bottom"/>
            <w:hideMark/>
          </w:tcPr>
          <w:p w14:paraId="7C7147E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1.750 </w:t>
            </w:r>
          </w:p>
        </w:tc>
      </w:tr>
      <w:tr w:rsidR="008738C3" w:rsidRPr="008738C3" w14:paraId="46EA914C"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3DEF2E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B19EC7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C90D1C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ACC2BCF"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5B99BB6"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C97642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48D2019E"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2FD4FBFC"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Precio compra</w:t>
            </w:r>
          </w:p>
        </w:tc>
        <w:tc>
          <w:tcPr>
            <w:tcW w:w="1180" w:type="dxa"/>
            <w:tcBorders>
              <w:top w:val="nil"/>
              <w:left w:val="nil"/>
              <w:bottom w:val="single" w:sz="4" w:space="0" w:color="auto"/>
              <w:right w:val="single" w:sz="4" w:space="0" w:color="auto"/>
            </w:tcBorders>
            <w:shd w:val="clear" w:color="000000" w:fill="E6B8B7"/>
            <w:noWrap/>
            <w:vAlign w:val="bottom"/>
            <w:hideMark/>
          </w:tcPr>
          <w:p w14:paraId="18D3B131"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8,98 </w:t>
            </w:r>
          </w:p>
        </w:tc>
        <w:tc>
          <w:tcPr>
            <w:tcW w:w="1180" w:type="dxa"/>
            <w:tcBorders>
              <w:top w:val="nil"/>
              <w:left w:val="nil"/>
              <w:bottom w:val="single" w:sz="4" w:space="0" w:color="auto"/>
              <w:right w:val="single" w:sz="4" w:space="0" w:color="auto"/>
            </w:tcBorders>
            <w:shd w:val="clear" w:color="000000" w:fill="E6B8B7"/>
            <w:noWrap/>
            <w:vAlign w:val="bottom"/>
            <w:hideMark/>
          </w:tcPr>
          <w:p w14:paraId="0C415296"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9,12 </w:t>
            </w:r>
          </w:p>
        </w:tc>
        <w:tc>
          <w:tcPr>
            <w:tcW w:w="1180" w:type="dxa"/>
            <w:tcBorders>
              <w:top w:val="nil"/>
              <w:left w:val="nil"/>
              <w:bottom w:val="single" w:sz="4" w:space="0" w:color="auto"/>
              <w:right w:val="single" w:sz="4" w:space="0" w:color="auto"/>
            </w:tcBorders>
            <w:shd w:val="clear" w:color="000000" w:fill="E6B8B7"/>
            <w:noWrap/>
            <w:vAlign w:val="bottom"/>
            <w:hideMark/>
          </w:tcPr>
          <w:p w14:paraId="4109F74B"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9,26 </w:t>
            </w:r>
          </w:p>
        </w:tc>
        <w:tc>
          <w:tcPr>
            <w:tcW w:w="1180" w:type="dxa"/>
            <w:tcBorders>
              <w:top w:val="nil"/>
              <w:left w:val="nil"/>
              <w:bottom w:val="single" w:sz="4" w:space="0" w:color="auto"/>
              <w:right w:val="single" w:sz="4" w:space="0" w:color="auto"/>
            </w:tcBorders>
            <w:shd w:val="clear" w:color="000000" w:fill="E6B8B7"/>
            <w:noWrap/>
            <w:vAlign w:val="bottom"/>
            <w:hideMark/>
          </w:tcPr>
          <w:p w14:paraId="3660D7E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9,40 </w:t>
            </w:r>
          </w:p>
        </w:tc>
        <w:tc>
          <w:tcPr>
            <w:tcW w:w="1180" w:type="dxa"/>
            <w:tcBorders>
              <w:top w:val="nil"/>
              <w:left w:val="nil"/>
              <w:bottom w:val="single" w:sz="4" w:space="0" w:color="auto"/>
              <w:right w:val="single" w:sz="4" w:space="0" w:color="auto"/>
            </w:tcBorders>
            <w:shd w:val="clear" w:color="000000" w:fill="E6B8B7"/>
            <w:noWrap/>
            <w:vAlign w:val="bottom"/>
            <w:hideMark/>
          </w:tcPr>
          <w:p w14:paraId="3C489D9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xml:space="preserve"> $             9,55 </w:t>
            </w:r>
          </w:p>
        </w:tc>
      </w:tr>
      <w:tr w:rsidR="008738C3" w:rsidRPr="008738C3" w14:paraId="228C4681"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3B94F5D9"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CA84B70"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F62FE13"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3B9F871"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207CE337"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7225787D"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2E4AF57B"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7A797656"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Total compras</w:t>
            </w:r>
          </w:p>
        </w:tc>
        <w:tc>
          <w:tcPr>
            <w:tcW w:w="1180" w:type="dxa"/>
            <w:tcBorders>
              <w:top w:val="nil"/>
              <w:left w:val="nil"/>
              <w:bottom w:val="single" w:sz="4" w:space="0" w:color="auto"/>
              <w:right w:val="single" w:sz="4" w:space="0" w:color="auto"/>
            </w:tcBorders>
            <w:shd w:val="clear" w:color="auto" w:fill="auto"/>
            <w:noWrap/>
            <w:vAlign w:val="bottom"/>
            <w:hideMark/>
          </w:tcPr>
          <w:p w14:paraId="20BDB948"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12.931,20 </w:t>
            </w:r>
          </w:p>
        </w:tc>
        <w:tc>
          <w:tcPr>
            <w:tcW w:w="1180" w:type="dxa"/>
            <w:tcBorders>
              <w:top w:val="nil"/>
              <w:left w:val="nil"/>
              <w:bottom w:val="single" w:sz="4" w:space="0" w:color="auto"/>
              <w:right w:val="single" w:sz="4" w:space="0" w:color="auto"/>
            </w:tcBorders>
            <w:shd w:val="clear" w:color="auto" w:fill="auto"/>
            <w:noWrap/>
            <w:vAlign w:val="bottom"/>
            <w:hideMark/>
          </w:tcPr>
          <w:p w14:paraId="2979B255"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13.786,86 </w:t>
            </w:r>
          </w:p>
        </w:tc>
        <w:tc>
          <w:tcPr>
            <w:tcW w:w="1180" w:type="dxa"/>
            <w:tcBorders>
              <w:top w:val="nil"/>
              <w:left w:val="nil"/>
              <w:bottom w:val="single" w:sz="4" w:space="0" w:color="auto"/>
              <w:right w:val="single" w:sz="4" w:space="0" w:color="auto"/>
            </w:tcBorders>
            <w:shd w:val="clear" w:color="auto" w:fill="auto"/>
            <w:noWrap/>
            <w:vAlign w:val="bottom"/>
            <w:hideMark/>
          </w:tcPr>
          <w:p w14:paraId="3CBB430B"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14.699,13 </w:t>
            </w:r>
          </w:p>
        </w:tc>
        <w:tc>
          <w:tcPr>
            <w:tcW w:w="1180" w:type="dxa"/>
            <w:tcBorders>
              <w:top w:val="nil"/>
              <w:left w:val="nil"/>
              <w:bottom w:val="single" w:sz="4" w:space="0" w:color="auto"/>
              <w:right w:val="single" w:sz="4" w:space="0" w:color="auto"/>
            </w:tcBorders>
            <w:shd w:val="clear" w:color="auto" w:fill="auto"/>
            <w:noWrap/>
            <w:vAlign w:val="bottom"/>
            <w:hideMark/>
          </w:tcPr>
          <w:p w14:paraId="7707C081"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15.671,78 </w:t>
            </w:r>
          </w:p>
        </w:tc>
        <w:tc>
          <w:tcPr>
            <w:tcW w:w="1180" w:type="dxa"/>
            <w:tcBorders>
              <w:top w:val="nil"/>
              <w:left w:val="nil"/>
              <w:bottom w:val="single" w:sz="4" w:space="0" w:color="auto"/>
              <w:right w:val="single" w:sz="4" w:space="0" w:color="auto"/>
            </w:tcBorders>
            <w:shd w:val="clear" w:color="auto" w:fill="auto"/>
            <w:noWrap/>
            <w:vAlign w:val="bottom"/>
            <w:hideMark/>
          </w:tcPr>
          <w:p w14:paraId="7F7107F3" w14:textId="77777777" w:rsidR="008738C3" w:rsidRPr="008738C3" w:rsidRDefault="008738C3" w:rsidP="008738C3">
            <w:pPr>
              <w:spacing w:after="0" w:line="240" w:lineRule="auto"/>
              <w:ind w:firstLine="0"/>
              <w:rPr>
                <w:rFonts w:ascii="Arial" w:eastAsia="Times New Roman" w:hAnsi="Arial" w:cs="Arial"/>
                <w:b/>
                <w:bCs/>
                <w:color w:val="auto"/>
                <w:sz w:val="16"/>
                <w:szCs w:val="16"/>
                <w:lang w:eastAsia="es-EC"/>
              </w:rPr>
            </w:pPr>
            <w:r w:rsidRPr="008738C3">
              <w:rPr>
                <w:rFonts w:ascii="Arial" w:eastAsia="Times New Roman" w:hAnsi="Arial" w:cs="Arial"/>
                <w:b/>
                <w:bCs/>
                <w:color w:val="auto"/>
                <w:sz w:val="16"/>
                <w:szCs w:val="16"/>
                <w:lang w:eastAsia="es-EC"/>
              </w:rPr>
              <w:t xml:space="preserve"> $    16.708,78 </w:t>
            </w:r>
          </w:p>
        </w:tc>
      </w:tr>
      <w:tr w:rsidR="008738C3" w:rsidRPr="008738C3" w14:paraId="336C05A7" w14:textId="77777777" w:rsidTr="008738C3">
        <w:trPr>
          <w:trHeight w:val="225"/>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0CB8416F"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13B2F95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41388E4"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0C778552"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042633E"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DE63429"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r>
      <w:tr w:rsidR="008738C3" w:rsidRPr="008738C3" w14:paraId="77B16117" w14:textId="77777777" w:rsidTr="008738C3">
        <w:trPr>
          <w:trHeight w:val="24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14:paraId="52219BC7" w14:textId="77777777" w:rsidR="008738C3" w:rsidRPr="008738C3" w:rsidRDefault="008738C3" w:rsidP="008738C3">
            <w:pPr>
              <w:spacing w:after="0" w:line="240" w:lineRule="auto"/>
              <w:ind w:firstLine="0"/>
              <w:rPr>
                <w:rFonts w:ascii="Arial" w:eastAsia="Times New Roman" w:hAnsi="Arial" w:cs="Arial"/>
                <w:color w:val="auto"/>
                <w:sz w:val="16"/>
                <w:szCs w:val="16"/>
                <w:lang w:eastAsia="es-EC"/>
              </w:rPr>
            </w:pPr>
            <w:r w:rsidRPr="008738C3">
              <w:rPr>
                <w:rFonts w:ascii="Arial" w:eastAsia="Times New Roman" w:hAnsi="Arial" w:cs="Arial"/>
                <w:color w:val="auto"/>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E61FF67" w14:textId="77777777" w:rsidR="008738C3" w:rsidRPr="008738C3" w:rsidRDefault="008738C3" w:rsidP="008738C3">
            <w:pPr>
              <w:spacing w:after="0" w:line="240" w:lineRule="auto"/>
              <w:ind w:firstLine="0"/>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408FF1A7" w14:textId="77777777" w:rsidR="008738C3" w:rsidRPr="008738C3" w:rsidRDefault="008738C3" w:rsidP="008738C3">
            <w:pPr>
              <w:spacing w:after="0" w:line="240" w:lineRule="auto"/>
              <w:ind w:firstLine="0"/>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6D366869" w14:textId="77777777" w:rsidR="008738C3" w:rsidRPr="008738C3" w:rsidRDefault="008738C3" w:rsidP="008738C3">
            <w:pPr>
              <w:spacing w:after="0" w:line="240" w:lineRule="auto"/>
              <w:ind w:firstLine="0"/>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5B506EB1" w14:textId="77777777" w:rsidR="008738C3" w:rsidRPr="008738C3" w:rsidRDefault="008738C3" w:rsidP="008738C3">
            <w:pPr>
              <w:spacing w:after="0" w:line="240" w:lineRule="auto"/>
              <w:ind w:firstLine="0"/>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 </w:t>
            </w:r>
          </w:p>
        </w:tc>
        <w:tc>
          <w:tcPr>
            <w:tcW w:w="1180" w:type="dxa"/>
            <w:tcBorders>
              <w:top w:val="nil"/>
              <w:left w:val="nil"/>
              <w:bottom w:val="single" w:sz="4" w:space="0" w:color="auto"/>
              <w:right w:val="single" w:sz="4" w:space="0" w:color="auto"/>
            </w:tcBorders>
            <w:shd w:val="clear" w:color="auto" w:fill="auto"/>
            <w:noWrap/>
            <w:vAlign w:val="bottom"/>
            <w:hideMark/>
          </w:tcPr>
          <w:p w14:paraId="37B36188" w14:textId="77777777" w:rsidR="008738C3" w:rsidRPr="008738C3" w:rsidRDefault="008738C3" w:rsidP="008738C3">
            <w:pPr>
              <w:spacing w:after="0" w:line="240" w:lineRule="auto"/>
              <w:ind w:firstLine="0"/>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 </w:t>
            </w:r>
          </w:p>
        </w:tc>
      </w:tr>
      <w:tr w:rsidR="008738C3" w:rsidRPr="008738C3" w14:paraId="5B35DC9C" w14:textId="77777777" w:rsidTr="008738C3">
        <w:trPr>
          <w:trHeight w:val="255"/>
        </w:trPr>
        <w:tc>
          <w:tcPr>
            <w:tcW w:w="2840" w:type="dxa"/>
            <w:tcBorders>
              <w:top w:val="nil"/>
              <w:left w:val="single" w:sz="4" w:space="0" w:color="auto"/>
              <w:bottom w:val="single" w:sz="4" w:space="0" w:color="auto"/>
              <w:right w:val="single" w:sz="4" w:space="0" w:color="auto"/>
            </w:tcBorders>
            <w:shd w:val="clear" w:color="000000" w:fill="FFCC99"/>
            <w:noWrap/>
            <w:vAlign w:val="bottom"/>
            <w:hideMark/>
          </w:tcPr>
          <w:p w14:paraId="6AE6A285" w14:textId="77777777" w:rsidR="008738C3" w:rsidRPr="008738C3" w:rsidRDefault="008738C3" w:rsidP="008738C3">
            <w:pPr>
              <w:spacing w:after="0" w:line="240" w:lineRule="auto"/>
              <w:ind w:firstLine="0"/>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COMPRAS TOTALES POR AÑO</w:t>
            </w:r>
          </w:p>
        </w:tc>
        <w:tc>
          <w:tcPr>
            <w:tcW w:w="1180" w:type="dxa"/>
            <w:tcBorders>
              <w:top w:val="nil"/>
              <w:left w:val="nil"/>
              <w:bottom w:val="single" w:sz="4" w:space="0" w:color="auto"/>
              <w:right w:val="single" w:sz="4" w:space="0" w:color="auto"/>
            </w:tcBorders>
            <w:shd w:val="clear" w:color="000000" w:fill="FFCC99"/>
            <w:noWrap/>
            <w:vAlign w:val="bottom"/>
            <w:hideMark/>
          </w:tcPr>
          <w:p w14:paraId="2CF5A933" w14:textId="77777777" w:rsidR="008738C3" w:rsidRPr="008738C3" w:rsidRDefault="008738C3" w:rsidP="008738C3">
            <w:pPr>
              <w:spacing w:after="0" w:line="240" w:lineRule="auto"/>
              <w:ind w:firstLine="0"/>
              <w:jc w:val="right"/>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$59.386,56</w:t>
            </w:r>
          </w:p>
        </w:tc>
        <w:tc>
          <w:tcPr>
            <w:tcW w:w="1180" w:type="dxa"/>
            <w:tcBorders>
              <w:top w:val="nil"/>
              <w:left w:val="nil"/>
              <w:bottom w:val="single" w:sz="4" w:space="0" w:color="auto"/>
              <w:right w:val="single" w:sz="4" w:space="0" w:color="auto"/>
            </w:tcBorders>
            <w:shd w:val="clear" w:color="000000" w:fill="FFCC99"/>
            <w:noWrap/>
            <w:vAlign w:val="bottom"/>
            <w:hideMark/>
          </w:tcPr>
          <w:p w14:paraId="6768DE1F" w14:textId="77777777" w:rsidR="008738C3" w:rsidRPr="008738C3" w:rsidRDefault="008738C3" w:rsidP="008738C3">
            <w:pPr>
              <w:spacing w:after="0" w:line="240" w:lineRule="auto"/>
              <w:ind w:firstLine="0"/>
              <w:jc w:val="right"/>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$63.316,17</w:t>
            </w:r>
          </w:p>
        </w:tc>
        <w:tc>
          <w:tcPr>
            <w:tcW w:w="1180" w:type="dxa"/>
            <w:tcBorders>
              <w:top w:val="nil"/>
              <w:left w:val="nil"/>
              <w:bottom w:val="single" w:sz="4" w:space="0" w:color="auto"/>
              <w:right w:val="single" w:sz="4" w:space="0" w:color="auto"/>
            </w:tcBorders>
            <w:shd w:val="clear" w:color="000000" w:fill="FFCC99"/>
            <w:noWrap/>
            <w:vAlign w:val="bottom"/>
            <w:hideMark/>
          </w:tcPr>
          <w:p w14:paraId="3D1E27E0" w14:textId="77777777" w:rsidR="008738C3" w:rsidRPr="008738C3" w:rsidRDefault="008738C3" w:rsidP="008738C3">
            <w:pPr>
              <w:spacing w:after="0" w:line="240" w:lineRule="auto"/>
              <w:ind w:firstLine="0"/>
              <w:jc w:val="right"/>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$67.505,80</w:t>
            </w:r>
          </w:p>
        </w:tc>
        <w:tc>
          <w:tcPr>
            <w:tcW w:w="1180" w:type="dxa"/>
            <w:tcBorders>
              <w:top w:val="nil"/>
              <w:left w:val="nil"/>
              <w:bottom w:val="single" w:sz="4" w:space="0" w:color="auto"/>
              <w:right w:val="single" w:sz="4" w:space="0" w:color="auto"/>
            </w:tcBorders>
            <w:shd w:val="clear" w:color="000000" w:fill="FFCC99"/>
            <w:noWrap/>
            <w:vAlign w:val="bottom"/>
            <w:hideMark/>
          </w:tcPr>
          <w:p w14:paraId="48EC8355" w14:textId="77777777" w:rsidR="008738C3" w:rsidRPr="008738C3" w:rsidRDefault="008738C3" w:rsidP="008738C3">
            <w:pPr>
              <w:spacing w:after="0" w:line="240" w:lineRule="auto"/>
              <w:ind w:firstLine="0"/>
              <w:jc w:val="right"/>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$71.972,66</w:t>
            </w:r>
          </w:p>
        </w:tc>
        <w:tc>
          <w:tcPr>
            <w:tcW w:w="1180" w:type="dxa"/>
            <w:tcBorders>
              <w:top w:val="nil"/>
              <w:left w:val="nil"/>
              <w:bottom w:val="single" w:sz="4" w:space="0" w:color="auto"/>
              <w:right w:val="single" w:sz="4" w:space="0" w:color="auto"/>
            </w:tcBorders>
            <w:shd w:val="clear" w:color="000000" w:fill="FFCC99"/>
            <w:noWrap/>
            <w:vAlign w:val="bottom"/>
            <w:hideMark/>
          </w:tcPr>
          <w:p w14:paraId="34772E3E" w14:textId="77777777" w:rsidR="008738C3" w:rsidRPr="008738C3" w:rsidRDefault="008738C3" w:rsidP="008738C3">
            <w:pPr>
              <w:spacing w:after="0" w:line="240" w:lineRule="auto"/>
              <w:ind w:firstLine="0"/>
              <w:jc w:val="right"/>
              <w:rPr>
                <w:rFonts w:ascii="Arial" w:eastAsia="Times New Roman" w:hAnsi="Arial" w:cs="Arial"/>
                <w:b/>
                <w:bCs/>
                <w:color w:val="000080"/>
                <w:sz w:val="16"/>
                <w:szCs w:val="16"/>
                <w:lang w:eastAsia="es-EC"/>
              </w:rPr>
            </w:pPr>
            <w:r w:rsidRPr="008738C3">
              <w:rPr>
                <w:rFonts w:ascii="Arial" w:eastAsia="Times New Roman" w:hAnsi="Arial" w:cs="Arial"/>
                <w:b/>
                <w:bCs/>
                <w:color w:val="000080"/>
                <w:sz w:val="16"/>
                <w:szCs w:val="16"/>
                <w:lang w:eastAsia="es-EC"/>
              </w:rPr>
              <w:t>$76.735,09</w:t>
            </w:r>
          </w:p>
        </w:tc>
      </w:tr>
    </w:tbl>
    <w:p w14:paraId="5EC5404B" w14:textId="619D8F54" w:rsidR="008738C3" w:rsidRDefault="008738C3" w:rsidP="00634D61">
      <w:pPr>
        <w:spacing w:line="360" w:lineRule="auto"/>
        <w:ind w:firstLine="0"/>
        <w:contextualSpacing/>
        <w:rPr>
          <w:rFonts w:ascii="Arial" w:hAnsi="Arial" w:cs="Arial"/>
          <w:i/>
          <w:iCs/>
          <w:sz w:val="20"/>
          <w:szCs w:val="20"/>
        </w:rPr>
      </w:pPr>
      <w:r>
        <w:rPr>
          <w:rFonts w:ascii="Arial" w:hAnsi="Arial" w:cs="Arial"/>
          <w:i/>
          <w:iCs/>
          <w:sz w:val="20"/>
          <w:szCs w:val="20"/>
        </w:rPr>
        <w:t xml:space="preserve">Fuente: </w:t>
      </w:r>
      <w:r w:rsidR="00052917">
        <w:rPr>
          <w:rFonts w:ascii="Arial" w:hAnsi="Arial" w:cs="Arial"/>
          <w:i/>
          <w:iCs/>
          <w:sz w:val="20"/>
          <w:szCs w:val="20"/>
        </w:rPr>
        <w:t>Statista</w:t>
      </w:r>
      <w:r>
        <w:rPr>
          <w:rFonts w:ascii="Arial" w:hAnsi="Arial" w:cs="Arial"/>
          <w:i/>
          <w:iCs/>
          <w:sz w:val="20"/>
          <w:szCs w:val="20"/>
        </w:rPr>
        <w:t xml:space="preserve"> (2024).</w:t>
      </w:r>
    </w:p>
    <w:p w14:paraId="50406FF6" w14:textId="09F8C37E" w:rsidR="008738C3" w:rsidRDefault="008738C3" w:rsidP="00634D61">
      <w:pPr>
        <w:spacing w:line="360" w:lineRule="auto"/>
        <w:ind w:firstLine="0"/>
        <w:contextualSpacing/>
        <w:rPr>
          <w:rFonts w:ascii="Arial" w:hAnsi="Arial" w:cs="Arial"/>
          <w:i/>
          <w:iCs/>
          <w:sz w:val="20"/>
          <w:szCs w:val="20"/>
        </w:rPr>
      </w:pPr>
      <w:r>
        <w:rPr>
          <w:rFonts w:ascii="Arial" w:hAnsi="Arial" w:cs="Arial"/>
          <w:i/>
          <w:iCs/>
          <w:sz w:val="20"/>
          <w:szCs w:val="20"/>
        </w:rPr>
        <w:t>Elaborado</w:t>
      </w:r>
      <w:r w:rsidR="00634D61">
        <w:rPr>
          <w:rFonts w:ascii="Arial" w:hAnsi="Arial" w:cs="Arial"/>
          <w:i/>
          <w:iCs/>
          <w:sz w:val="20"/>
          <w:szCs w:val="20"/>
        </w:rPr>
        <w:t xml:space="preserve"> por</w:t>
      </w:r>
      <w:r>
        <w:rPr>
          <w:rFonts w:ascii="Arial" w:hAnsi="Arial" w:cs="Arial"/>
          <w:i/>
          <w:iCs/>
          <w:sz w:val="20"/>
          <w:szCs w:val="20"/>
        </w:rPr>
        <w:t>: El autor</w:t>
      </w:r>
    </w:p>
    <w:p w14:paraId="10BA524D" w14:textId="3C8F7C35" w:rsidR="00DE6E59" w:rsidRDefault="00B62E6D" w:rsidP="00DE6E59">
      <w:pPr>
        <w:pStyle w:val="Ttulo3"/>
      </w:pPr>
      <w:bookmarkStart w:id="80" w:name="_Toc158902614"/>
      <w:r>
        <w:lastRenderedPageBreak/>
        <w:t>INVERSIONES PARA EL PROYECTO POOL AND BEER.</w:t>
      </w:r>
      <w:bookmarkEnd w:id="80"/>
    </w:p>
    <w:p w14:paraId="281C49FC" w14:textId="63004E8A" w:rsidR="00DE6E59" w:rsidRDefault="00DE6E59" w:rsidP="00634D61">
      <w:pPr>
        <w:spacing w:line="360" w:lineRule="auto"/>
        <w:contextualSpacing/>
      </w:pPr>
      <w:r>
        <w:t xml:space="preserve">Después de haber realizado diferentes cotizaciones </w:t>
      </w:r>
      <w:r w:rsidR="00CF1483">
        <w:t xml:space="preserve">con diferentes proveedores tales como: </w:t>
      </w:r>
      <w:r w:rsidR="00CF1483" w:rsidRPr="00CF1483">
        <w:t xml:space="preserve">pycca, displast, Marketplace, carpintería art </w:t>
      </w:r>
      <w:r w:rsidR="00CF1483">
        <w:t>fusión,</w:t>
      </w:r>
      <w:r w:rsidR="00CF1483" w:rsidRPr="00CF1483">
        <w:t xml:space="preserve"> marcinex, ac planeta fuego, tecnomarket</w:t>
      </w:r>
      <w:r w:rsidR="00CF1483">
        <w:t xml:space="preserve"> </w:t>
      </w:r>
      <w:r>
        <w:t>para el proyecto Pool and Beer, hemos identificado las inversiones clave que serán fundamentales para el éxito y la operación efectiva de nuestro negocio en la parroquia de Malchinguí. Cada una de estas inversiones ha sido cuidadosamente evaluada y seleccionada para garantizar que cumplan con nuestros estándares de calidad y contribuyan al cumplimiento de nuestros objetivos comerciales y de servicio al cliente.</w:t>
      </w:r>
    </w:p>
    <w:p w14:paraId="1DD1F7E6" w14:textId="77777777" w:rsidR="00634D61" w:rsidRDefault="00634D61" w:rsidP="00634D61">
      <w:pPr>
        <w:spacing w:line="360" w:lineRule="auto"/>
        <w:contextualSpacing/>
      </w:pPr>
    </w:p>
    <w:p w14:paraId="0DB378CE" w14:textId="0A1DBE3B" w:rsidR="00B62E6D" w:rsidRDefault="00DE6E59" w:rsidP="00634D61">
      <w:pPr>
        <w:spacing w:line="360" w:lineRule="auto"/>
        <w:contextualSpacing/>
      </w:pPr>
      <w:r>
        <w:t>L</w:t>
      </w:r>
      <w:r w:rsidRPr="00DE6E59">
        <w:t xml:space="preserve">as inversiones realizadas para </w:t>
      </w:r>
      <w:r>
        <w:t xml:space="preserve">nuestro </w:t>
      </w:r>
      <w:r w:rsidRPr="00DE6E59">
        <w:t>proyecto reflejan nuestro compromiso con la excelencia y el éxito a largo plazo de</w:t>
      </w:r>
      <w:r>
        <w:t xml:space="preserve">l </w:t>
      </w:r>
      <w:r w:rsidRPr="00DE6E59">
        <w:t>negoci</w:t>
      </w:r>
      <w:r>
        <w:t>o, c</w:t>
      </w:r>
      <w:r w:rsidRPr="00DE6E59">
        <w:t>ada inversión ha sido cuidadosamente considerada y planificada para asegurar que estemos bien posicionados para cumplir con las expectativas de nuestros clientes y alcanzar nuestros objetivos</w:t>
      </w:r>
      <w:r>
        <w:t>.</w:t>
      </w:r>
    </w:p>
    <w:p w14:paraId="32179AF3" w14:textId="77777777" w:rsidR="00634D61" w:rsidRDefault="00634D61" w:rsidP="00634D61">
      <w:pPr>
        <w:spacing w:line="360" w:lineRule="auto"/>
        <w:contextualSpacing/>
      </w:pPr>
    </w:p>
    <w:p w14:paraId="4479C66F" w14:textId="3C8CDDC3" w:rsidR="0018068D" w:rsidRPr="00634D61" w:rsidRDefault="00CF1483" w:rsidP="00634D61">
      <w:pPr>
        <w:pStyle w:val="NDICEDETABLAS"/>
        <w:spacing w:line="360" w:lineRule="auto"/>
      </w:pPr>
      <w:bookmarkStart w:id="81" w:name="_Toc158902771"/>
      <w:bookmarkEnd w:id="81"/>
      <w:r w:rsidRPr="00634D61">
        <w:rPr>
          <w:rFonts w:ascii="Arial" w:hAnsi="Arial" w:cs="Arial"/>
          <w:i/>
          <w:iCs/>
          <w:sz w:val="20"/>
          <w:szCs w:val="20"/>
        </w:rPr>
        <w:t>Tabla de inversiones Pool and Beer.</w:t>
      </w:r>
    </w:p>
    <w:tbl>
      <w:tblPr>
        <w:tblW w:w="5900" w:type="dxa"/>
        <w:tblCellMar>
          <w:left w:w="70" w:type="dxa"/>
          <w:right w:w="70" w:type="dxa"/>
        </w:tblCellMar>
        <w:tblLook w:val="04A0" w:firstRow="1" w:lastRow="0" w:firstColumn="1" w:lastColumn="0" w:noHBand="0" w:noVBand="1"/>
      </w:tblPr>
      <w:tblGrid>
        <w:gridCol w:w="4540"/>
        <w:gridCol w:w="1360"/>
      </w:tblGrid>
      <w:tr w:rsidR="00CF1483" w:rsidRPr="00CF1483" w14:paraId="0AA927F9" w14:textId="77777777" w:rsidTr="00CF1483">
        <w:trPr>
          <w:trHeight w:val="900"/>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1727E" w14:textId="77777777" w:rsidR="00CF1483" w:rsidRPr="00CF1483" w:rsidRDefault="00CF1483" w:rsidP="00634D61">
            <w:pPr>
              <w:spacing w:after="0" w:line="360" w:lineRule="auto"/>
              <w:ind w:firstLine="0"/>
              <w:jc w:val="center"/>
              <w:rPr>
                <w:rFonts w:ascii="Arial" w:eastAsia="Times New Roman" w:hAnsi="Arial" w:cs="Arial"/>
                <w:b/>
                <w:bCs/>
                <w:color w:val="0000FF"/>
                <w:sz w:val="16"/>
                <w:szCs w:val="16"/>
                <w:lang w:eastAsia="es-EC"/>
              </w:rPr>
            </w:pPr>
            <w:r w:rsidRPr="00CF1483">
              <w:rPr>
                <w:rFonts w:ascii="Arial" w:eastAsia="Times New Roman" w:hAnsi="Arial" w:cs="Arial"/>
                <w:b/>
                <w:bCs/>
                <w:color w:val="0000FF"/>
                <w:sz w:val="16"/>
                <w:szCs w:val="16"/>
                <w:lang w:eastAsia="es-EC"/>
              </w:rPr>
              <w:t>ACTIVO</w:t>
            </w:r>
          </w:p>
        </w:tc>
        <w:tc>
          <w:tcPr>
            <w:tcW w:w="1360" w:type="dxa"/>
            <w:tcBorders>
              <w:top w:val="single" w:sz="4" w:space="0" w:color="auto"/>
              <w:left w:val="nil"/>
              <w:bottom w:val="single" w:sz="4" w:space="0" w:color="auto"/>
              <w:right w:val="single" w:sz="4" w:space="0" w:color="auto"/>
            </w:tcBorders>
            <w:shd w:val="clear" w:color="auto" w:fill="auto"/>
            <w:vAlign w:val="center"/>
            <w:hideMark/>
          </w:tcPr>
          <w:p w14:paraId="61621414" w14:textId="77777777" w:rsidR="00CF1483" w:rsidRPr="00CF1483" w:rsidRDefault="00CF1483" w:rsidP="00634D61">
            <w:pPr>
              <w:spacing w:after="0" w:line="360" w:lineRule="auto"/>
              <w:ind w:firstLine="0"/>
              <w:jc w:val="center"/>
              <w:rPr>
                <w:rFonts w:ascii="Arial" w:eastAsia="Times New Roman" w:hAnsi="Arial" w:cs="Arial"/>
                <w:b/>
                <w:bCs/>
                <w:color w:val="0000FF"/>
                <w:sz w:val="16"/>
                <w:szCs w:val="16"/>
                <w:lang w:eastAsia="es-EC"/>
              </w:rPr>
            </w:pPr>
            <w:r w:rsidRPr="00CF1483">
              <w:rPr>
                <w:rFonts w:ascii="Arial" w:eastAsia="Times New Roman" w:hAnsi="Arial" w:cs="Arial"/>
                <w:b/>
                <w:bCs/>
                <w:color w:val="0000FF"/>
                <w:sz w:val="16"/>
                <w:szCs w:val="16"/>
                <w:lang w:eastAsia="es-EC"/>
              </w:rPr>
              <w:t>VALOR ORIGINAL</w:t>
            </w:r>
          </w:p>
        </w:tc>
      </w:tr>
      <w:tr w:rsidR="00CF1483" w:rsidRPr="00CF1483" w14:paraId="49B25287"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66F33BB"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Local de arriendo de 80 metros más garantía</w:t>
            </w:r>
          </w:p>
        </w:tc>
        <w:tc>
          <w:tcPr>
            <w:tcW w:w="1360" w:type="dxa"/>
            <w:tcBorders>
              <w:top w:val="nil"/>
              <w:left w:val="nil"/>
              <w:bottom w:val="single" w:sz="4" w:space="0" w:color="auto"/>
              <w:right w:val="single" w:sz="4" w:space="0" w:color="auto"/>
            </w:tcBorders>
            <w:shd w:val="clear" w:color="auto" w:fill="auto"/>
            <w:noWrap/>
            <w:vAlign w:val="bottom"/>
            <w:hideMark/>
          </w:tcPr>
          <w:p w14:paraId="43205038"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3.500</w:t>
            </w:r>
          </w:p>
        </w:tc>
      </w:tr>
      <w:tr w:rsidR="00CF1483" w:rsidRPr="00CF1483" w14:paraId="77C4A647"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914EB3E"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Parlante amplificador</w:t>
            </w:r>
          </w:p>
        </w:tc>
        <w:tc>
          <w:tcPr>
            <w:tcW w:w="1360" w:type="dxa"/>
            <w:tcBorders>
              <w:top w:val="nil"/>
              <w:left w:val="nil"/>
              <w:bottom w:val="single" w:sz="4" w:space="0" w:color="auto"/>
              <w:right w:val="single" w:sz="4" w:space="0" w:color="auto"/>
            </w:tcBorders>
            <w:shd w:val="clear" w:color="auto" w:fill="auto"/>
            <w:noWrap/>
            <w:vAlign w:val="bottom"/>
            <w:hideMark/>
          </w:tcPr>
          <w:p w14:paraId="1291A070"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120</w:t>
            </w:r>
          </w:p>
        </w:tc>
      </w:tr>
      <w:tr w:rsidR="00CF1483" w:rsidRPr="00CF1483" w14:paraId="32E443AA"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E2BD778"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Caja registradora Logic</w:t>
            </w:r>
          </w:p>
        </w:tc>
        <w:tc>
          <w:tcPr>
            <w:tcW w:w="1360" w:type="dxa"/>
            <w:tcBorders>
              <w:top w:val="nil"/>
              <w:left w:val="nil"/>
              <w:bottom w:val="single" w:sz="4" w:space="0" w:color="auto"/>
              <w:right w:val="single" w:sz="4" w:space="0" w:color="auto"/>
            </w:tcBorders>
            <w:shd w:val="clear" w:color="auto" w:fill="auto"/>
            <w:noWrap/>
            <w:vAlign w:val="bottom"/>
            <w:hideMark/>
          </w:tcPr>
          <w:p w14:paraId="02F6032B"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1.200</w:t>
            </w:r>
          </w:p>
        </w:tc>
      </w:tr>
      <w:tr w:rsidR="00CF1483" w:rsidRPr="00CF1483" w14:paraId="28BF0CF1"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A04AFB1"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 xml:space="preserve">Congelador indurama </w:t>
            </w:r>
          </w:p>
        </w:tc>
        <w:tc>
          <w:tcPr>
            <w:tcW w:w="1360" w:type="dxa"/>
            <w:tcBorders>
              <w:top w:val="nil"/>
              <w:left w:val="nil"/>
              <w:bottom w:val="single" w:sz="4" w:space="0" w:color="auto"/>
              <w:right w:val="single" w:sz="4" w:space="0" w:color="auto"/>
            </w:tcBorders>
            <w:shd w:val="clear" w:color="auto" w:fill="auto"/>
            <w:noWrap/>
            <w:vAlign w:val="bottom"/>
            <w:hideMark/>
          </w:tcPr>
          <w:p w14:paraId="20D50F77"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699</w:t>
            </w:r>
          </w:p>
        </w:tc>
      </w:tr>
      <w:tr w:rsidR="00CF1483" w:rsidRPr="00CF1483" w14:paraId="3F4C9CC6"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46042AE"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 xml:space="preserve">Refrigeradora indurama </w:t>
            </w:r>
          </w:p>
        </w:tc>
        <w:tc>
          <w:tcPr>
            <w:tcW w:w="1360" w:type="dxa"/>
            <w:tcBorders>
              <w:top w:val="nil"/>
              <w:left w:val="nil"/>
              <w:bottom w:val="single" w:sz="4" w:space="0" w:color="auto"/>
              <w:right w:val="single" w:sz="4" w:space="0" w:color="auto"/>
            </w:tcBorders>
            <w:shd w:val="clear" w:color="auto" w:fill="auto"/>
            <w:noWrap/>
            <w:vAlign w:val="bottom"/>
            <w:hideMark/>
          </w:tcPr>
          <w:p w14:paraId="3BEAF1D7"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279</w:t>
            </w:r>
          </w:p>
        </w:tc>
      </w:tr>
      <w:tr w:rsidR="00CF1483" w:rsidRPr="00CF1483" w14:paraId="68AA5072"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9271F55" w14:textId="63495F89"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 xml:space="preserve">Tv led </w:t>
            </w:r>
            <w:r>
              <w:rPr>
                <w:rFonts w:ascii="Arial" w:eastAsia="Times New Roman" w:hAnsi="Arial" w:cs="Arial"/>
                <w:color w:val="auto"/>
                <w:sz w:val="16"/>
                <w:szCs w:val="16"/>
                <w:lang w:eastAsia="es-EC"/>
              </w:rPr>
              <w:t>L</w:t>
            </w:r>
            <w:r w:rsidRPr="00CF1483">
              <w:rPr>
                <w:rFonts w:ascii="Arial" w:eastAsia="Times New Roman" w:hAnsi="Arial" w:cs="Arial"/>
                <w:color w:val="auto"/>
                <w:sz w:val="16"/>
                <w:szCs w:val="16"/>
                <w:lang w:eastAsia="es-EC"/>
              </w:rPr>
              <w:t>g de 32</w:t>
            </w:r>
          </w:p>
        </w:tc>
        <w:tc>
          <w:tcPr>
            <w:tcW w:w="1360" w:type="dxa"/>
            <w:tcBorders>
              <w:top w:val="nil"/>
              <w:left w:val="nil"/>
              <w:bottom w:val="single" w:sz="4" w:space="0" w:color="auto"/>
              <w:right w:val="single" w:sz="4" w:space="0" w:color="auto"/>
            </w:tcBorders>
            <w:shd w:val="clear" w:color="auto" w:fill="auto"/>
            <w:noWrap/>
            <w:vAlign w:val="bottom"/>
            <w:hideMark/>
          </w:tcPr>
          <w:p w14:paraId="6CEA040D"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259</w:t>
            </w:r>
          </w:p>
        </w:tc>
      </w:tr>
      <w:tr w:rsidR="00CF1483" w:rsidRPr="00CF1483" w14:paraId="0419D34B"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8DD0AA4"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Extintor 10lbs</w:t>
            </w:r>
          </w:p>
        </w:tc>
        <w:tc>
          <w:tcPr>
            <w:tcW w:w="1360" w:type="dxa"/>
            <w:tcBorders>
              <w:top w:val="nil"/>
              <w:left w:val="nil"/>
              <w:bottom w:val="single" w:sz="4" w:space="0" w:color="auto"/>
              <w:right w:val="single" w:sz="4" w:space="0" w:color="auto"/>
            </w:tcBorders>
            <w:shd w:val="clear" w:color="auto" w:fill="auto"/>
            <w:noWrap/>
            <w:vAlign w:val="bottom"/>
            <w:hideMark/>
          </w:tcPr>
          <w:p w14:paraId="02EE1EA2"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21</w:t>
            </w:r>
          </w:p>
        </w:tc>
      </w:tr>
      <w:tr w:rsidR="00CF1483" w:rsidRPr="00CF1483" w14:paraId="3CBFD665"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6DCB9EB1"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Luces led</w:t>
            </w:r>
          </w:p>
        </w:tc>
        <w:tc>
          <w:tcPr>
            <w:tcW w:w="1360" w:type="dxa"/>
            <w:tcBorders>
              <w:top w:val="nil"/>
              <w:left w:val="nil"/>
              <w:bottom w:val="single" w:sz="4" w:space="0" w:color="auto"/>
              <w:right w:val="single" w:sz="4" w:space="0" w:color="auto"/>
            </w:tcBorders>
            <w:shd w:val="clear" w:color="auto" w:fill="auto"/>
            <w:noWrap/>
            <w:vAlign w:val="bottom"/>
            <w:hideMark/>
          </w:tcPr>
          <w:p w14:paraId="3793D0D9"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40</w:t>
            </w:r>
          </w:p>
        </w:tc>
      </w:tr>
      <w:tr w:rsidR="00CF1483" w:rsidRPr="00CF1483" w14:paraId="1391C344"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690B80F" w14:textId="4146FBF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 xml:space="preserve">Laptop </w:t>
            </w:r>
            <w:r w:rsidR="00634D61">
              <w:rPr>
                <w:rFonts w:ascii="Arial" w:eastAsia="Times New Roman" w:hAnsi="Arial" w:cs="Arial"/>
                <w:color w:val="auto"/>
                <w:sz w:val="16"/>
                <w:szCs w:val="16"/>
                <w:lang w:eastAsia="es-EC"/>
              </w:rPr>
              <w:t>Hacer</w:t>
            </w:r>
          </w:p>
        </w:tc>
        <w:tc>
          <w:tcPr>
            <w:tcW w:w="1360" w:type="dxa"/>
            <w:tcBorders>
              <w:top w:val="nil"/>
              <w:left w:val="nil"/>
              <w:bottom w:val="single" w:sz="4" w:space="0" w:color="auto"/>
              <w:right w:val="single" w:sz="4" w:space="0" w:color="auto"/>
            </w:tcBorders>
            <w:shd w:val="clear" w:color="auto" w:fill="auto"/>
            <w:noWrap/>
            <w:vAlign w:val="bottom"/>
            <w:hideMark/>
          </w:tcPr>
          <w:p w14:paraId="18F1E959"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675</w:t>
            </w:r>
          </w:p>
        </w:tc>
      </w:tr>
      <w:tr w:rsidR="00CF1483" w:rsidRPr="00CF1483" w14:paraId="5595E4FF"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59FCC990"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Barra/bar</w:t>
            </w:r>
          </w:p>
        </w:tc>
        <w:tc>
          <w:tcPr>
            <w:tcW w:w="1360" w:type="dxa"/>
            <w:tcBorders>
              <w:top w:val="nil"/>
              <w:left w:val="nil"/>
              <w:bottom w:val="single" w:sz="4" w:space="0" w:color="auto"/>
              <w:right w:val="single" w:sz="4" w:space="0" w:color="auto"/>
            </w:tcBorders>
            <w:shd w:val="clear" w:color="auto" w:fill="auto"/>
            <w:noWrap/>
            <w:vAlign w:val="bottom"/>
            <w:hideMark/>
          </w:tcPr>
          <w:p w14:paraId="51CD8C8D"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350</w:t>
            </w:r>
          </w:p>
        </w:tc>
      </w:tr>
      <w:tr w:rsidR="00CF1483" w:rsidRPr="00CF1483" w14:paraId="79C134B3"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27EFA6D" w14:textId="292F7623"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Mesas de plástico</w:t>
            </w:r>
          </w:p>
        </w:tc>
        <w:tc>
          <w:tcPr>
            <w:tcW w:w="1360" w:type="dxa"/>
            <w:tcBorders>
              <w:top w:val="nil"/>
              <w:left w:val="nil"/>
              <w:bottom w:val="single" w:sz="4" w:space="0" w:color="auto"/>
              <w:right w:val="single" w:sz="4" w:space="0" w:color="auto"/>
            </w:tcBorders>
            <w:shd w:val="clear" w:color="auto" w:fill="auto"/>
            <w:noWrap/>
            <w:vAlign w:val="bottom"/>
            <w:hideMark/>
          </w:tcPr>
          <w:p w14:paraId="0C5A281A"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90</w:t>
            </w:r>
          </w:p>
        </w:tc>
      </w:tr>
      <w:tr w:rsidR="00CF1483" w:rsidRPr="00CF1483" w14:paraId="31E7B57B"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40FAD45"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Sillas</w:t>
            </w:r>
          </w:p>
        </w:tc>
        <w:tc>
          <w:tcPr>
            <w:tcW w:w="1360" w:type="dxa"/>
            <w:tcBorders>
              <w:top w:val="nil"/>
              <w:left w:val="nil"/>
              <w:bottom w:val="single" w:sz="4" w:space="0" w:color="auto"/>
              <w:right w:val="single" w:sz="4" w:space="0" w:color="auto"/>
            </w:tcBorders>
            <w:shd w:val="clear" w:color="auto" w:fill="auto"/>
            <w:noWrap/>
            <w:vAlign w:val="bottom"/>
            <w:hideMark/>
          </w:tcPr>
          <w:p w14:paraId="6876D574"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155</w:t>
            </w:r>
          </w:p>
        </w:tc>
      </w:tr>
      <w:tr w:rsidR="00CF1483" w:rsidRPr="00CF1483" w14:paraId="1FB2D6CF" w14:textId="77777777" w:rsidTr="00CF1483">
        <w:trPr>
          <w:trHeight w:val="225"/>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12A1091" w14:textId="77777777" w:rsidR="00CF1483" w:rsidRPr="00CF1483" w:rsidRDefault="00CF1483" w:rsidP="00634D61">
            <w:pPr>
              <w:spacing w:after="0" w:line="360" w:lineRule="auto"/>
              <w:ind w:firstLine="0"/>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Mesas de billar con todos sus implementos</w:t>
            </w:r>
          </w:p>
        </w:tc>
        <w:tc>
          <w:tcPr>
            <w:tcW w:w="1360" w:type="dxa"/>
            <w:tcBorders>
              <w:top w:val="nil"/>
              <w:left w:val="nil"/>
              <w:bottom w:val="single" w:sz="4" w:space="0" w:color="auto"/>
              <w:right w:val="single" w:sz="4" w:space="0" w:color="auto"/>
            </w:tcBorders>
            <w:shd w:val="clear" w:color="auto" w:fill="auto"/>
            <w:noWrap/>
            <w:vAlign w:val="bottom"/>
            <w:hideMark/>
          </w:tcPr>
          <w:p w14:paraId="65CA5F31" w14:textId="77777777" w:rsidR="00CF1483" w:rsidRPr="00CF1483" w:rsidRDefault="00CF1483" w:rsidP="00634D61">
            <w:pPr>
              <w:spacing w:after="0" w:line="360" w:lineRule="auto"/>
              <w:ind w:firstLine="0"/>
              <w:jc w:val="right"/>
              <w:rPr>
                <w:rFonts w:ascii="Arial" w:eastAsia="Times New Roman" w:hAnsi="Arial" w:cs="Arial"/>
                <w:color w:val="auto"/>
                <w:sz w:val="16"/>
                <w:szCs w:val="16"/>
                <w:lang w:eastAsia="es-EC"/>
              </w:rPr>
            </w:pPr>
            <w:r w:rsidRPr="00CF1483">
              <w:rPr>
                <w:rFonts w:ascii="Arial" w:eastAsia="Times New Roman" w:hAnsi="Arial" w:cs="Arial"/>
                <w:color w:val="auto"/>
                <w:sz w:val="16"/>
                <w:szCs w:val="16"/>
                <w:lang w:eastAsia="es-EC"/>
              </w:rPr>
              <w:t>1.120</w:t>
            </w:r>
          </w:p>
        </w:tc>
      </w:tr>
      <w:tr w:rsidR="00CF1483" w:rsidRPr="00CF1483" w14:paraId="04E5BF45" w14:textId="77777777" w:rsidTr="00CF1483">
        <w:trPr>
          <w:trHeight w:val="450"/>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AE78E47" w14:textId="77777777" w:rsidR="00CF1483" w:rsidRPr="00CF1483" w:rsidRDefault="00CF1483" w:rsidP="00634D61">
            <w:pPr>
              <w:spacing w:after="0" w:line="360" w:lineRule="auto"/>
              <w:ind w:firstLine="0"/>
              <w:jc w:val="right"/>
              <w:rPr>
                <w:rFonts w:ascii="Arial" w:eastAsia="Times New Roman" w:hAnsi="Arial" w:cs="Arial"/>
                <w:b/>
                <w:bCs/>
                <w:color w:val="000080"/>
                <w:sz w:val="16"/>
                <w:szCs w:val="16"/>
                <w:lang w:eastAsia="es-EC"/>
              </w:rPr>
            </w:pPr>
            <w:r w:rsidRPr="00CF1483">
              <w:rPr>
                <w:rFonts w:ascii="Arial" w:eastAsia="Times New Roman" w:hAnsi="Arial" w:cs="Arial"/>
                <w:b/>
                <w:bCs/>
                <w:color w:val="000080"/>
                <w:sz w:val="16"/>
                <w:szCs w:val="16"/>
                <w:lang w:eastAsia="es-EC"/>
              </w:rPr>
              <w:t>TOTALES</w:t>
            </w:r>
          </w:p>
        </w:tc>
        <w:tc>
          <w:tcPr>
            <w:tcW w:w="1360" w:type="dxa"/>
            <w:tcBorders>
              <w:top w:val="nil"/>
              <w:left w:val="nil"/>
              <w:bottom w:val="single" w:sz="4" w:space="0" w:color="auto"/>
              <w:right w:val="single" w:sz="4" w:space="0" w:color="auto"/>
            </w:tcBorders>
            <w:shd w:val="clear" w:color="auto" w:fill="auto"/>
            <w:noWrap/>
            <w:vAlign w:val="bottom"/>
            <w:hideMark/>
          </w:tcPr>
          <w:p w14:paraId="104A13C9" w14:textId="77777777" w:rsidR="00CF1483" w:rsidRPr="00CF1483" w:rsidRDefault="00CF1483" w:rsidP="00634D61">
            <w:pPr>
              <w:spacing w:after="0" w:line="360" w:lineRule="auto"/>
              <w:ind w:firstLine="0"/>
              <w:jc w:val="right"/>
              <w:rPr>
                <w:rFonts w:ascii="Arial" w:eastAsia="Times New Roman" w:hAnsi="Arial" w:cs="Arial"/>
                <w:b/>
                <w:bCs/>
                <w:color w:val="000080"/>
                <w:sz w:val="16"/>
                <w:szCs w:val="16"/>
                <w:lang w:eastAsia="es-EC"/>
              </w:rPr>
            </w:pPr>
            <w:r w:rsidRPr="00CF1483">
              <w:rPr>
                <w:rFonts w:ascii="Arial" w:eastAsia="Times New Roman" w:hAnsi="Arial" w:cs="Arial"/>
                <w:b/>
                <w:bCs/>
                <w:color w:val="000080"/>
                <w:sz w:val="16"/>
                <w:szCs w:val="16"/>
                <w:lang w:eastAsia="es-EC"/>
              </w:rPr>
              <w:t>8.508,45</w:t>
            </w:r>
          </w:p>
        </w:tc>
      </w:tr>
    </w:tbl>
    <w:p w14:paraId="03246799" w14:textId="1D2E5B24" w:rsidR="00CF1483" w:rsidRDefault="00CF1483" w:rsidP="00634D61">
      <w:pPr>
        <w:spacing w:line="360" w:lineRule="auto"/>
        <w:ind w:firstLine="0"/>
        <w:contextualSpacing/>
        <w:rPr>
          <w:rFonts w:ascii="Arial" w:hAnsi="Arial" w:cs="Arial"/>
          <w:i/>
          <w:iCs/>
          <w:sz w:val="20"/>
          <w:szCs w:val="20"/>
        </w:rPr>
      </w:pPr>
      <w:r>
        <w:rPr>
          <w:rFonts w:ascii="Arial" w:hAnsi="Arial" w:cs="Arial"/>
          <w:i/>
          <w:iCs/>
          <w:sz w:val="20"/>
          <w:szCs w:val="20"/>
        </w:rPr>
        <w:t>Fuente:</w:t>
      </w:r>
      <w:r w:rsidRPr="00CF1483">
        <w:t xml:space="preserve"> </w:t>
      </w:r>
      <w:r w:rsidRPr="00CF1483">
        <w:rPr>
          <w:rFonts w:ascii="Arial" w:hAnsi="Arial" w:cs="Arial"/>
          <w:i/>
          <w:iCs/>
          <w:sz w:val="20"/>
          <w:szCs w:val="20"/>
        </w:rPr>
        <w:t>pycca, displast, Marketplace, carpintería art fusión, marcinex, ac planeta fuego, tecnomarket</w:t>
      </w:r>
      <w:r>
        <w:rPr>
          <w:rFonts w:ascii="Arial" w:hAnsi="Arial" w:cs="Arial"/>
          <w:i/>
          <w:iCs/>
          <w:sz w:val="20"/>
          <w:szCs w:val="20"/>
        </w:rPr>
        <w:t xml:space="preserve"> (2024).</w:t>
      </w:r>
    </w:p>
    <w:p w14:paraId="166B45D4" w14:textId="4B5FA168" w:rsidR="00CF1483" w:rsidRDefault="00CF1483" w:rsidP="00634D61">
      <w:pPr>
        <w:spacing w:line="360" w:lineRule="auto"/>
        <w:ind w:firstLine="0"/>
        <w:contextualSpacing/>
        <w:rPr>
          <w:rFonts w:ascii="Arial" w:hAnsi="Arial" w:cs="Arial"/>
          <w:i/>
          <w:iCs/>
          <w:sz w:val="20"/>
          <w:szCs w:val="20"/>
        </w:rPr>
      </w:pPr>
      <w:r>
        <w:rPr>
          <w:rFonts w:ascii="Arial" w:hAnsi="Arial" w:cs="Arial"/>
          <w:i/>
          <w:iCs/>
          <w:sz w:val="20"/>
          <w:szCs w:val="20"/>
        </w:rPr>
        <w:t>Elaborado</w:t>
      </w:r>
      <w:r w:rsidR="00634D61">
        <w:rPr>
          <w:rFonts w:ascii="Arial" w:hAnsi="Arial" w:cs="Arial"/>
          <w:i/>
          <w:iCs/>
          <w:sz w:val="20"/>
          <w:szCs w:val="20"/>
        </w:rPr>
        <w:t xml:space="preserve"> por</w:t>
      </w:r>
      <w:r>
        <w:rPr>
          <w:rFonts w:ascii="Arial" w:hAnsi="Arial" w:cs="Arial"/>
          <w:i/>
          <w:iCs/>
          <w:sz w:val="20"/>
          <w:szCs w:val="20"/>
        </w:rPr>
        <w:t>: El auto</w:t>
      </w:r>
      <w:r w:rsidR="00634D61">
        <w:rPr>
          <w:rFonts w:ascii="Arial" w:hAnsi="Arial" w:cs="Arial"/>
          <w:i/>
          <w:iCs/>
          <w:sz w:val="20"/>
          <w:szCs w:val="20"/>
        </w:rPr>
        <w:t>r</w:t>
      </w:r>
    </w:p>
    <w:p w14:paraId="28398012" w14:textId="1990D629" w:rsidR="00CF1483" w:rsidRDefault="004E6D83" w:rsidP="00634D61">
      <w:pPr>
        <w:pStyle w:val="Ttulo3"/>
        <w:spacing w:line="360" w:lineRule="auto"/>
      </w:pPr>
      <w:bookmarkStart w:id="82" w:name="_Toc158902615"/>
      <w:r>
        <w:lastRenderedPageBreak/>
        <w:t>REMUNERACIONES</w:t>
      </w:r>
      <w:bookmarkEnd w:id="82"/>
    </w:p>
    <w:p w14:paraId="6474970B" w14:textId="2EBFEC2C" w:rsidR="004E6D83" w:rsidRDefault="004E6D83" w:rsidP="00634D61">
      <w:pPr>
        <w:spacing w:line="360" w:lineRule="auto"/>
        <w:contextualSpacing/>
      </w:pPr>
      <w:r w:rsidRPr="004E6D83">
        <w:t>El equipo de trabajo de Pool and Beer está cuidadosamente diseñado para garantizar un funcionamiento eficiente y exitoso de nuestro negocio en la parroquia de Malchinguí. Cada miembro del equipo desempeña un papel crucial en la operación diaria y contribuye al ambiente acogedor y de alta calidad que buscamos ofrecer a nuestros clientes</w:t>
      </w:r>
      <w:r>
        <w:t>.</w:t>
      </w:r>
    </w:p>
    <w:p w14:paraId="13D42236" w14:textId="77777777" w:rsidR="00634D61" w:rsidRDefault="00634D61" w:rsidP="00634D61">
      <w:pPr>
        <w:spacing w:line="360" w:lineRule="auto"/>
        <w:contextualSpacing/>
      </w:pPr>
    </w:p>
    <w:p w14:paraId="527DB019" w14:textId="6CF0D2D8" w:rsidR="004E6D83" w:rsidRDefault="005E70F5" w:rsidP="00634D61">
      <w:pPr>
        <w:spacing w:line="360" w:lineRule="auto"/>
        <w:contextualSpacing/>
      </w:pPr>
      <w:r>
        <w:t>E</w:t>
      </w:r>
      <w:r w:rsidR="004E6D83">
        <w:t>l equipo de trabajo de Pool and Beer está compuesto por un administrador, mesero y personal de limpieza los mismos son profesionales dedicados y comprometidos que trabajan en conjunto para brindar una experiencia excepcional a nuestros clientes. Cada miembro del equipo desempeña un papel único y esencial en el éxito de nuestro negocio, este es un equipo talentoso y comprometido que comparte nuestra visión y valores.</w:t>
      </w:r>
    </w:p>
    <w:p w14:paraId="6DD599E8" w14:textId="77777777" w:rsidR="00634D61" w:rsidRDefault="00634D61" w:rsidP="00634D61">
      <w:pPr>
        <w:spacing w:line="360" w:lineRule="auto"/>
        <w:contextualSpacing/>
      </w:pPr>
    </w:p>
    <w:p w14:paraId="4A042DC3" w14:textId="3659854C" w:rsidR="004E6D83" w:rsidRPr="00634D61" w:rsidRDefault="00115C62" w:rsidP="00634D61">
      <w:pPr>
        <w:pStyle w:val="NDICEDETABLAS"/>
        <w:spacing w:line="360" w:lineRule="auto"/>
      </w:pPr>
      <w:bookmarkStart w:id="83" w:name="_Toc158902772"/>
      <w:bookmarkEnd w:id="83"/>
      <w:r w:rsidRPr="00634D61">
        <w:rPr>
          <w:rFonts w:ascii="Arial" w:hAnsi="Arial" w:cs="Arial"/>
          <w:i/>
          <w:iCs/>
          <w:sz w:val="20"/>
          <w:szCs w:val="20"/>
        </w:rPr>
        <w:t>Tabla de remuneraciones personal Pool and Beer.</w:t>
      </w:r>
    </w:p>
    <w:tbl>
      <w:tblPr>
        <w:tblW w:w="9750" w:type="dxa"/>
        <w:tblCellMar>
          <w:left w:w="70" w:type="dxa"/>
          <w:right w:w="70" w:type="dxa"/>
        </w:tblCellMar>
        <w:tblLook w:val="04A0" w:firstRow="1" w:lastRow="0" w:firstColumn="1" w:lastColumn="0" w:noHBand="0" w:noVBand="1"/>
      </w:tblPr>
      <w:tblGrid>
        <w:gridCol w:w="1666"/>
        <w:gridCol w:w="1814"/>
        <w:gridCol w:w="1728"/>
        <w:gridCol w:w="1900"/>
        <w:gridCol w:w="2642"/>
      </w:tblGrid>
      <w:tr w:rsidR="004B6891" w:rsidRPr="004B6891" w14:paraId="6AA3B700" w14:textId="77777777" w:rsidTr="004B6891">
        <w:trPr>
          <w:trHeight w:val="240"/>
        </w:trPr>
        <w:tc>
          <w:tcPr>
            <w:tcW w:w="3480" w:type="dxa"/>
            <w:gridSpan w:val="2"/>
            <w:tcBorders>
              <w:top w:val="nil"/>
              <w:left w:val="nil"/>
              <w:bottom w:val="nil"/>
              <w:right w:val="nil"/>
            </w:tcBorders>
            <w:shd w:val="clear" w:color="auto" w:fill="auto"/>
            <w:noWrap/>
            <w:vAlign w:val="bottom"/>
            <w:hideMark/>
          </w:tcPr>
          <w:p w14:paraId="54656CD3" w14:textId="77777777" w:rsidR="004B6891" w:rsidRPr="004B6891" w:rsidRDefault="004B6891" w:rsidP="00634D61">
            <w:pPr>
              <w:spacing w:after="0" w:line="360" w:lineRule="auto"/>
              <w:ind w:firstLine="0"/>
              <w:rPr>
                <w:rFonts w:ascii="Arial" w:eastAsia="Times New Roman" w:hAnsi="Arial" w:cs="Arial"/>
                <w:b/>
                <w:bCs/>
                <w:color w:val="auto"/>
                <w:sz w:val="18"/>
                <w:szCs w:val="18"/>
                <w:lang w:eastAsia="es-EC"/>
              </w:rPr>
            </w:pPr>
            <w:r w:rsidRPr="004B6891">
              <w:rPr>
                <w:rFonts w:ascii="Arial" w:eastAsia="Times New Roman" w:hAnsi="Arial" w:cs="Arial"/>
                <w:b/>
                <w:bCs/>
                <w:color w:val="auto"/>
                <w:sz w:val="18"/>
                <w:szCs w:val="18"/>
                <w:lang w:eastAsia="es-EC"/>
              </w:rPr>
              <w:t xml:space="preserve">ANEXO DE REMUNERACIONES </w:t>
            </w:r>
          </w:p>
        </w:tc>
        <w:tc>
          <w:tcPr>
            <w:tcW w:w="1728" w:type="dxa"/>
            <w:tcBorders>
              <w:top w:val="nil"/>
              <w:left w:val="nil"/>
              <w:bottom w:val="nil"/>
              <w:right w:val="nil"/>
            </w:tcBorders>
            <w:shd w:val="clear" w:color="000000" w:fill="FFFFFF"/>
            <w:noWrap/>
            <w:vAlign w:val="bottom"/>
            <w:hideMark/>
          </w:tcPr>
          <w:p w14:paraId="520CCDF7"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w:t>
            </w:r>
          </w:p>
        </w:tc>
        <w:tc>
          <w:tcPr>
            <w:tcW w:w="1900" w:type="dxa"/>
            <w:tcBorders>
              <w:top w:val="nil"/>
              <w:left w:val="nil"/>
              <w:bottom w:val="nil"/>
              <w:right w:val="nil"/>
            </w:tcBorders>
            <w:shd w:val="clear" w:color="auto" w:fill="auto"/>
            <w:noWrap/>
            <w:vAlign w:val="bottom"/>
            <w:hideMark/>
          </w:tcPr>
          <w:p w14:paraId="50466B79"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p>
        </w:tc>
        <w:tc>
          <w:tcPr>
            <w:tcW w:w="2642" w:type="dxa"/>
            <w:tcBorders>
              <w:top w:val="nil"/>
              <w:left w:val="nil"/>
              <w:bottom w:val="nil"/>
              <w:right w:val="nil"/>
            </w:tcBorders>
            <w:shd w:val="clear" w:color="auto" w:fill="auto"/>
            <w:noWrap/>
            <w:vAlign w:val="bottom"/>
            <w:hideMark/>
          </w:tcPr>
          <w:p w14:paraId="3895ECA1"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r>
      <w:tr w:rsidR="004B6891" w:rsidRPr="004B6891" w14:paraId="059941BC" w14:textId="77777777" w:rsidTr="004B6891">
        <w:trPr>
          <w:trHeight w:val="240"/>
        </w:trPr>
        <w:tc>
          <w:tcPr>
            <w:tcW w:w="1666" w:type="dxa"/>
            <w:tcBorders>
              <w:top w:val="nil"/>
              <w:left w:val="nil"/>
              <w:bottom w:val="nil"/>
              <w:right w:val="nil"/>
            </w:tcBorders>
            <w:shd w:val="clear" w:color="auto" w:fill="auto"/>
            <w:noWrap/>
            <w:vAlign w:val="bottom"/>
            <w:hideMark/>
          </w:tcPr>
          <w:p w14:paraId="25B06507"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Año 1 </w:t>
            </w:r>
          </w:p>
        </w:tc>
        <w:tc>
          <w:tcPr>
            <w:tcW w:w="1814" w:type="dxa"/>
            <w:tcBorders>
              <w:top w:val="nil"/>
              <w:left w:val="nil"/>
              <w:bottom w:val="nil"/>
              <w:right w:val="nil"/>
            </w:tcBorders>
            <w:shd w:val="clear" w:color="auto" w:fill="auto"/>
            <w:noWrap/>
            <w:vAlign w:val="bottom"/>
            <w:hideMark/>
          </w:tcPr>
          <w:p w14:paraId="7B2071D7"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p>
        </w:tc>
        <w:tc>
          <w:tcPr>
            <w:tcW w:w="1728" w:type="dxa"/>
            <w:tcBorders>
              <w:top w:val="nil"/>
              <w:left w:val="nil"/>
              <w:bottom w:val="nil"/>
              <w:right w:val="nil"/>
            </w:tcBorders>
            <w:shd w:val="clear" w:color="000000" w:fill="FFFFFF"/>
            <w:noWrap/>
            <w:vAlign w:val="bottom"/>
            <w:hideMark/>
          </w:tcPr>
          <w:p w14:paraId="26BC3D11"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w:t>
            </w:r>
          </w:p>
        </w:tc>
        <w:tc>
          <w:tcPr>
            <w:tcW w:w="1900" w:type="dxa"/>
            <w:tcBorders>
              <w:top w:val="nil"/>
              <w:left w:val="nil"/>
              <w:bottom w:val="nil"/>
              <w:right w:val="nil"/>
            </w:tcBorders>
            <w:shd w:val="clear" w:color="auto" w:fill="auto"/>
            <w:noWrap/>
            <w:vAlign w:val="bottom"/>
            <w:hideMark/>
          </w:tcPr>
          <w:p w14:paraId="1E7F87AD"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p>
        </w:tc>
        <w:tc>
          <w:tcPr>
            <w:tcW w:w="2642" w:type="dxa"/>
            <w:tcBorders>
              <w:top w:val="nil"/>
              <w:left w:val="nil"/>
              <w:bottom w:val="nil"/>
              <w:right w:val="nil"/>
            </w:tcBorders>
            <w:shd w:val="clear" w:color="auto" w:fill="auto"/>
            <w:noWrap/>
            <w:vAlign w:val="bottom"/>
            <w:hideMark/>
          </w:tcPr>
          <w:p w14:paraId="1D84AACD"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r>
      <w:tr w:rsidR="004B6891" w:rsidRPr="004B6891" w14:paraId="1DC31DC1" w14:textId="77777777" w:rsidTr="004B6891">
        <w:trPr>
          <w:trHeight w:val="255"/>
        </w:trPr>
        <w:tc>
          <w:tcPr>
            <w:tcW w:w="1666" w:type="dxa"/>
            <w:tcBorders>
              <w:top w:val="single" w:sz="4" w:space="0" w:color="auto"/>
              <w:left w:val="single" w:sz="4" w:space="0" w:color="auto"/>
              <w:bottom w:val="single" w:sz="4" w:space="0" w:color="auto"/>
              <w:right w:val="single" w:sz="4" w:space="0" w:color="auto"/>
            </w:tcBorders>
            <w:shd w:val="clear" w:color="000000" w:fill="DA9694"/>
            <w:noWrap/>
            <w:vAlign w:val="bottom"/>
            <w:hideMark/>
          </w:tcPr>
          <w:p w14:paraId="637B72CE"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CARGO</w:t>
            </w:r>
          </w:p>
        </w:tc>
        <w:tc>
          <w:tcPr>
            <w:tcW w:w="1814" w:type="dxa"/>
            <w:tcBorders>
              <w:top w:val="single" w:sz="4" w:space="0" w:color="auto"/>
              <w:left w:val="nil"/>
              <w:bottom w:val="single" w:sz="4" w:space="0" w:color="auto"/>
              <w:right w:val="single" w:sz="4" w:space="0" w:color="auto"/>
            </w:tcBorders>
            <w:shd w:val="clear" w:color="000000" w:fill="DA9694"/>
            <w:noWrap/>
            <w:vAlign w:val="bottom"/>
            <w:hideMark/>
          </w:tcPr>
          <w:p w14:paraId="11F03ACE"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n° de personas</w:t>
            </w:r>
          </w:p>
        </w:tc>
        <w:tc>
          <w:tcPr>
            <w:tcW w:w="1728" w:type="dxa"/>
            <w:tcBorders>
              <w:top w:val="single" w:sz="4" w:space="0" w:color="auto"/>
              <w:left w:val="nil"/>
              <w:bottom w:val="single" w:sz="4" w:space="0" w:color="auto"/>
              <w:right w:val="single" w:sz="4" w:space="0" w:color="auto"/>
            </w:tcBorders>
            <w:shd w:val="clear" w:color="000000" w:fill="DA9694"/>
            <w:noWrap/>
            <w:vAlign w:val="bottom"/>
            <w:hideMark/>
          </w:tcPr>
          <w:p w14:paraId="480CAEE0"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Sueldo mes</w:t>
            </w:r>
          </w:p>
        </w:tc>
        <w:tc>
          <w:tcPr>
            <w:tcW w:w="1900" w:type="dxa"/>
            <w:tcBorders>
              <w:top w:val="single" w:sz="4" w:space="0" w:color="auto"/>
              <w:left w:val="nil"/>
              <w:bottom w:val="single" w:sz="4" w:space="0" w:color="auto"/>
              <w:right w:val="single" w:sz="4" w:space="0" w:color="auto"/>
            </w:tcBorders>
            <w:shd w:val="clear" w:color="000000" w:fill="DA9694"/>
            <w:noWrap/>
            <w:vAlign w:val="bottom"/>
            <w:hideMark/>
          </w:tcPr>
          <w:p w14:paraId="299DB080"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Sueldo anual</w:t>
            </w:r>
          </w:p>
        </w:tc>
        <w:tc>
          <w:tcPr>
            <w:tcW w:w="2642" w:type="dxa"/>
            <w:tcBorders>
              <w:top w:val="single" w:sz="4" w:space="0" w:color="auto"/>
              <w:left w:val="nil"/>
              <w:bottom w:val="single" w:sz="4" w:space="0" w:color="auto"/>
              <w:right w:val="single" w:sz="4" w:space="0" w:color="auto"/>
            </w:tcBorders>
            <w:shd w:val="clear" w:color="000000" w:fill="DA9694"/>
            <w:noWrap/>
            <w:vAlign w:val="bottom"/>
            <w:hideMark/>
          </w:tcPr>
          <w:p w14:paraId="2188F246"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Sueldo anual con beneficios</w:t>
            </w:r>
          </w:p>
        </w:tc>
      </w:tr>
      <w:tr w:rsidR="004B6891" w:rsidRPr="004B6891" w14:paraId="3959AEC6" w14:textId="77777777" w:rsidTr="004B6891">
        <w:trPr>
          <w:trHeight w:val="255"/>
        </w:trPr>
        <w:tc>
          <w:tcPr>
            <w:tcW w:w="1666" w:type="dxa"/>
            <w:tcBorders>
              <w:top w:val="nil"/>
              <w:left w:val="single" w:sz="4" w:space="0" w:color="auto"/>
              <w:bottom w:val="single" w:sz="4" w:space="0" w:color="auto"/>
              <w:right w:val="single" w:sz="4" w:space="0" w:color="auto"/>
            </w:tcBorders>
            <w:shd w:val="clear" w:color="000000" w:fill="F2DCDB"/>
            <w:noWrap/>
            <w:vAlign w:val="bottom"/>
            <w:hideMark/>
          </w:tcPr>
          <w:p w14:paraId="61594309"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Administrador</w:t>
            </w:r>
          </w:p>
        </w:tc>
        <w:tc>
          <w:tcPr>
            <w:tcW w:w="1814" w:type="dxa"/>
            <w:tcBorders>
              <w:top w:val="nil"/>
              <w:left w:val="nil"/>
              <w:bottom w:val="single" w:sz="4" w:space="0" w:color="auto"/>
              <w:right w:val="single" w:sz="4" w:space="0" w:color="auto"/>
            </w:tcBorders>
            <w:shd w:val="clear" w:color="auto" w:fill="auto"/>
            <w:noWrap/>
            <w:vAlign w:val="bottom"/>
            <w:hideMark/>
          </w:tcPr>
          <w:p w14:paraId="386DACE0" w14:textId="77777777" w:rsidR="004B6891" w:rsidRPr="004B6891" w:rsidRDefault="004B6891" w:rsidP="00634D61">
            <w:pPr>
              <w:spacing w:after="0" w:line="360" w:lineRule="auto"/>
              <w:ind w:firstLine="0"/>
              <w:jc w:val="center"/>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1</w:t>
            </w:r>
          </w:p>
        </w:tc>
        <w:tc>
          <w:tcPr>
            <w:tcW w:w="1728" w:type="dxa"/>
            <w:tcBorders>
              <w:top w:val="nil"/>
              <w:left w:val="nil"/>
              <w:bottom w:val="single" w:sz="4" w:space="0" w:color="auto"/>
              <w:right w:val="single" w:sz="4" w:space="0" w:color="auto"/>
            </w:tcBorders>
            <w:shd w:val="clear" w:color="auto" w:fill="auto"/>
            <w:noWrap/>
            <w:vAlign w:val="bottom"/>
            <w:hideMark/>
          </w:tcPr>
          <w:p w14:paraId="628DE9D6"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632,00 </w:t>
            </w:r>
          </w:p>
        </w:tc>
        <w:tc>
          <w:tcPr>
            <w:tcW w:w="1900" w:type="dxa"/>
            <w:tcBorders>
              <w:top w:val="nil"/>
              <w:left w:val="nil"/>
              <w:bottom w:val="single" w:sz="4" w:space="0" w:color="auto"/>
              <w:right w:val="single" w:sz="4" w:space="0" w:color="auto"/>
            </w:tcBorders>
            <w:shd w:val="clear" w:color="auto" w:fill="auto"/>
            <w:noWrap/>
            <w:vAlign w:val="bottom"/>
            <w:hideMark/>
          </w:tcPr>
          <w:p w14:paraId="7950961F"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7.584,00 </w:t>
            </w:r>
          </w:p>
        </w:tc>
        <w:tc>
          <w:tcPr>
            <w:tcW w:w="2642" w:type="dxa"/>
            <w:tcBorders>
              <w:top w:val="nil"/>
              <w:left w:val="nil"/>
              <w:bottom w:val="single" w:sz="4" w:space="0" w:color="auto"/>
              <w:right w:val="single" w:sz="4" w:space="0" w:color="auto"/>
            </w:tcBorders>
            <w:shd w:val="clear" w:color="auto" w:fill="auto"/>
            <w:noWrap/>
            <w:vAlign w:val="bottom"/>
            <w:hideMark/>
          </w:tcPr>
          <w:p w14:paraId="239C2C3C"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9.521,62 </w:t>
            </w:r>
          </w:p>
        </w:tc>
      </w:tr>
      <w:tr w:rsidR="004B6891" w:rsidRPr="004B6891" w14:paraId="0D5AD72D" w14:textId="77777777" w:rsidTr="004B6891">
        <w:trPr>
          <w:trHeight w:val="255"/>
        </w:trPr>
        <w:tc>
          <w:tcPr>
            <w:tcW w:w="1666" w:type="dxa"/>
            <w:tcBorders>
              <w:top w:val="nil"/>
              <w:left w:val="single" w:sz="4" w:space="0" w:color="auto"/>
              <w:bottom w:val="single" w:sz="4" w:space="0" w:color="auto"/>
              <w:right w:val="single" w:sz="4" w:space="0" w:color="auto"/>
            </w:tcBorders>
            <w:shd w:val="clear" w:color="000000" w:fill="F2DCDB"/>
            <w:noWrap/>
            <w:vAlign w:val="bottom"/>
            <w:hideMark/>
          </w:tcPr>
          <w:p w14:paraId="4092A584"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Mesero</w:t>
            </w:r>
          </w:p>
        </w:tc>
        <w:tc>
          <w:tcPr>
            <w:tcW w:w="1814" w:type="dxa"/>
            <w:tcBorders>
              <w:top w:val="nil"/>
              <w:left w:val="nil"/>
              <w:bottom w:val="single" w:sz="4" w:space="0" w:color="auto"/>
              <w:right w:val="single" w:sz="4" w:space="0" w:color="auto"/>
            </w:tcBorders>
            <w:shd w:val="clear" w:color="auto" w:fill="auto"/>
            <w:noWrap/>
            <w:vAlign w:val="bottom"/>
            <w:hideMark/>
          </w:tcPr>
          <w:p w14:paraId="54E48CA6" w14:textId="77777777" w:rsidR="004B6891" w:rsidRPr="004B6891" w:rsidRDefault="004B6891" w:rsidP="00634D61">
            <w:pPr>
              <w:spacing w:after="0" w:line="360" w:lineRule="auto"/>
              <w:ind w:firstLine="0"/>
              <w:jc w:val="center"/>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1</w:t>
            </w:r>
          </w:p>
        </w:tc>
        <w:tc>
          <w:tcPr>
            <w:tcW w:w="1728" w:type="dxa"/>
            <w:tcBorders>
              <w:top w:val="nil"/>
              <w:left w:val="nil"/>
              <w:bottom w:val="single" w:sz="4" w:space="0" w:color="auto"/>
              <w:right w:val="single" w:sz="4" w:space="0" w:color="auto"/>
            </w:tcBorders>
            <w:shd w:val="clear" w:color="auto" w:fill="auto"/>
            <w:noWrap/>
            <w:vAlign w:val="bottom"/>
            <w:hideMark/>
          </w:tcPr>
          <w:p w14:paraId="5EF49205"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460,00 </w:t>
            </w:r>
          </w:p>
        </w:tc>
        <w:tc>
          <w:tcPr>
            <w:tcW w:w="1900" w:type="dxa"/>
            <w:tcBorders>
              <w:top w:val="nil"/>
              <w:left w:val="nil"/>
              <w:bottom w:val="single" w:sz="4" w:space="0" w:color="auto"/>
              <w:right w:val="single" w:sz="4" w:space="0" w:color="auto"/>
            </w:tcBorders>
            <w:shd w:val="clear" w:color="auto" w:fill="auto"/>
            <w:noWrap/>
            <w:vAlign w:val="bottom"/>
            <w:hideMark/>
          </w:tcPr>
          <w:p w14:paraId="6792C239"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5.520,00 </w:t>
            </w:r>
          </w:p>
        </w:tc>
        <w:tc>
          <w:tcPr>
            <w:tcW w:w="2642" w:type="dxa"/>
            <w:tcBorders>
              <w:top w:val="nil"/>
              <w:left w:val="nil"/>
              <w:bottom w:val="single" w:sz="4" w:space="0" w:color="auto"/>
              <w:right w:val="single" w:sz="4" w:space="0" w:color="auto"/>
            </w:tcBorders>
            <w:shd w:val="clear" w:color="auto" w:fill="auto"/>
            <w:noWrap/>
            <w:vAlign w:val="bottom"/>
            <w:hideMark/>
          </w:tcPr>
          <w:p w14:paraId="043200F1"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7.055,48 </w:t>
            </w:r>
          </w:p>
        </w:tc>
      </w:tr>
      <w:tr w:rsidR="004B6891" w:rsidRPr="004B6891" w14:paraId="601BFEDF" w14:textId="77777777" w:rsidTr="004B6891">
        <w:trPr>
          <w:trHeight w:val="255"/>
        </w:trPr>
        <w:tc>
          <w:tcPr>
            <w:tcW w:w="1666" w:type="dxa"/>
            <w:tcBorders>
              <w:top w:val="nil"/>
              <w:left w:val="single" w:sz="4" w:space="0" w:color="auto"/>
              <w:bottom w:val="single" w:sz="4" w:space="0" w:color="auto"/>
              <w:right w:val="single" w:sz="4" w:space="0" w:color="auto"/>
            </w:tcBorders>
            <w:shd w:val="clear" w:color="000000" w:fill="F2DCDB"/>
            <w:noWrap/>
            <w:vAlign w:val="bottom"/>
            <w:hideMark/>
          </w:tcPr>
          <w:p w14:paraId="70FD809C"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Limpieza</w:t>
            </w:r>
          </w:p>
        </w:tc>
        <w:tc>
          <w:tcPr>
            <w:tcW w:w="1814" w:type="dxa"/>
            <w:tcBorders>
              <w:top w:val="nil"/>
              <w:left w:val="nil"/>
              <w:bottom w:val="single" w:sz="4" w:space="0" w:color="auto"/>
              <w:right w:val="single" w:sz="4" w:space="0" w:color="auto"/>
            </w:tcBorders>
            <w:shd w:val="clear" w:color="auto" w:fill="auto"/>
            <w:noWrap/>
            <w:vAlign w:val="bottom"/>
            <w:hideMark/>
          </w:tcPr>
          <w:p w14:paraId="483BC167" w14:textId="77777777" w:rsidR="004B6891" w:rsidRPr="004B6891" w:rsidRDefault="004B6891" w:rsidP="00634D61">
            <w:pPr>
              <w:spacing w:after="0" w:line="360" w:lineRule="auto"/>
              <w:ind w:firstLine="0"/>
              <w:jc w:val="center"/>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1</w:t>
            </w:r>
          </w:p>
        </w:tc>
        <w:tc>
          <w:tcPr>
            <w:tcW w:w="1728" w:type="dxa"/>
            <w:tcBorders>
              <w:top w:val="nil"/>
              <w:left w:val="nil"/>
              <w:bottom w:val="single" w:sz="4" w:space="0" w:color="auto"/>
              <w:right w:val="single" w:sz="4" w:space="0" w:color="auto"/>
            </w:tcBorders>
            <w:shd w:val="clear" w:color="auto" w:fill="auto"/>
            <w:noWrap/>
            <w:vAlign w:val="bottom"/>
            <w:hideMark/>
          </w:tcPr>
          <w:p w14:paraId="37777971"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460,00 </w:t>
            </w:r>
          </w:p>
        </w:tc>
        <w:tc>
          <w:tcPr>
            <w:tcW w:w="1900" w:type="dxa"/>
            <w:tcBorders>
              <w:top w:val="nil"/>
              <w:left w:val="nil"/>
              <w:bottom w:val="single" w:sz="4" w:space="0" w:color="auto"/>
              <w:right w:val="single" w:sz="4" w:space="0" w:color="auto"/>
            </w:tcBorders>
            <w:shd w:val="clear" w:color="auto" w:fill="auto"/>
            <w:noWrap/>
            <w:vAlign w:val="bottom"/>
            <w:hideMark/>
          </w:tcPr>
          <w:p w14:paraId="7D7AA28A"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5.520,00 </w:t>
            </w:r>
          </w:p>
        </w:tc>
        <w:tc>
          <w:tcPr>
            <w:tcW w:w="2642" w:type="dxa"/>
            <w:tcBorders>
              <w:top w:val="nil"/>
              <w:left w:val="nil"/>
              <w:bottom w:val="single" w:sz="4" w:space="0" w:color="auto"/>
              <w:right w:val="single" w:sz="4" w:space="0" w:color="auto"/>
            </w:tcBorders>
            <w:shd w:val="clear" w:color="auto" w:fill="auto"/>
            <w:noWrap/>
            <w:vAlign w:val="bottom"/>
            <w:hideMark/>
          </w:tcPr>
          <w:p w14:paraId="64BA74B4"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7.055,48 </w:t>
            </w:r>
          </w:p>
        </w:tc>
      </w:tr>
      <w:tr w:rsidR="004B6891" w:rsidRPr="004B6891" w14:paraId="23E6808C" w14:textId="77777777" w:rsidTr="004B6891">
        <w:trPr>
          <w:trHeight w:val="255"/>
        </w:trPr>
        <w:tc>
          <w:tcPr>
            <w:tcW w:w="1666" w:type="dxa"/>
            <w:tcBorders>
              <w:top w:val="nil"/>
              <w:left w:val="nil"/>
              <w:bottom w:val="nil"/>
              <w:right w:val="nil"/>
            </w:tcBorders>
            <w:shd w:val="clear" w:color="auto" w:fill="auto"/>
            <w:noWrap/>
            <w:vAlign w:val="bottom"/>
            <w:hideMark/>
          </w:tcPr>
          <w:p w14:paraId="2D0D96EA"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p>
        </w:tc>
        <w:tc>
          <w:tcPr>
            <w:tcW w:w="1814" w:type="dxa"/>
            <w:tcBorders>
              <w:top w:val="nil"/>
              <w:left w:val="nil"/>
              <w:bottom w:val="nil"/>
              <w:right w:val="nil"/>
            </w:tcBorders>
            <w:shd w:val="clear" w:color="auto" w:fill="auto"/>
            <w:noWrap/>
            <w:vAlign w:val="bottom"/>
            <w:hideMark/>
          </w:tcPr>
          <w:p w14:paraId="7D636A0B"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c>
          <w:tcPr>
            <w:tcW w:w="1728" w:type="dxa"/>
            <w:tcBorders>
              <w:top w:val="nil"/>
              <w:left w:val="nil"/>
              <w:bottom w:val="nil"/>
              <w:right w:val="nil"/>
            </w:tcBorders>
            <w:shd w:val="clear" w:color="000000" w:fill="FFFFFF"/>
            <w:noWrap/>
            <w:vAlign w:val="bottom"/>
            <w:hideMark/>
          </w:tcPr>
          <w:p w14:paraId="69E81C6F"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w:t>
            </w:r>
          </w:p>
        </w:tc>
        <w:tc>
          <w:tcPr>
            <w:tcW w:w="1900" w:type="dxa"/>
            <w:tcBorders>
              <w:top w:val="nil"/>
              <w:left w:val="single" w:sz="4" w:space="0" w:color="auto"/>
              <w:bottom w:val="single" w:sz="4" w:space="0" w:color="auto"/>
              <w:right w:val="single" w:sz="4" w:space="0" w:color="auto"/>
            </w:tcBorders>
            <w:shd w:val="clear" w:color="000000" w:fill="DA9694"/>
            <w:noWrap/>
            <w:vAlign w:val="bottom"/>
            <w:hideMark/>
          </w:tcPr>
          <w:p w14:paraId="0897B2A8"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Total anual en USD</w:t>
            </w:r>
          </w:p>
        </w:tc>
        <w:tc>
          <w:tcPr>
            <w:tcW w:w="2642" w:type="dxa"/>
            <w:tcBorders>
              <w:top w:val="nil"/>
              <w:left w:val="nil"/>
              <w:bottom w:val="single" w:sz="4" w:space="0" w:color="auto"/>
              <w:right w:val="single" w:sz="4" w:space="0" w:color="auto"/>
            </w:tcBorders>
            <w:shd w:val="clear" w:color="auto" w:fill="auto"/>
            <w:noWrap/>
            <w:vAlign w:val="bottom"/>
            <w:hideMark/>
          </w:tcPr>
          <w:p w14:paraId="3EAD92D3" w14:textId="77777777" w:rsidR="004B6891" w:rsidRPr="004B6891" w:rsidRDefault="004B6891" w:rsidP="00634D61">
            <w:pPr>
              <w:spacing w:after="0" w:line="360" w:lineRule="auto"/>
              <w:ind w:firstLine="0"/>
              <w:rPr>
                <w:rFonts w:ascii="Arial" w:eastAsia="Times New Roman" w:hAnsi="Arial" w:cs="Arial"/>
                <w:b/>
                <w:bCs/>
                <w:color w:val="auto"/>
                <w:sz w:val="18"/>
                <w:szCs w:val="18"/>
                <w:lang w:eastAsia="es-EC"/>
              </w:rPr>
            </w:pPr>
            <w:r w:rsidRPr="004B6891">
              <w:rPr>
                <w:rFonts w:ascii="Arial" w:eastAsia="Times New Roman" w:hAnsi="Arial" w:cs="Arial"/>
                <w:b/>
                <w:bCs/>
                <w:color w:val="auto"/>
                <w:sz w:val="18"/>
                <w:szCs w:val="18"/>
                <w:lang w:eastAsia="es-EC"/>
              </w:rPr>
              <w:t xml:space="preserve"> $                              23.632,58 </w:t>
            </w:r>
          </w:p>
        </w:tc>
      </w:tr>
      <w:tr w:rsidR="004B6891" w:rsidRPr="004B6891" w14:paraId="2AB6A289" w14:textId="77777777" w:rsidTr="004B6891">
        <w:trPr>
          <w:trHeight w:val="300"/>
        </w:trPr>
        <w:tc>
          <w:tcPr>
            <w:tcW w:w="1666" w:type="dxa"/>
            <w:tcBorders>
              <w:top w:val="nil"/>
              <w:left w:val="nil"/>
              <w:bottom w:val="nil"/>
              <w:right w:val="nil"/>
            </w:tcBorders>
            <w:shd w:val="clear" w:color="auto" w:fill="auto"/>
            <w:noWrap/>
            <w:vAlign w:val="bottom"/>
            <w:hideMark/>
          </w:tcPr>
          <w:p w14:paraId="5CDE30CE" w14:textId="77777777" w:rsidR="004B6891" w:rsidRPr="004B6891" w:rsidRDefault="004B6891" w:rsidP="00634D61">
            <w:pPr>
              <w:spacing w:after="0" w:line="360" w:lineRule="auto"/>
              <w:ind w:firstLine="0"/>
              <w:rPr>
                <w:rFonts w:ascii="Arial" w:eastAsia="Times New Roman" w:hAnsi="Arial" w:cs="Arial"/>
                <w:b/>
                <w:bCs/>
                <w:color w:val="auto"/>
                <w:sz w:val="18"/>
                <w:szCs w:val="18"/>
                <w:lang w:eastAsia="es-EC"/>
              </w:rPr>
            </w:pPr>
          </w:p>
        </w:tc>
        <w:tc>
          <w:tcPr>
            <w:tcW w:w="1814" w:type="dxa"/>
            <w:tcBorders>
              <w:top w:val="nil"/>
              <w:left w:val="nil"/>
              <w:bottom w:val="nil"/>
              <w:right w:val="nil"/>
            </w:tcBorders>
            <w:shd w:val="clear" w:color="auto" w:fill="auto"/>
            <w:noWrap/>
            <w:vAlign w:val="bottom"/>
            <w:hideMark/>
          </w:tcPr>
          <w:p w14:paraId="530346A5"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c>
          <w:tcPr>
            <w:tcW w:w="1728" w:type="dxa"/>
            <w:tcBorders>
              <w:top w:val="nil"/>
              <w:left w:val="nil"/>
              <w:bottom w:val="nil"/>
              <w:right w:val="nil"/>
            </w:tcBorders>
            <w:shd w:val="clear" w:color="000000" w:fill="FFFFFF"/>
            <w:noWrap/>
            <w:vAlign w:val="bottom"/>
            <w:hideMark/>
          </w:tcPr>
          <w:p w14:paraId="3FBA12CA"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w:t>
            </w:r>
          </w:p>
        </w:tc>
        <w:tc>
          <w:tcPr>
            <w:tcW w:w="1900" w:type="dxa"/>
            <w:tcBorders>
              <w:top w:val="nil"/>
              <w:left w:val="nil"/>
              <w:bottom w:val="nil"/>
              <w:right w:val="nil"/>
            </w:tcBorders>
            <w:shd w:val="clear" w:color="auto" w:fill="auto"/>
            <w:noWrap/>
            <w:vAlign w:val="bottom"/>
            <w:hideMark/>
          </w:tcPr>
          <w:p w14:paraId="606FA9F8"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p>
        </w:tc>
        <w:tc>
          <w:tcPr>
            <w:tcW w:w="2642" w:type="dxa"/>
            <w:tcBorders>
              <w:top w:val="nil"/>
              <w:left w:val="nil"/>
              <w:bottom w:val="nil"/>
              <w:right w:val="nil"/>
            </w:tcBorders>
            <w:shd w:val="clear" w:color="auto" w:fill="auto"/>
            <w:noWrap/>
            <w:vAlign w:val="bottom"/>
            <w:hideMark/>
          </w:tcPr>
          <w:p w14:paraId="36D88016"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r>
      <w:tr w:rsidR="004B6891" w:rsidRPr="004B6891" w14:paraId="7A812331" w14:textId="77777777" w:rsidTr="004B6891">
        <w:trPr>
          <w:trHeight w:val="255"/>
        </w:trPr>
        <w:tc>
          <w:tcPr>
            <w:tcW w:w="1666" w:type="dxa"/>
            <w:tcBorders>
              <w:top w:val="nil"/>
              <w:left w:val="nil"/>
              <w:bottom w:val="nil"/>
              <w:right w:val="nil"/>
            </w:tcBorders>
            <w:shd w:val="clear" w:color="auto" w:fill="auto"/>
            <w:noWrap/>
            <w:vAlign w:val="bottom"/>
            <w:hideMark/>
          </w:tcPr>
          <w:p w14:paraId="3B8633BE"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c>
          <w:tcPr>
            <w:tcW w:w="1814" w:type="dxa"/>
            <w:tcBorders>
              <w:top w:val="nil"/>
              <w:left w:val="nil"/>
              <w:bottom w:val="nil"/>
              <w:right w:val="nil"/>
            </w:tcBorders>
            <w:shd w:val="clear" w:color="auto" w:fill="auto"/>
            <w:noWrap/>
            <w:vAlign w:val="bottom"/>
            <w:hideMark/>
          </w:tcPr>
          <w:p w14:paraId="267BCEED"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c>
          <w:tcPr>
            <w:tcW w:w="1728" w:type="dxa"/>
            <w:tcBorders>
              <w:top w:val="nil"/>
              <w:left w:val="nil"/>
              <w:bottom w:val="nil"/>
              <w:right w:val="nil"/>
            </w:tcBorders>
            <w:shd w:val="clear" w:color="000000" w:fill="FFFFFF"/>
            <w:noWrap/>
            <w:vAlign w:val="bottom"/>
            <w:hideMark/>
          </w:tcPr>
          <w:p w14:paraId="76BE17D6"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w:t>
            </w:r>
          </w:p>
        </w:tc>
        <w:tc>
          <w:tcPr>
            <w:tcW w:w="1900" w:type="dxa"/>
            <w:tcBorders>
              <w:top w:val="nil"/>
              <w:left w:val="nil"/>
              <w:bottom w:val="nil"/>
              <w:right w:val="nil"/>
            </w:tcBorders>
            <w:shd w:val="clear" w:color="auto" w:fill="auto"/>
            <w:noWrap/>
            <w:vAlign w:val="bottom"/>
            <w:hideMark/>
          </w:tcPr>
          <w:p w14:paraId="75A5605B"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p>
        </w:tc>
        <w:tc>
          <w:tcPr>
            <w:tcW w:w="2642" w:type="dxa"/>
            <w:tcBorders>
              <w:top w:val="nil"/>
              <w:left w:val="nil"/>
              <w:bottom w:val="nil"/>
              <w:right w:val="nil"/>
            </w:tcBorders>
            <w:shd w:val="clear" w:color="auto" w:fill="auto"/>
            <w:noWrap/>
            <w:vAlign w:val="bottom"/>
            <w:hideMark/>
          </w:tcPr>
          <w:p w14:paraId="646E6763"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r>
      <w:tr w:rsidR="004B6891" w:rsidRPr="004B6891" w14:paraId="0391C667" w14:textId="77777777" w:rsidTr="004B6891">
        <w:trPr>
          <w:trHeight w:val="255"/>
        </w:trPr>
        <w:tc>
          <w:tcPr>
            <w:tcW w:w="1666" w:type="dxa"/>
            <w:tcBorders>
              <w:top w:val="nil"/>
              <w:left w:val="nil"/>
              <w:bottom w:val="nil"/>
              <w:right w:val="nil"/>
            </w:tcBorders>
            <w:shd w:val="clear" w:color="auto" w:fill="auto"/>
            <w:noWrap/>
            <w:vAlign w:val="bottom"/>
            <w:hideMark/>
          </w:tcPr>
          <w:p w14:paraId="47301406"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Años 2 a 5</w:t>
            </w:r>
          </w:p>
        </w:tc>
        <w:tc>
          <w:tcPr>
            <w:tcW w:w="1814" w:type="dxa"/>
            <w:tcBorders>
              <w:top w:val="nil"/>
              <w:left w:val="nil"/>
              <w:bottom w:val="nil"/>
              <w:right w:val="nil"/>
            </w:tcBorders>
            <w:shd w:val="clear" w:color="auto" w:fill="auto"/>
            <w:noWrap/>
            <w:vAlign w:val="bottom"/>
            <w:hideMark/>
          </w:tcPr>
          <w:p w14:paraId="1A7D0286"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p>
        </w:tc>
        <w:tc>
          <w:tcPr>
            <w:tcW w:w="1728" w:type="dxa"/>
            <w:tcBorders>
              <w:top w:val="nil"/>
              <w:left w:val="nil"/>
              <w:bottom w:val="nil"/>
              <w:right w:val="nil"/>
            </w:tcBorders>
            <w:shd w:val="clear" w:color="000000" w:fill="FFFFFF"/>
            <w:noWrap/>
            <w:vAlign w:val="bottom"/>
            <w:hideMark/>
          </w:tcPr>
          <w:p w14:paraId="48D68813"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w:t>
            </w:r>
          </w:p>
        </w:tc>
        <w:tc>
          <w:tcPr>
            <w:tcW w:w="1900" w:type="dxa"/>
            <w:tcBorders>
              <w:top w:val="nil"/>
              <w:left w:val="nil"/>
              <w:bottom w:val="nil"/>
              <w:right w:val="nil"/>
            </w:tcBorders>
            <w:shd w:val="clear" w:color="auto" w:fill="auto"/>
            <w:noWrap/>
            <w:vAlign w:val="bottom"/>
            <w:hideMark/>
          </w:tcPr>
          <w:p w14:paraId="692F1FFC"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p>
        </w:tc>
        <w:tc>
          <w:tcPr>
            <w:tcW w:w="2642" w:type="dxa"/>
            <w:tcBorders>
              <w:top w:val="nil"/>
              <w:left w:val="nil"/>
              <w:bottom w:val="nil"/>
              <w:right w:val="nil"/>
            </w:tcBorders>
            <w:shd w:val="clear" w:color="auto" w:fill="auto"/>
            <w:noWrap/>
            <w:vAlign w:val="bottom"/>
            <w:hideMark/>
          </w:tcPr>
          <w:p w14:paraId="4FEAF3A4"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r>
      <w:tr w:rsidR="004B6891" w:rsidRPr="004B6891" w14:paraId="4AAFBBC4" w14:textId="77777777" w:rsidTr="004B6891">
        <w:trPr>
          <w:trHeight w:val="255"/>
        </w:trPr>
        <w:tc>
          <w:tcPr>
            <w:tcW w:w="1666" w:type="dxa"/>
            <w:tcBorders>
              <w:top w:val="single" w:sz="4" w:space="0" w:color="auto"/>
              <w:left w:val="single" w:sz="4" w:space="0" w:color="auto"/>
              <w:bottom w:val="single" w:sz="4" w:space="0" w:color="auto"/>
              <w:right w:val="single" w:sz="4" w:space="0" w:color="auto"/>
            </w:tcBorders>
            <w:shd w:val="clear" w:color="000000" w:fill="DA9694"/>
            <w:noWrap/>
            <w:vAlign w:val="bottom"/>
            <w:hideMark/>
          </w:tcPr>
          <w:p w14:paraId="0A751F82"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CARGO</w:t>
            </w:r>
          </w:p>
        </w:tc>
        <w:tc>
          <w:tcPr>
            <w:tcW w:w="1814" w:type="dxa"/>
            <w:tcBorders>
              <w:top w:val="single" w:sz="4" w:space="0" w:color="auto"/>
              <w:left w:val="nil"/>
              <w:bottom w:val="single" w:sz="4" w:space="0" w:color="auto"/>
              <w:right w:val="single" w:sz="4" w:space="0" w:color="auto"/>
            </w:tcBorders>
            <w:shd w:val="clear" w:color="000000" w:fill="DA9694"/>
            <w:noWrap/>
            <w:vAlign w:val="bottom"/>
            <w:hideMark/>
          </w:tcPr>
          <w:p w14:paraId="4A4679A5"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n° de personas</w:t>
            </w:r>
          </w:p>
        </w:tc>
        <w:tc>
          <w:tcPr>
            <w:tcW w:w="1728" w:type="dxa"/>
            <w:tcBorders>
              <w:top w:val="single" w:sz="4" w:space="0" w:color="auto"/>
              <w:left w:val="nil"/>
              <w:bottom w:val="single" w:sz="4" w:space="0" w:color="auto"/>
              <w:right w:val="single" w:sz="4" w:space="0" w:color="auto"/>
            </w:tcBorders>
            <w:shd w:val="clear" w:color="000000" w:fill="DA9694"/>
            <w:noWrap/>
            <w:vAlign w:val="bottom"/>
            <w:hideMark/>
          </w:tcPr>
          <w:p w14:paraId="0CB58A5B"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Sueldo mes</w:t>
            </w:r>
          </w:p>
        </w:tc>
        <w:tc>
          <w:tcPr>
            <w:tcW w:w="1900" w:type="dxa"/>
            <w:tcBorders>
              <w:top w:val="single" w:sz="4" w:space="0" w:color="auto"/>
              <w:left w:val="nil"/>
              <w:bottom w:val="single" w:sz="4" w:space="0" w:color="auto"/>
              <w:right w:val="single" w:sz="4" w:space="0" w:color="auto"/>
            </w:tcBorders>
            <w:shd w:val="clear" w:color="000000" w:fill="DA9694"/>
            <w:noWrap/>
            <w:vAlign w:val="bottom"/>
            <w:hideMark/>
          </w:tcPr>
          <w:p w14:paraId="2B898F9D"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Sueldo anual</w:t>
            </w:r>
          </w:p>
        </w:tc>
        <w:tc>
          <w:tcPr>
            <w:tcW w:w="2642" w:type="dxa"/>
            <w:tcBorders>
              <w:top w:val="single" w:sz="4" w:space="0" w:color="auto"/>
              <w:left w:val="nil"/>
              <w:bottom w:val="single" w:sz="4" w:space="0" w:color="auto"/>
              <w:right w:val="single" w:sz="4" w:space="0" w:color="auto"/>
            </w:tcBorders>
            <w:shd w:val="clear" w:color="000000" w:fill="DA9694"/>
            <w:noWrap/>
            <w:vAlign w:val="bottom"/>
            <w:hideMark/>
          </w:tcPr>
          <w:p w14:paraId="5757499C"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Sueldo anual con beneficios</w:t>
            </w:r>
          </w:p>
        </w:tc>
      </w:tr>
      <w:tr w:rsidR="004B6891" w:rsidRPr="004B6891" w14:paraId="1B9B8444" w14:textId="77777777" w:rsidTr="004B6891">
        <w:trPr>
          <w:trHeight w:val="255"/>
        </w:trPr>
        <w:tc>
          <w:tcPr>
            <w:tcW w:w="1666" w:type="dxa"/>
            <w:tcBorders>
              <w:top w:val="nil"/>
              <w:left w:val="single" w:sz="4" w:space="0" w:color="auto"/>
              <w:bottom w:val="single" w:sz="4" w:space="0" w:color="auto"/>
              <w:right w:val="single" w:sz="4" w:space="0" w:color="auto"/>
            </w:tcBorders>
            <w:shd w:val="clear" w:color="000000" w:fill="F2DCDB"/>
            <w:noWrap/>
            <w:vAlign w:val="bottom"/>
            <w:hideMark/>
          </w:tcPr>
          <w:p w14:paraId="52C31CBA"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Administrador</w:t>
            </w:r>
          </w:p>
        </w:tc>
        <w:tc>
          <w:tcPr>
            <w:tcW w:w="1814" w:type="dxa"/>
            <w:tcBorders>
              <w:top w:val="nil"/>
              <w:left w:val="nil"/>
              <w:bottom w:val="single" w:sz="4" w:space="0" w:color="auto"/>
              <w:right w:val="single" w:sz="4" w:space="0" w:color="auto"/>
            </w:tcBorders>
            <w:shd w:val="clear" w:color="auto" w:fill="auto"/>
            <w:noWrap/>
            <w:vAlign w:val="bottom"/>
            <w:hideMark/>
          </w:tcPr>
          <w:p w14:paraId="2231F333" w14:textId="77777777" w:rsidR="004B6891" w:rsidRPr="004B6891" w:rsidRDefault="004B6891" w:rsidP="00634D61">
            <w:pPr>
              <w:spacing w:after="0" w:line="360" w:lineRule="auto"/>
              <w:ind w:firstLine="0"/>
              <w:jc w:val="center"/>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1</w:t>
            </w:r>
          </w:p>
        </w:tc>
        <w:tc>
          <w:tcPr>
            <w:tcW w:w="1728" w:type="dxa"/>
            <w:tcBorders>
              <w:top w:val="nil"/>
              <w:left w:val="nil"/>
              <w:bottom w:val="single" w:sz="4" w:space="0" w:color="auto"/>
              <w:right w:val="single" w:sz="4" w:space="0" w:color="auto"/>
            </w:tcBorders>
            <w:shd w:val="clear" w:color="auto" w:fill="auto"/>
            <w:noWrap/>
            <w:vAlign w:val="bottom"/>
            <w:hideMark/>
          </w:tcPr>
          <w:p w14:paraId="714BA705"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632,00 </w:t>
            </w:r>
          </w:p>
        </w:tc>
        <w:tc>
          <w:tcPr>
            <w:tcW w:w="1900" w:type="dxa"/>
            <w:tcBorders>
              <w:top w:val="nil"/>
              <w:left w:val="nil"/>
              <w:bottom w:val="single" w:sz="4" w:space="0" w:color="auto"/>
              <w:right w:val="single" w:sz="4" w:space="0" w:color="auto"/>
            </w:tcBorders>
            <w:shd w:val="clear" w:color="auto" w:fill="auto"/>
            <w:noWrap/>
            <w:vAlign w:val="bottom"/>
            <w:hideMark/>
          </w:tcPr>
          <w:p w14:paraId="7E534D32"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30.336,00 </w:t>
            </w:r>
          </w:p>
        </w:tc>
        <w:tc>
          <w:tcPr>
            <w:tcW w:w="2642" w:type="dxa"/>
            <w:tcBorders>
              <w:top w:val="nil"/>
              <w:left w:val="nil"/>
              <w:bottom w:val="single" w:sz="4" w:space="0" w:color="auto"/>
              <w:right w:val="single" w:sz="4" w:space="0" w:color="auto"/>
            </w:tcBorders>
            <w:shd w:val="clear" w:color="auto" w:fill="auto"/>
            <w:noWrap/>
            <w:vAlign w:val="bottom"/>
            <w:hideMark/>
          </w:tcPr>
          <w:p w14:paraId="5CC56409"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40.685,39 </w:t>
            </w:r>
          </w:p>
        </w:tc>
      </w:tr>
      <w:tr w:rsidR="004B6891" w:rsidRPr="004B6891" w14:paraId="7841741C" w14:textId="77777777" w:rsidTr="004B6891">
        <w:trPr>
          <w:trHeight w:val="255"/>
        </w:trPr>
        <w:tc>
          <w:tcPr>
            <w:tcW w:w="1666" w:type="dxa"/>
            <w:tcBorders>
              <w:top w:val="nil"/>
              <w:left w:val="single" w:sz="4" w:space="0" w:color="auto"/>
              <w:bottom w:val="single" w:sz="4" w:space="0" w:color="auto"/>
              <w:right w:val="single" w:sz="4" w:space="0" w:color="auto"/>
            </w:tcBorders>
            <w:shd w:val="clear" w:color="000000" w:fill="F2DCDB"/>
            <w:noWrap/>
            <w:vAlign w:val="bottom"/>
            <w:hideMark/>
          </w:tcPr>
          <w:p w14:paraId="382DD3C2"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Mesero</w:t>
            </w:r>
          </w:p>
        </w:tc>
        <w:tc>
          <w:tcPr>
            <w:tcW w:w="1814" w:type="dxa"/>
            <w:tcBorders>
              <w:top w:val="nil"/>
              <w:left w:val="nil"/>
              <w:bottom w:val="single" w:sz="4" w:space="0" w:color="auto"/>
              <w:right w:val="single" w:sz="4" w:space="0" w:color="auto"/>
            </w:tcBorders>
            <w:shd w:val="clear" w:color="auto" w:fill="auto"/>
            <w:noWrap/>
            <w:vAlign w:val="bottom"/>
            <w:hideMark/>
          </w:tcPr>
          <w:p w14:paraId="51219603" w14:textId="77777777" w:rsidR="004B6891" w:rsidRPr="004B6891" w:rsidRDefault="004B6891" w:rsidP="00634D61">
            <w:pPr>
              <w:spacing w:after="0" w:line="360" w:lineRule="auto"/>
              <w:ind w:firstLine="0"/>
              <w:jc w:val="center"/>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1</w:t>
            </w:r>
          </w:p>
        </w:tc>
        <w:tc>
          <w:tcPr>
            <w:tcW w:w="1728" w:type="dxa"/>
            <w:tcBorders>
              <w:top w:val="nil"/>
              <w:left w:val="nil"/>
              <w:bottom w:val="single" w:sz="4" w:space="0" w:color="auto"/>
              <w:right w:val="single" w:sz="4" w:space="0" w:color="auto"/>
            </w:tcBorders>
            <w:shd w:val="clear" w:color="auto" w:fill="auto"/>
            <w:noWrap/>
            <w:vAlign w:val="bottom"/>
            <w:hideMark/>
          </w:tcPr>
          <w:p w14:paraId="1084D772"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460,00 </w:t>
            </w:r>
          </w:p>
        </w:tc>
        <w:tc>
          <w:tcPr>
            <w:tcW w:w="1900" w:type="dxa"/>
            <w:tcBorders>
              <w:top w:val="nil"/>
              <w:left w:val="nil"/>
              <w:bottom w:val="single" w:sz="4" w:space="0" w:color="auto"/>
              <w:right w:val="single" w:sz="4" w:space="0" w:color="auto"/>
            </w:tcBorders>
            <w:shd w:val="clear" w:color="auto" w:fill="auto"/>
            <w:noWrap/>
            <w:vAlign w:val="bottom"/>
            <w:hideMark/>
          </w:tcPr>
          <w:p w14:paraId="5349E889"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22.943,27 </w:t>
            </w:r>
          </w:p>
        </w:tc>
        <w:tc>
          <w:tcPr>
            <w:tcW w:w="2642" w:type="dxa"/>
            <w:tcBorders>
              <w:top w:val="nil"/>
              <w:left w:val="nil"/>
              <w:bottom w:val="single" w:sz="4" w:space="0" w:color="auto"/>
              <w:right w:val="single" w:sz="4" w:space="0" w:color="auto"/>
            </w:tcBorders>
            <w:shd w:val="clear" w:color="auto" w:fill="auto"/>
            <w:noWrap/>
            <w:vAlign w:val="bottom"/>
            <w:hideMark/>
          </w:tcPr>
          <w:p w14:paraId="556AAB7B"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31.236,50 </w:t>
            </w:r>
          </w:p>
        </w:tc>
      </w:tr>
      <w:tr w:rsidR="004B6891" w:rsidRPr="004B6891" w14:paraId="3041C974" w14:textId="77777777" w:rsidTr="004B6891">
        <w:trPr>
          <w:trHeight w:val="255"/>
        </w:trPr>
        <w:tc>
          <w:tcPr>
            <w:tcW w:w="1666" w:type="dxa"/>
            <w:tcBorders>
              <w:top w:val="nil"/>
              <w:left w:val="single" w:sz="4" w:space="0" w:color="auto"/>
              <w:bottom w:val="single" w:sz="4" w:space="0" w:color="auto"/>
              <w:right w:val="single" w:sz="4" w:space="0" w:color="auto"/>
            </w:tcBorders>
            <w:shd w:val="clear" w:color="000000" w:fill="F2DCDB"/>
            <w:noWrap/>
            <w:vAlign w:val="bottom"/>
            <w:hideMark/>
          </w:tcPr>
          <w:p w14:paraId="02103BA1"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Limpieza</w:t>
            </w:r>
          </w:p>
        </w:tc>
        <w:tc>
          <w:tcPr>
            <w:tcW w:w="1814" w:type="dxa"/>
            <w:tcBorders>
              <w:top w:val="nil"/>
              <w:left w:val="nil"/>
              <w:bottom w:val="single" w:sz="4" w:space="0" w:color="auto"/>
              <w:right w:val="single" w:sz="4" w:space="0" w:color="auto"/>
            </w:tcBorders>
            <w:shd w:val="clear" w:color="auto" w:fill="auto"/>
            <w:noWrap/>
            <w:vAlign w:val="bottom"/>
            <w:hideMark/>
          </w:tcPr>
          <w:p w14:paraId="43CC40DE" w14:textId="77777777" w:rsidR="004B6891" w:rsidRPr="004B6891" w:rsidRDefault="004B6891" w:rsidP="00634D61">
            <w:pPr>
              <w:spacing w:after="0" w:line="360" w:lineRule="auto"/>
              <w:ind w:firstLine="0"/>
              <w:jc w:val="center"/>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1</w:t>
            </w:r>
          </w:p>
        </w:tc>
        <w:tc>
          <w:tcPr>
            <w:tcW w:w="1728" w:type="dxa"/>
            <w:tcBorders>
              <w:top w:val="nil"/>
              <w:left w:val="nil"/>
              <w:bottom w:val="single" w:sz="4" w:space="0" w:color="auto"/>
              <w:right w:val="single" w:sz="4" w:space="0" w:color="auto"/>
            </w:tcBorders>
            <w:shd w:val="clear" w:color="auto" w:fill="auto"/>
            <w:noWrap/>
            <w:vAlign w:val="bottom"/>
            <w:hideMark/>
          </w:tcPr>
          <w:p w14:paraId="0DE15307"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460,00 </w:t>
            </w:r>
          </w:p>
        </w:tc>
        <w:tc>
          <w:tcPr>
            <w:tcW w:w="1900" w:type="dxa"/>
            <w:tcBorders>
              <w:top w:val="nil"/>
              <w:left w:val="nil"/>
              <w:bottom w:val="single" w:sz="4" w:space="0" w:color="auto"/>
              <w:right w:val="single" w:sz="4" w:space="0" w:color="auto"/>
            </w:tcBorders>
            <w:shd w:val="clear" w:color="auto" w:fill="auto"/>
            <w:noWrap/>
            <w:vAlign w:val="bottom"/>
            <w:hideMark/>
          </w:tcPr>
          <w:p w14:paraId="183AFDE0"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23.027,65 </w:t>
            </w:r>
          </w:p>
        </w:tc>
        <w:tc>
          <w:tcPr>
            <w:tcW w:w="2642" w:type="dxa"/>
            <w:tcBorders>
              <w:top w:val="nil"/>
              <w:left w:val="nil"/>
              <w:bottom w:val="single" w:sz="4" w:space="0" w:color="auto"/>
              <w:right w:val="single" w:sz="4" w:space="0" w:color="auto"/>
            </w:tcBorders>
            <w:shd w:val="clear" w:color="auto" w:fill="auto"/>
            <w:noWrap/>
            <w:vAlign w:val="bottom"/>
            <w:hideMark/>
          </w:tcPr>
          <w:p w14:paraId="2A2A350C"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xml:space="preserve"> $                              31.344,34 </w:t>
            </w:r>
          </w:p>
        </w:tc>
      </w:tr>
      <w:tr w:rsidR="004B6891" w:rsidRPr="004B6891" w14:paraId="506D0EE8" w14:textId="77777777" w:rsidTr="004B6891">
        <w:trPr>
          <w:trHeight w:val="300"/>
        </w:trPr>
        <w:tc>
          <w:tcPr>
            <w:tcW w:w="1666" w:type="dxa"/>
            <w:tcBorders>
              <w:top w:val="nil"/>
              <w:left w:val="nil"/>
              <w:bottom w:val="nil"/>
              <w:right w:val="nil"/>
            </w:tcBorders>
            <w:shd w:val="clear" w:color="auto" w:fill="auto"/>
            <w:noWrap/>
            <w:vAlign w:val="bottom"/>
            <w:hideMark/>
          </w:tcPr>
          <w:p w14:paraId="66DA348A"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p>
        </w:tc>
        <w:tc>
          <w:tcPr>
            <w:tcW w:w="1814" w:type="dxa"/>
            <w:tcBorders>
              <w:top w:val="nil"/>
              <w:left w:val="nil"/>
              <w:bottom w:val="nil"/>
              <w:right w:val="nil"/>
            </w:tcBorders>
            <w:shd w:val="clear" w:color="auto" w:fill="auto"/>
            <w:noWrap/>
            <w:vAlign w:val="bottom"/>
            <w:hideMark/>
          </w:tcPr>
          <w:p w14:paraId="5C1E8452" w14:textId="77777777" w:rsidR="004B6891" w:rsidRPr="004B6891" w:rsidRDefault="004B6891" w:rsidP="00634D61">
            <w:pPr>
              <w:spacing w:after="0" w:line="360" w:lineRule="auto"/>
              <w:ind w:firstLine="0"/>
              <w:rPr>
                <w:rFonts w:eastAsia="Times New Roman" w:cs="Times New Roman"/>
                <w:color w:val="auto"/>
                <w:sz w:val="20"/>
                <w:szCs w:val="20"/>
                <w:lang w:eastAsia="es-EC"/>
              </w:rPr>
            </w:pPr>
          </w:p>
        </w:tc>
        <w:tc>
          <w:tcPr>
            <w:tcW w:w="1728" w:type="dxa"/>
            <w:tcBorders>
              <w:top w:val="nil"/>
              <w:left w:val="nil"/>
              <w:bottom w:val="nil"/>
              <w:right w:val="nil"/>
            </w:tcBorders>
            <w:shd w:val="clear" w:color="000000" w:fill="FFFFFF"/>
            <w:noWrap/>
            <w:vAlign w:val="bottom"/>
            <w:hideMark/>
          </w:tcPr>
          <w:p w14:paraId="19C7371A"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 </w:t>
            </w:r>
          </w:p>
        </w:tc>
        <w:tc>
          <w:tcPr>
            <w:tcW w:w="1900" w:type="dxa"/>
            <w:tcBorders>
              <w:top w:val="nil"/>
              <w:left w:val="single" w:sz="4" w:space="0" w:color="auto"/>
              <w:bottom w:val="single" w:sz="4" w:space="0" w:color="auto"/>
              <w:right w:val="single" w:sz="4" w:space="0" w:color="auto"/>
            </w:tcBorders>
            <w:shd w:val="clear" w:color="000000" w:fill="DA9694"/>
            <w:noWrap/>
            <w:vAlign w:val="bottom"/>
            <w:hideMark/>
          </w:tcPr>
          <w:p w14:paraId="0A9996D9" w14:textId="77777777" w:rsidR="004B6891" w:rsidRPr="004B6891" w:rsidRDefault="004B6891" w:rsidP="00634D61">
            <w:pPr>
              <w:spacing w:after="0" w:line="360" w:lineRule="auto"/>
              <w:ind w:firstLine="0"/>
              <w:rPr>
                <w:rFonts w:ascii="Arial" w:eastAsia="Times New Roman" w:hAnsi="Arial" w:cs="Arial"/>
                <w:color w:val="auto"/>
                <w:sz w:val="18"/>
                <w:szCs w:val="18"/>
                <w:lang w:eastAsia="es-EC"/>
              </w:rPr>
            </w:pPr>
            <w:r w:rsidRPr="004B6891">
              <w:rPr>
                <w:rFonts w:ascii="Arial" w:eastAsia="Times New Roman" w:hAnsi="Arial" w:cs="Arial"/>
                <w:color w:val="auto"/>
                <w:sz w:val="18"/>
                <w:szCs w:val="18"/>
                <w:lang w:eastAsia="es-EC"/>
              </w:rPr>
              <w:t>Total anual en USD</w:t>
            </w:r>
          </w:p>
        </w:tc>
        <w:tc>
          <w:tcPr>
            <w:tcW w:w="2642" w:type="dxa"/>
            <w:tcBorders>
              <w:top w:val="nil"/>
              <w:left w:val="nil"/>
              <w:bottom w:val="single" w:sz="4" w:space="0" w:color="auto"/>
              <w:right w:val="single" w:sz="4" w:space="0" w:color="auto"/>
            </w:tcBorders>
            <w:shd w:val="clear" w:color="auto" w:fill="auto"/>
            <w:noWrap/>
            <w:vAlign w:val="bottom"/>
            <w:hideMark/>
          </w:tcPr>
          <w:p w14:paraId="413CB15D" w14:textId="77777777" w:rsidR="004B6891" w:rsidRPr="004B6891" w:rsidRDefault="004B6891" w:rsidP="00634D61">
            <w:pPr>
              <w:spacing w:after="0" w:line="360" w:lineRule="auto"/>
              <w:ind w:firstLine="0"/>
              <w:rPr>
                <w:rFonts w:ascii="Arial" w:eastAsia="Times New Roman" w:hAnsi="Arial" w:cs="Arial"/>
                <w:b/>
                <w:bCs/>
                <w:color w:val="auto"/>
                <w:sz w:val="18"/>
                <w:szCs w:val="18"/>
                <w:lang w:eastAsia="es-EC"/>
              </w:rPr>
            </w:pPr>
            <w:r w:rsidRPr="004B6891">
              <w:rPr>
                <w:rFonts w:ascii="Arial" w:eastAsia="Times New Roman" w:hAnsi="Arial" w:cs="Arial"/>
                <w:b/>
                <w:bCs/>
                <w:color w:val="auto"/>
                <w:sz w:val="18"/>
                <w:szCs w:val="18"/>
                <w:lang w:eastAsia="es-EC"/>
              </w:rPr>
              <w:t xml:space="preserve"> $                           103.266,23 </w:t>
            </w:r>
          </w:p>
        </w:tc>
      </w:tr>
    </w:tbl>
    <w:p w14:paraId="5204F423" w14:textId="1D40385B" w:rsidR="004B6891" w:rsidRDefault="004B6891" w:rsidP="00634D61">
      <w:pPr>
        <w:spacing w:line="360" w:lineRule="auto"/>
        <w:ind w:firstLine="0"/>
        <w:contextualSpacing/>
        <w:rPr>
          <w:rFonts w:ascii="Arial" w:hAnsi="Arial" w:cs="Arial"/>
          <w:i/>
          <w:iCs/>
          <w:sz w:val="20"/>
          <w:szCs w:val="20"/>
        </w:rPr>
      </w:pPr>
      <w:r>
        <w:rPr>
          <w:rFonts w:ascii="Arial" w:hAnsi="Arial" w:cs="Arial"/>
          <w:i/>
          <w:iCs/>
          <w:sz w:val="20"/>
          <w:szCs w:val="20"/>
        </w:rPr>
        <w:t xml:space="preserve">Fuente: </w:t>
      </w:r>
      <w:r w:rsidR="00B12D28">
        <w:rPr>
          <w:rFonts w:ascii="Arial" w:hAnsi="Arial" w:cs="Arial"/>
          <w:i/>
          <w:iCs/>
          <w:sz w:val="20"/>
          <w:szCs w:val="20"/>
        </w:rPr>
        <w:t>Statist</w:t>
      </w:r>
      <w:r w:rsidR="00052917">
        <w:rPr>
          <w:rFonts w:ascii="Arial" w:hAnsi="Arial" w:cs="Arial"/>
          <w:i/>
          <w:iCs/>
          <w:sz w:val="20"/>
          <w:szCs w:val="20"/>
        </w:rPr>
        <w:t>a</w:t>
      </w:r>
      <w:r>
        <w:rPr>
          <w:rFonts w:ascii="Arial" w:hAnsi="Arial" w:cs="Arial"/>
          <w:i/>
          <w:iCs/>
          <w:sz w:val="20"/>
          <w:szCs w:val="20"/>
        </w:rPr>
        <w:t>(2024).</w:t>
      </w:r>
    </w:p>
    <w:p w14:paraId="2316CA45" w14:textId="1A233DB4" w:rsidR="004B6891" w:rsidRDefault="004B6891" w:rsidP="00634D61">
      <w:pPr>
        <w:spacing w:line="360" w:lineRule="auto"/>
        <w:ind w:firstLine="0"/>
        <w:contextualSpacing/>
        <w:rPr>
          <w:rFonts w:ascii="Arial" w:hAnsi="Arial" w:cs="Arial"/>
          <w:i/>
          <w:iCs/>
          <w:sz w:val="20"/>
          <w:szCs w:val="20"/>
        </w:rPr>
      </w:pPr>
      <w:r>
        <w:rPr>
          <w:rFonts w:ascii="Arial" w:hAnsi="Arial" w:cs="Arial"/>
          <w:i/>
          <w:iCs/>
          <w:sz w:val="20"/>
          <w:szCs w:val="20"/>
        </w:rPr>
        <w:t>Elaborado</w:t>
      </w:r>
      <w:r w:rsidR="00634D61">
        <w:rPr>
          <w:rFonts w:ascii="Arial" w:hAnsi="Arial" w:cs="Arial"/>
          <w:i/>
          <w:iCs/>
          <w:sz w:val="20"/>
          <w:szCs w:val="20"/>
        </w:rPr>
        <w:t xml:space="preserve"> por</w:t>
      </w:r>
      <w:r>
        <w:rPr>
          <w:rFonts w:ascii="Arial" w:hAnsi="Arial" w:cs="Arial"/>
          <w:i/>
          <w:iCs/>
          <w:sz w:val="20"/>
          <w:szCs w:val="20"/>
        </w:rPr>
        <w:t>: El autor</w:t>
      </w:r>
    </w:p>
    <w:p w14:paraId="5502D6B1" w14:textId="77777777" w:rsidR="00634D61" w:rsidRDefault="00634D61" w:rsidP="00634D61">
      <w:pPr>
        <w:spacing w:line="360" w:lineRule="auto"/>
        <w:ind w:firstLine="0"/>
        <w:contextualSpacing/>
        <w:rPr>
          <w:rFonts w:ascii="Arial" w:hAnsi="Arial" w:cs="Arial"/>
          <w:i/>
          <w:iCs/>
          <w:sz w:val="20"/>
          <w:szCs w:val="20"/>
        </w:rPr>
      </w:pPr>
    </w:p>
    <w:p w14:paraId="742B205B" w14:textId="68F315E5" w:rsidR="004B6891" w:rsidRDefault="004B6891" w:rsidP="00634D61">
      <w:pPr>
        <w:spacing w:line="360" w:lineRule="auto"/>
      </w:pPr>
      <w:r w:rsidRPr="004B6891">
        <w:t xml:space="preserve">Los sueldos propuestos se han determinado como una guía y se han fijado teniendo en cuenta las prácticas salariales comunes en empresas durante sus etapas iniciales, con el propósito de mantener la competitividad en el mercado. Es relevante subrayar que estas remuneraciones están en línea con los requisitos básicos estipulados por la legislación laboral actual en Ecuador. </w:t>
      </w:r>
      <w:r w:rsidRPr="004B6891">
        <w:lastRenderedPageBreak/>
        <w:t>De este modo, la empresa busca no solo ser atractiva para posibles candidatos a empleo, sino también cumplir con las regulaciones y ofrecer un entorno laboral que reconozca y respete los derechos y beneficios esenciales garantizados por la ley.</w:t>
      </w:r>
    </w:p>
    <w:p w14:paraId="509BEAFA" w14:textId="77777777" w:rsidR="00634D61" w:rsidRDefault="00634D61" w:rsidP="00634D61">
      <w:pPr>
        <w:spacing w:line="360" w:lineRule="auto"/>
      </w:pPr>
    </w:p>
    <w:p w14:paraId="1D5C7AF7" w14:textId="6F9AB129" w:rsidR="004E6D83" w:rsidRDefault="003F53B5" w:rsidP="00634D61">
      <w:pPr>
        <w:pStyle w:val="Ttulo3"/>
        <w:spacing w:line="360" w:lineRule="auto"/>
      </w:pPr>
      <w:bookmarkStart w:id="84" w:name="_Toc158902616"/>
      <w:r>
        <w:t>GASTOS</w:t>
      </w:r>
      <w:bookmarkEnd w:id="84"/>
    </w:p>
    <w:p w14:paraId="795CF5FD" w14:textId="77777777" w:rsidR="003F53B5" w:rsidRDefault="003F53B5" w:rsidP="00634D61">
      <w:pPr>
        <w:spacing w:line="360" w:lineRule="auto"/>
      </w:pPr>
      <w:r>
        <w:t>Los gastos del proyecto Pool and Beer representan una parte fundamental de nuestra planificación empresarial, ya que nos proporcionan una visión clara de los recursos financieros necesarios para llevar a cabo nuestras estrategias con éxito. Al comprender y analizar detalladamente estos gastos, podemos identificar áreas de oportunidad y tomar decisiones informadas para optimizar nuestra inversión y maximizar los resultados.</w:t>
      </w:r>
    </w:p>
    <w:p w14:paraId="1C8B54CD" w14:textId="7FBBBE93" w:rsidR="003F53B5" w:rsidRDefault="0040293E" w:rsidP="00634D61">
      <w:pPr>
        <w:spacing w:line="360" w:lineRule="auto"/>
      </w:pPr>
      <w:r>
        <w:t>Cada gasto incurrido en el proyecto se detalla</w:t>
      </w:r>
      <w:r w:rsidR="003F53B5">
        <w:t xml:space="preserve"> </w:t>
      </w:r>
      <w:r>
        <w:t>a continuación:</w:t>
      </w:r>
    </w:p>
    <w:p w14:paraId="608B1565" w14:textId="77777777" w:rsidR="00634D61" w:rsidRDefault="00634D61" w:rsidP="00634D61">
      <w:pPr>
        <w:spacing w:line="360" w:lineRule="auto"/>
      </w:pPr>
    </w:p>
    <w:p w14:paraId="46A8C677" w14:textId="093F37F5" w:rsidR="0040293E" w:rsidRPr="00634D61" w:rsidRDefault="00ED2F8D" w:rsidP="00634D61">
      <w:pPr>
        <w:pStyle w:val="NDICEDETABLAS"/>
        <w:spacing w:line="360" w:lineRule="auto"/>
        <w:contextualSpacing/>
      </w:pPr>
      <w:bookmarkStart w:id="85" w:name="_Toc158902773"/>
      <w:bookmarkEnd w:id="85"/>
      <w:r w:rsidRPr="00634D61">
        <w:rPr>
          <w:rFonts w:ascii="Arial" w:hAnsi="Arial" w:cs="Arial"/>
          <w:i/>
          <w:iCs/>
          <w:sz w:val="20"/>
          <w:szCs w:val="20"/>
        </w:rPr>
        <w:t>Tabla de gastos del proyecto Pool and Beer.</w:t>
      </w:r>
    </w:p>
    <w:tbl>
      <w:tblPr>
        <w:tblW w:w="8940" w:type="dxa"/>
        <w:tblCellMar>
          <w:left w:w="70" w:type="dxa"/>
          <w:right w:w="70" w:type="dxa"/>
        </w:tblCellMar>
        <w:tblLook w:val="04A0" w:firstRow="1" w:lastRow="0" w:firstColumn="1" w:lastColumn="0" w:noHBand="0" w:noVBand="1"/>
      </w:tblPr>
      <w:tblGrid>
        <w:gridCol w:w="2740"/>
        <w:gridCol w:w="1220"/>
        <w:gridCol w:w="1040"/>
        <w:gridCol w:w="1300"/>
        <w:gridCol w:w="1320"/>
        <w:gridCol w:w="1320"/>
      </w:tblGrid>
      <w:tr w:rsidR="00EE6F38" w:rsidRPr="00EE6F38" w14:paraId="259684B1" w14:textId="77777777" w:rsidTr="00EE6F38">
        <w:trPr>
          <w:trHeight w:val="300"/>
        </w:trPr>
        <w:tc>
          <w:tcPr>
            <w:tcW w:w="5000" w:type="dxa"/>
            <w:gridSpan w:val="3"/>
            <w:tcBorders>
              <w:top w:val="nil"/>
              <w:left w:val="nil"/>
              <w:bottom w:val="nil"/>
              <w:right w:val="nil"/>
            </w:tcBorders>
            <w:shd w:val="clear" w:color="auto" w:fill="auto"/>
            <w:noWrap/>
            <w:vAlign w:val="bottom"/>
            <w:hideMark/>
          </w:tcPr>
          <w:p w14:paraId="7621166F" w14:textId="77777777" w:rsidR="00EE6F38" w:rsidRPr="00EE6F38" w:rsidRDefault="00EE6F38" w:rsidP="00634D61">
            <w:pPr>
              <w:spacing w:after="0" w:line="360" w:lineRule="auto"/>
              <w:ind w:firstLine="0"/>
              <w:contextualSpacing/>
              <w:rPr>
                <w:rFonts w:ascii="Arial" w:eastAsia="Times New Roman" w:hAnsi="Arial" w:cs="Arial"/>
                <w:b/>
                <w:bCs/>
                <w:color w:val="auto"/>
                <w:sz w:val="22"/>
                <w:lang w:eastAsia="es-EC"/>
              </w:rPr>
            </w:pPr>
            <w:r w:rsidRPr="00EE6F38">
              <w:rPr>
                <w:rFonts w:ascii="Arial" w:eastAsia="Times New Roman" w:hAnsi="Arial" w:cs="Arial"/>
                <w:b/>
                <w:bCs/>
                <w:color w:val="auto"/>
                <w:sz w:val="22"/>
                <w:lang w:eastAsia="es-EC"/>
              </w:rPr>
              <w:t>DETALLE DE GASTOS DEL PROYECTO</w:t>
            </w:r>
          </w:p>
        </w:tc>
        <w:tc>
          <w:tcPr>
            <w:tcW w:w="1300" w:type="dxa"/>
            <w:tcBorders>
              <w:top w:val="nil"/>
              <w:left w:val="nil"/>
              <w:bottom w:val="nil"/>
              <w:right w:val="nil"/>
            </w:tcBorders>
            <w:shd w:val="clear" w:color="auto" w:fill="auto"/>
            <w:noWrap/>
            <w:vAlign w:val="bottom"/>
            <w:hideMark/>
          </w:tcPr>
          <w:p w14:paraId="6E668852" w14:textId="77777777" w:rsidR="00EE6F38" w:rsidRPr="00EE6F38" w:rsidRDefault="00EE6F38" w:rsidP="00634D61">
            <w:pPr>
              <w:spacing w:after="0" w:line="360" w:lineRule="auto"/>
              <w:ind w:firstLine="0"/>
              <w:contextualSpacing/>
              <w:rPr>
                <w:rFonts w:ascii="Arial" w:eastAsia="Times New Roman" w:hAnsi="Arial" w:cs="Arial"/>
                <w:b/>
                <w:bCs/>
                <w:color w:val="auto"/>
                <w:sz w:val="22"/>
                <w:lang w:eastAsia="es-EC"/>
              </w:rPr>
            </w:pPr>
          </w:p>
        </w:tc>
        <w:tc>
          <w:tcPr>
            <w:tcW w:w="1320" w:type="dxa"/>
            <w:tcBorders>
              <w:top w:val="nil"/>
              <w:left w:val="nil"/>
              <w:bottom w:val="nil"/>
              <w:right w:val="nil"/>
            </w:tcBorders>
            <w:shd w:val="clear" w:color="auto" w:fill="auto"/>
            <w:noWrap/>
            <w:vAlign w:val="bottom"/>
            <w:hideMark/>
          </w:tcPr>
          <w:p w14:paraId="6E88B67C" w14:textId="77777777" w:rsidR="00EE6F38" w:rsidRPr="00EE6F38" w:rsidRDefault="00EE6F38" w:rsidP="00634D61">
            <w:pPr>
              <w:spacing w:after="0" w:line="360" w:lineRule="auto"/>
              <w:ind w:firstLine="0"/>
              <w:contextualSpacing/>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0DCDA744" w14:textId="77777777" w:rsidR="00EE6F38" w:rsidRPr="00EE6F38" w:rsidRDefault="00EE6F38" w:rsidP="00634D61">
            <w:pPr>
              <w:spacing w:after="0" w:line="360" w:lineRule="auto"/>
              <w:ind w:firstLine="0"/>
              <w:contextualSpacing/>
              <w:rPr>
                <w:rFonts w:eastAsia="Times New Roman" w:cs="Times New Roman"/>
                <w:color w:val="auto"/>
                <w:sz w:val="20"/>
                <w:szCs w:val="20"/>
                <w:lang w:eastAsia="es-EC"/>
              </w:rPr>
            </w:pPr>
          </w:p>
        </w:tc>
      </w:tr>
      <w:tr w:rsidR="00EE6F38" w:rsidRPr="00EE6F38" w14:paraId="4DE68CF2" w14:textId="77777777" w:rsidTr="00EE6F38">
        <w:trPr>
          <w:trHeight w:val="225"/>
        </w:trPr>
        <w:tc>
          <w:tcPr>
            <w:tcW w:w="2740" w:type="dxa"/>
            <w:tcBorders>
              <w:top w:val="nil"/>
              <w:left w:val="nil"/>
              <w:bottom w:val="nil"/>
              <w:right w:val="nil"/>
            </w:tcBorders>
            <w:shd w:val="clear" w:color="auto" w:fill="auto"/>
            <w:noWrap/>
            <w:vAlign w:val="bottom"/>
            <w:hideMark/>
          </w:tcPr>
          <w:p w14:paraId="1A6D3B7E" w14:textId="77777777" w:rsidR="00EE6F38" w:rsidRPr="00EE6F38" w:rsidRDefault="00EE6F38" w:rsidP="00634D61">
            <w:pPr>
              <w:spacing w:after="0" w:line="360" w:lineRule="auto"/>
              <w:ind w:firstLine="0"/>
              <w:contextualSpacing/>
              <w:rPr>
                <w:rFonts w:eastAsia="Times New Roman" w:cs="Times New Roman"/>
                <w:color w:val="auto"/>
                <w:sz w:val="20"/>
                <w:szCs w:val="20"/>
                <w:lang w:eastAsia="es-EC"/>
              </w:rPr>
            </w:pPr>
          </w:p>
        </w:tc>
        <w:tc>
          <w:tcPr>
            <w:tcW w:w="1220" w:type="dxa"/>
            <w:tcBorders>
              <w:top w:val="nil"/>
              <w:left w:val="nil"/>
              <w:bottom w:val="nil"/>
              <w:right w:val="nil"/>
            </w:tcBorders>
            <w:shd w:val="clear" w:color="auto" w:fill="auto"/>
            <w:noWrap/>
            <w:vAlign w:val="bottom"/>
            <w:hideMark/>
          </w:tcPr>
          <w:p w14:paraId="6B90054C" w14:textId="77777777" w:rsidR="00EE6F38" w:rsidRPr="00EE6F38" w:rsidRDefault="00EE6F38" w:rsidP="00634D61">
            <w:pPr>
              <w:spacing w:after="0" w:line="360" w:lineRule="auto"/>
              <w:ind w:firstLine="0"/>
              <w:contextualSpacing/>
              <w:rPr>
                <w:rFonts w:eastAsia="Times New Roman" w:cs="Times New Roman"/>
                <w:color w:val="auto"/>
                <w:sz w:val="20"/>
                <w:szCs w:val="20"/>
                <w:lang w:eastAsia="es-EC"/>
              </w:rPr>
            </w:pPr>
          </w:p>
        </w:tc>
        <w:tc>
          <w:tcPr>
            <w:tcW w:w="1040" w:type="dxa"/>
            <w:tcBorders>
              <w:top w:val="nil"/>
              <w:left w:val="nil"/>
              <w:bottom w:val="nil"/>
              <w:right w:val="nil"/>
            </w:tcBorders>
            <w:shd w:val="clear" w:color="auto" w:fill="auto"/>
            <w:noWrap/>
            <w:vAlign w:val="bottom"/>
            <w:hideMark/>
          </w:tcPr>
          <w:p w14:paraId="0F281B1D" w14:textId="77777777" w:rsidR="00EE6F38" w:rsidRPr="00EE6F38" w:rsidRDefault="00EE6F38" w:rsidP="00634D61">
            <w:pPr>
              <w:spacing w:after="0" w:line="360" w:lineRule="auto"/>
              <w:ind w:firstLine="0"/>
              <w:contextualSpacing/>
              <w:rPr>
                <w:rFonts w:eastAsia="Times New Roman" w:cs="Times New Roman"/>
                <w:color w:val="auto"/>
                <w:sz w:val="20"/>
                <w:szCs w:val="20"/>
                <w:lang w:eastAsia="es-EC"/>
              </w:rPr>
            </w:pPr>
          </w:p>
        </w:tc>
        <w:tc>
          <w:tcPr>
            <w:tcW w:w="1300" w:type="dxa"/>
            <w:tcBorders>
              <w:top w:val="nil"/>
              <w:left w:val="nil"/>
              <w:bottom w:val="nil"/>
              <w:right w:val="nil"/>
            </w:tcBorders>
            <w:shd w:val="clear" w:color="auto" w:fill="auto"/>
            <w:noWrap/>
            <w:vAlign w:val="bottom"/>
            <w:hideMark/>
          </w:tcPr>
          <w:p w14:paraId="10A4ED99" w14:textId="77777777" w:rsidR="00EE6F38" w:rsidRPr="00EE6F38" w:rsidRDefault="00EE6F38" w:rsidP="00634D61">
            <w:pPr>
              <w:spacing w:after="0" w:line="360" w:lineRule="auto"/>
              <w:ind w:firstLine="0"/>
              <w:contextualSpacing/>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223BB3B1" w14:textId="77777777" w:rsidR="00EE6F38" w:rsidRPr="00EE6F38" w:rsidRDefault="00EE6F38" w:rsidP="00634D61">
            <w:pPr>
              <w:spacing w:after="0" w:line="360" w:lineRule="auto"/>
              <w:ind w:firstLine="0"/>
              <w:contextualSpacing/>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67694E1D" w14:textId="77777777" w:rsidR="00EE6F38" w:rsidRPr="00EE6F38" w:rsidRDefault="00EE6F38" w:rsidP="00634D61">
            <w:pPr>
              <w:spacing w:after="0" w:line="360" w:lineRule="auto"/>
              <w:ind w:firstLine="0"/>
              <w:contextualSpacing/>
              <w:rPr>
                <w:rFonts w:eastAsia="Times New Roman" w:cs="Times New Roman"/>
                <w:color w:val="auto"/>
                <w:sz w:val="20"/>
                <w:szCs w:val="20"/>
                <w:lang w:eastAsia="es-EC"/>
              </w:rPr>
            </w:pPr>
          </w:p>
        </w:tc>
      </w:tr>
      <w:tr w:rsidR="00EE6F38" w:rsidRPr="00EE6F38" w14:paraId="54AB3197" w14:textId="77777777" w:rsidTr="00EE6F38">
        <w:trPr>
          <w:trHeight w:val="22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9F4A9"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DETALLE</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18EBBB95"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268801D9"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4ABB9695"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(3)</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198CA72D"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(4)</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43F6230B"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(5)</w:t>
            </w:r>
          </w:p>
        </w:tc>
      </w:tr>
      <w:tr w:rsidR="00EE6F38" w:rsidRPr="00EE6F38" w14:paraId="4C9E6E58"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469A4A77"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Gastos de producción por unidad</w:t>
            </w:r>
          </w:p>
        </w:tc>
        <w:tc>
          <w:tcPr>
            <w:tcW w:w="1220" w:type="dxa"/>
            <w:tcBorders>
              <w:top w:val="nil"/>
              <w:left w:val="nil"/>
              <w:bottom w:val="single" w:sz="4" w:space="0" w:color="auto"/>
              <w:right w:val="single" w:sz="4" w:space="0" w:color="auto"/>
            </w:tcBorders>
            <w:shd w:val="clear" w:color="000000" w:fill="FFFFFF"/>
            <w:noWrap/>
            <w:vAlign w:val="bottom"/>
            <w:hideMark/>
          </w:tcPr>
          <w:p w14:paraId="2827A48D"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$1,23</w:t>
            </w:r>
          </w:p>
        </w:tc>
        <w:tc>
          <w:tcPr>
            <w:tcW w:w="1040" w:type="dxa"/>
            <w:tcBorders>
              <w:top w:val="nil"/>
              <w:left w:val="nil"/>
              <w:bottom w:val="single" w:sz="4" w:space="0" w:color="auto"/>
              <w:right w:val="single" w:sz="4" w:space="0" w:color="auto"/>
            </w:tcBorders>
            <w:shd w:val="clear" w:color="000000" w:fill="FFFFFF"/>
            <w:noWrap/>
            <w:vAlign w:val="bottom"/>
            <w:hideMark/>
          </w:tcPr>
          <w:p w14:paraId="13E08F97"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xml:space="preserve"> $          1,25 </w:t>
            </w:r>
          </w:p>
        </w:tc>
        <w:tc>
          <w:tcPr>
            <w:tcW w:w="1300" w:type="dxa"/>
            <w:tcBorders>
              <w:top w:val="nil"/>
              <w:left w:val="nil"/>
              <w:bottom w:val="single" w:sz="4" w:space="0" w:color="auto"/>
              <w:right w:val="single" w:sz="4" w:space="0" w:color="auto"/>
            </w:tcBorders>
            <w:shd w:val="clear" w:color="000000" w:fill="FFFFFF"/>
            <w:noWrap/>
            <w:vAlign w:val="bottom"/>
            <w:hideMark/>
          </w:tcPr>
          <w:p w14:paraId="28F14995"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xml:space="preserve"> $                1,27 </w:t>
            </w:r>
          </w:p>
        </w:tc>
        <w:tc>
          <w:tcPr>
            <w:tcW w:w="1320" w:type="dxa"/>
            <w:tcBorders>
              <w:top w:val="nil"/>
              <w:left w:val="nil"/>
              <w:bottom w:val="single" w:sz="4" w:space="0" w:color="auto"/>
              <w:right w:val="single" w:sz="4" w:space="0" w:color="auto"/>
            </w:tcBorders>
            <w:shd w:val="clear" w:color="000000" w:fill="FFFFFF"/>
            <w:noWrap/>
            <w:vAlign w:val="bottom"/>
            <w:hideMark/>
          </w:tcPr>
          <w:p w14:paraId="4BA095AC"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xml:space="preserve"> $                1,29 </w:t>
            </w:r>
          </w:p>
        </w:tc>
        <w:tc>
          <w:tcPr>
            <w:tcW w:w="1320" w:type="dxa"/>
            <w:tcBorders>
              <w:top w:val="nil"/>
              <w:left w:val="nil"/>
              <w:bottom w:val="single" w:sz="4" w:space="0" w:color="auto"/>
              <w:right w:val="single" w:sz="4" w:space="0" w:color="auto"/>
            </w:tcBorders>
            <w:shd w:val="clear" w:color="000000" w:fill="FFFFFF"/>
            <w:noWrap/>
            <w:vAlign w:val="bottom"/>
            <w:hideMark/>
          </w:tcPr>
          <w:p w14:paraId="6A9AB854"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xml:space="preserve"> $                1,31 </w:t>
            </w:r>
          </w:p>
        </w:tc>
      </w:tr>
      <w:tr w:rsidR="00EE6F38" w:rsidRPr="00EE6F38" w14:paraId="10831036"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74FBFB29"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Unidades producidas</w:t>
            </w:r>
          </w:p>
        </w:tc>
        <w:tc>
          <w:tcPr>
            <w:tcW w:w="1220" w:type="dxa"/>
            <w:tcBorders>
              <w:top w:val="nil"/>
              <w:left w:val="nil"/>
              <w:bottom w:val="single" w:sz="4" w:space="0" w:color="auto"/>
              <w:right w:val="single" w:sz="4" w:space="0" w:color="auto"/>
            </w:tcBorders>
            <w:shd w:val="clear" w:color="auto" w:fill="auto"/>
            <w:noWrap/>
            <w:vAlign w:val="bottom"/>
            <w:hideMark/>
          </w:tcPr>
          <w:p w14:paraId="01DF41E5"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3.168</w:t>
            </w:r>
          </w:p>
        </w:tc>
        <w:tc>
          <w:tcPr>
            <w:tcW w:w="1040" w:type="dxa"/>
            <w:tcBorders>
              <w:top w:val="nil"/>
              <w:left w:val="nil"/>
              <w:bottom w:val="single" w:sz="4" w:space="0" w:color="auto"/>
              <w:right w:val="single" w:sz="4" w:space="0" w:color="auto"/>
            </w:tcBorders>
            <w:shd w:val="clear" w:color="auto" w:fill="auto"/>
            <w:noWrap/>
            <w:vAlign w:val="bottom"/>
            <w:hideMark/>
          </w:tcPr>
          <w:p w14:paraId="6CEF942D"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3.326</w:t>
            </w:r>
          </w:p>
        </w:tc>
        <w:tc>
          <w:tcPr>
            <w:tcW w:w="1300" w:type="dxa"/>
            <w:tcBorders>
              <w:top w:val="nil"/>
              <w:left w:val="nil"/>
              <w:bottom w:val="single" w:sz="4" w:space="0" w:color="auto"/>
              <w:right w:val="single" w:sz="4" w:space="0" w:color="auto"/>
            </w:tcBorders>
            <w:shd w:val="clear" w:color="auto" w:fill="auto"/>
            <w:noWrap/>
            <w:vAlign w:val="bottom"/>
            <w:hideMark/>
          </w:tcPr>
          <w:p w14:paraId="3E148613"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3.493</w:t>
            </w:r>
          </w:p>
        </w:tc>
        <w:tc>
          <w:tcPr>
            <w:tcW w:w="1320" w:type="dxa"/>
            <w:tcBorders>
              <w:top w:val="nil"/>
              <w:left w:val="nil"/>
              <w:bottom w:val="single" w:sz="4" w:space="0" w:color="auto"/>
              <w:right w:val="single" w:sz="4" w:space="0" w:color="auto"/>
            </w:tcBorders>
            <w:shd w:val="clear" w:color="auto" w:fill="auto"/>
            <w:noWrap/>
            <w:vAlign w:val="bottom"/>
            <w:hideMark/>
          </w:tcPr>
          <w:p w14:paraId="34685DE5"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3.667</w:t>
            </w:r>
          </w:p>
        </w:tc>
        <w:tc>
          <w:tcPr>
            <w:tcW w:w="1320" w:type="dxa"/>
            <w:tcBorders>
              <w:top w:val="nil"/>
              <w:left w:val="nil"/>
              <w:bottom w:val="single" w:sz="4" w:space="0" w:color="auto"/>
              <w:right w:val="single" w:sz="4" w:space="0" w:color="auto"/>
            </w:tcBorders>
            <w:shd w:val="clear" w:color="auto" w:fill="auto"/>
            <w:noWrap/>
            <w:vAlign w:val="bottom"/>
            <w:hideMark/>
          </w:tcPr>
          <w:p w14:paraId="22E6EF9D"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3.851</w:t>
            </w:r>
          </w:p>
        </w:tc>
      </w:tr>
      <w:tr w:rsidR="00EE6F38" w:rsidRPr="00EE6F38" w14:paraId="7095C71F"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F11A79C"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Gastos de producción en USD</w:t>
            </w:r>
          </w:p>
        </w:tc>
        <w:tc>
          <w:tcPr>
            <w:tcW w:w="1220" w:type="dxa"/>
            <w:tcBorders>
              <w:top w:val="nil"/>
              <w:left w:val="nil"/>
              <w:bottom w:val="single" w:sz="4" w:space="0" w:color="auto"/>
              <w:right w:val="single" w:sz="4" w:space="0" w:color="auto"/>
            </w:tcBorders>
            <w:shd w:val="clear" w:color="auto" w:fill="auto"/>
            <w:noWrap/>
            <w:vAlign w:val="bottom"/>
            <w:hideMark/>
          </w:tcPr>
          <w:p w14:paraId="3357C3CB"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$3.900,00</w:t>
            </w:r>
          </w:p>
        </w:tc>
        <w:tc>
          <w:tcPr>
            <w:tcW w:w="1040" w:type="dxa"/>
            <w:tcBorders>
              <w:top w:val="nil"/>
              <w:left w:val="nil"/>
              <w:bottom w:val="single" w:sz="4" w:space="0" w:color="auto"/>
              <w:right w:val="single" w:sz="4" w:space="0" w:color="auto"/>
            </w:tcBorders>
            <w:shd w:val="clear" w:color="auto" w:fill="auto"/>
            <w:noWrap/>
            <w:vAlign w:val="bottom"/>
            <w:hideMark/>
          </w:tcPr>
          <w:p w14:paraId="48FF1E75"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$4.158,06</w:t>
            </w:r>
          </w:p>
        </w:tc>
        <w:tc>
          <w:tcPr>
            <w:tcW w:w="1300" w:type="dxa"/>
            <w:tcBorders>
              <w:top w:val="nil"/>
              <w:left w:val="nil"/>
              <w:bottom w:val="single" w:sz="4" w:space="0" w:color="auto"/>
              <w:right w:val="single" w:sz="4" w:space="0" w:color="auto"/>
            </w:tcBorders>
            <w:shd w:val="clear" w:color="auto" w:fill="auto"/>
            <w:noWrap/>
            <w:vAlign w:val="bottom"/>
            <w:hideMark/>
          </w:tcPr>
          <w:p w14:paraId="7E4054ED"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$4.433,20</w:t>
            </w:r>
          </w:p>
        </w:tc>
        <w:tc>
          <w:tcPr>
            <w:tcW w:w="1320" w:type="dxa"/>
            <w:tcBorders>
              <w:top w:val="nil"/>
              <w:left w:val="nil"/>
              <w:bottom w:val="single" w:sz="4" w:space="0" w:color="auto"/>
              <w:right w:val="single" w:sz="4" w:space="0" w:color="auto"/>
            </w:tcBorders>
            <w:shd w:val="clear" w:color="auto" w:fill="auto"/>
            <w:noWrap/>
            <w:vAlign w:val="bottom"/>
            <w:hideMark/>
          </w:tcPr>
          <w:p w14:paraId="050713EB"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$4.726,55</w:t>
            </w:r>
          </w:p>
        </w:tc>
        <w:tc>
          <w:tcPr>
            <w:tcW w:w="1320" w:type="dxa"/>
            <w:tcBorders>
              <w:top w:val="nil"/>
              <w:left w:val="nil"/>
              <w:bottom w:val="single" w:sz="4" w:space="0" w:color="auto"/>
              <w:right w:val="single" w:sz="4" w:space="0" w:color="auto"/>
            </w:tcBorders>
            <w:shd w:val="clear" w:color="auto" w:fill="auto"/>
            <w:noWrap/>
            <w:vAlign w:val="bottom"/>
            <w:hideMark/>
          </w:tcPr>
          <w:p w14:paraId="7B93CFBF"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$5.039,30</w:t>
            </w:r>
          </w:p>
        </w:tc>
      </w:tr>
      <w:tr w:rsidR="00EE6F38" w:rsidRPr="00EE6F38" w14:paraId="4E20F507"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3D04F077"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Arriendo</w:t>
            </w:r>
          </w:p>
        </w:tc>
        <w:tc>
          <w:tcPr>
            <w:tcW w:w="1220" w:type="dxa"/>
            <w:tcBorders>
              <w:top w:val="nil"/>
              <w:left w:val="nil"/>
              <w:bottom w:val="single" w:sz="4" w:space="0" w:color="auto"/>
              <w:right w:val="single" w:sz="4" w:space="0" w:color="auto"/>
            </w:tcBorders>
            <w:shd w:val="clear" w:color="000000" w:fill="FFFFFF"/>
            <w:noWrap/>
            <w:vAlign w:val="bottom"/>
            <w:hideMark/>
          </w:tcPr>
          <w:p w14:paraId="0189D6FB"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$3.500,00</w:t>
            </w:r>
          </w:p>
        </w:tc>
        <w:tc>
          <w:tcPr>
            <w:tcW w:w="1040" w:type="dxa"/>
            <w:tcBorders>
              <w:top w:val="nil"/>
              <w:left w:val="nil"/>
              <w:bottom w:val="single" w:sz="4" w:space="0" w:color="auto"/>
              <w:right w:val="single" w:sz="4" w:space="0" w:color="auto"/>
            </w:tcBorders>
            <w:shd w:val="clear" w:color="000000" w:fill="FFFFFF"/>
            <w:noWrap/>
            <w:vAlign w:val="bottom"/>
            <w:hideMark/>
          </w:tcPr>
          <w:p w14:paraId="2009152E"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$3.500,00</w:t>
            </w:r>
          </w:p>
        </w:tc>
        <w:tc>
          <w:tcPr>
            <w:tcW w:w="1300" w:type="dxa"/>
            <w:tcBorders>
              <w:top w:val="nil"/>
              <w:left w:val="nil"/>
              <w:bottom w:val="single" w:sz="4" w:space="0" w:color="auto"/>
              <w:right w:val="single" w:sz="4" w:space="0" w:color="auto"/>
            </w:tcBorders>
            <w:shd w:val="clear" w:color="000000" w:fill="FFFFFF"/>
            <w:noWrap/>
            <w:vAlign w:val="bottom"/>
            <w:hideMark/>
          </w:tcPr>
          <w:p w14:paraId="177E4FD2"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$3.500,00</w:t>
            </w:r>
          </w:p>
        </w:tc>
        <w:tc>
          <w:tcPr>
            <w:tcW w:w="1320" w:type="dxa"/>
            <w:tcBorders>
              <w:top w:val="nil"/>
              <w:left w:val="nil"/>
              <w:bottom w:val="single" w:sz="4" w:space="0" w:color="auto"/>
              <w:right w:val="single" w:sz="4" w:space="0" w:color="auto"/>
            </w:tcBorders>
            <w:shd w:val="clear" w:color="000000" w:fill="FFFFFF"/>
            <w:noWrap/>
            <w:vAlign w:val="bottom"/>
            <w:hideMark/>
          </w:tcPr>
          <w:p w14:paraId="63C8DC8D"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$3.500,00</w:t>
            </w:r>
          </w:p>
        </w:tc>
        <w:tc>
          <w:tcPr>
            <w:tcW w:w="1320" w:type="dxa"/>
            <w:tcBorders>
              <w:top w:val="nil"/>
              <w:left w:val="nil"/>
              <w:bottom w:val="single" w:sz="4" w:space="0" w:color="auto"/>
              <w:right w:val="single" w:sz="4" w:space="0" w:color="auto"/>
            </w:tcBorders>
            <w:shd w:val="clear" w:color="000000" w:fill="FFFFFF"/>
            <w:noWrap/>
            <w:vAlign w:val="bottom"/>
            <w:hideMark/>
          </w:tcPr>
          <w:p w14:paraId="2BC20AB1"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$3.500,00</w:t>
            </w:r>
          </w:p>
        </w:tc>
      </w:tr>
      <w:tr w:rsidR="00EE6F38" w:rsidRPr="00EE6F38" w14:paraId="7BE39104"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6164E761"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14:paraId="770D6C45" w14:textId="77777777" w:rsidR="00EE6F38" w:rsidRPr="00EE6F38" w:rsidRDefault="00EE6F38" w:rsidP="00634D61">
            <w:pPr>
              <w:spacing w:after="0" w:line="360" w:lineRule="auto"/>
              <w:ind w:firstLine="0"/>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 </w:t>
            </w:r>
          </w:p>
        </w:tc>
        <w:tc>
          <w:tcPr>
            <w:tcW w:w="1040" w:type="dxa"/>
            <w:tcBorders>
              <w:top w:val="nil"/>
              <w:left w:val="nil"/>
              <w:bottom w:val="single" w:sz="4" w:space="0" w:color="auto"/>
              <w:right w:val="single" w:sz="4" w:space="0" w:color="auto"/>
            </w:tcBorders>
            <w:shd w:val="clear" w:color="auto" w:fill="auto"/>
            <w:noWrap/>
            <w:vAlign w:val="bottom"/>
            <w:hideMark/>
          </w:tcPr>
          <w:p w14:paraId="58FF92D1" w14:textId="77777777" w:rsidR="00EE6F38" w:rsidRPr="00EE6F38" w:rsidRDefault="00EE6F38" w:rsidP="00634D61">
            <w:pPr>
              <w:spacing w:after="0" w:line="360" w:lineRule="auto"/>
              <w:ind w:firstLine="0"/>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 </w:t>
            </w:r>
          </w:p>
        </w:tc>
        <w:tc>
          <w:tcPr>
            <w:tcW w:w="1300" w:type="dxa"/>
            <w:tcBorders>
              <w:top w:val="nil"/>
              <w:left w:val="nil"/>
              <w:bottom w:val="single" w:sz="4" w:space="0" w:color="auto"/>
              <w:right w:val="single" w:sz="4" w:space="0" w:color="auto"/>
            </w:tcBorders>
            <w:shd w:val="clear" w:color="auto" w:fill="auto"/>
            <w:noWrap/>
            <w:vAlign w:val="bottom"/>
            <w:hideMark/>
          </w:tcPr>
          <w:p w14:paraId="5FB05096" w14:textId="77777777" w:rsidR="00EE6F38" w:rsidRPr="00EE6F38" w:rsidRDefault="00EE6F38" w:rsidP="00634D61">
            <w:pPr>
              <w:spacing w:after="0" w:line="360" w:lineRule="auto"/>
              <w:ind w:firstLine="0"/>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0A108394" w14:textId="77777777" w:rsidR="00EE6F38" w:rsidRPr="00EE6F38" w:rsidRDefault="00EE6F38" w:rsidP="00634D61">
            <w:pPr>
              <w:spacing w:after="0" w:line="360" w:lineRule="auto"/>
              <w:ind w:firstLine="0"/>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36948C9F" w14:textId="77777777" w:rsidR="00EE6F38" w:rsidRPr="00EE6F38" w:rsidRDefault="00EE6F38" w:rsidP="00634D61">
            <w:pPr>
              <w:spacing w:after="0" w:line="360" w:lineRule="auto"/>
              <w:ind w:firstLine="0"/>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 </w:t>
            </w:r>
          </w:p>
        </w:tc>
      </w:tr>
      <w:tr w:rsidR="00EE6F38" w:rsidRPr="00EE6F38" w14:paraId="6FCD8938" w14:textId="77777777" w:rsidTr="00EE6F38">
        <w:trPr>
          <w:trHeight w:val="225"/>
        </w:trPr>
        <w:tc>
          <w:tcPr>
            <w:tcW w:w="2740" w:type="dxa"/>
            <w:tcBorders>
              <w:top w:val="nil"/>
              <w:left w:val="single" w:sz="4" w:space="0" w:color="auto"/>
              <w:bottom w:val="single" w:sz="4" w:space="0" w:color="auto"/>
              <w:right w:val="single" w:sz="4" w:space="0" w:color="auto"/>
            </w:tcBorders>
            <w:shd w:val="clear" w:color="000000" w:fill="FFFFFF"/>
            <w:noWrap/>
            <w:vAlign w:val="bottom"/>
            <w:hideMark/>
          </w:tcPr>
          <w:p w14:paraId="643F3DD0"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TOTAL GASTOS DE  PRODUCCION</w:t>
            </w:r>
          </w:p>
        </w:tc>
        <w:tc>
          <w:tcPr>
            <w:tcW w:w="1220" w:type="dxa"/>
            <w:tcBorders>
              <w:top w:val="nil"/>
              <w:left w:val="nil"/>
              <w:bottom w:val="single" w:sz="4" w:space="0" w:color="auto"/>
              <w:right w:val="single" w:sz="4" w:space="0" w:color="auto"/>
            </w:tcBorders>
            <w:shd w:val="clear" w:color="000000" w:fill="FFFFFF"/>
            <w:noWrap/>
            <w:vAlign w:val="bottom"/>
            <w:hideMark/>
          </w:tcPr>
          <w:p w14:paraId="69333C09"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$7.400,00</w:t>
            </w:r>
          </w:p>
        </w:tc>
        <w:tc>
          <w:tcPr>
            <w:tcW w:w="1040" w:type="dxa"/>
            <w:tcBorders>
              <w:top w:val="nil"/>
              <w:left w:val="nil"/>
              <w:bottom w:val="single" w:sz="4" w:space="0" w:color="auto"/>
              <w:right w:val="single" w:sz="4" w:space="0" w:color="auto"/>
            </w:tcBorders>
            <w:shd w:val="clear" w:color="000000" w:fill="FFFFFF"/>
            <w:noWrap/>
            <w:vAlign w:val="bottom"/>
            <w:hideMark/>
          </w:tcPr>
          <w:p w14:paraId="6D931F8D"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$7.658,06</w:t>
            </w:r>
          </w:p>
        </w:tc>
        <w:tc>
          <w:tcPr>
            <w:tcW w:w="1300" w:type="dxa"/>
            <w:tcBorders>
              <w:top w:val="nil"/>
              <w:left w:val="nil"/>
              <w:bottom w:val="single" w:sz="4" w:space="0" w:color="auto"/>
              <w:right w:val="single" w:sz="4" w:space="0" w:color="auto"/>
            </w:tcBorders>
            <w:shd w:val="clear" w:color="000000" w:fill="FFFFFF"/>
            <w:noWrap/>
            <w:vAlign w:val="bottom"/>
            <w:hideMark/>
          </w:tcPr>
          <w:p w14:paraId="402E4ED9"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$7.933,20</w:t>
            </w:r>
          </w:p>
        </w:tc>
        <w:tc>
          <w:tcPr>
            <w:tcW w:w="1320" w:type="dxa"/>
            <w:tcBorders>
              <w:top w:val="nil"/>
              <w:left w:val="nil"/>
              <w:bottom w:val="single" w:sz="4" w:space="0" w:color="auto"/>
              <w:right w:val="single" w:sz="4" w:space="0" w:color="auto"/>
            </w:tcBorders>
            <w:shd w:val="clear" w:color="000000" w:fill="FFFFFF"/>
            <w:noWrap/>
            <w:vAlign w:val="bottom"/>
            <w:hideMark/>
          </w:tcPr>
          <w:p w14:paraId="4B93A097"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$8.226,55</w:t>
            </w:r>
          </w:p>
        </w:tc>
        <w:tc>
          <w:tcPr>
            <w:tcW w:w="1320" w:type="dxa"/>
            <w:tcBorders>
              <w:top w:val="nil"/>
              <w:left w:val="nil"/>
              <w:bottom w:val="single" w:sz="4" w:space="0" w:color="auto"/>
              <w:right w:val="single" w:sz="4" w:space="0" w:color="auto"/>
            </w:tcBorders>
            <w:shd w:val="clear" w:color="000000" w:fill="FFFFFF"/>
            <w:noWrap/>
            <w:vAlign w:val="bottom"/>
            <w:hideMark/>
          </w:tcPr>
          <w:p w14:paraId="79849ED0"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$8.539,30</w:t>
            </w:r>
          </w:p>
        </w:tc>
      </w:tr>
      <w:tr w:rsidR="00EE6F38" w:rsidRPr="00EE6F38" w14:paraId="1248A064" w14:textId="77777777" w:rsidTr="00EE6F38">
        <w:trPr>
          <w:trHeight w:val="225"/>
        </w:trPr>
        <w:tc>
          <w:tcPr>
            <w:tcW w:w="2740" w:type="dxa"/>
            <w:tcBorders>
              <w:top w:val="nil"/>
              <w:left w:val="nil"/>
              <w:bottom w:val="nil"/>
              <w:right w:val="nil"/>
            </w:tcBorders>
            <w:shd w:val="clear" w:color="auto" w:fill="auto"/>
            <w:vAlign w:val="center"/>
            <w:hideMark/>
          </w:tcPr>
          <w:p w14:paraId="3B162CB2"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p>
        </w:tc>
        <w:tc>
          <w:tcPr>
            <w:tcW w:w="1220" w:type="dxa"/>
            <w:tcBorders>
              <w:top w:val="nil"/>
              <w:left w:val="nil"/>
              <w:bottom w:val="nil"/>
              <w:right w:val="nil"/>
            </w:tcBorders>
            <w:shd w:val="clear" w:color="auto" w:fill="auto"/>
            <w:vAlign w:val="center"/>
            <w:hideMark/>
          </w:tcPr>
          <w:p w14:paraId="5CBD6C2C" w14:textId="77777777" w:rsidR="00EE6F38" w:rsidRPr="00EE6F38" w:rsidRDefault="00EE6F38" w:rsidP="00634D61">
            <w:pPr>
              <w:spacing w:after="0" w:line="360" w:lineRule="auto"/>
              <w:ind w:firstLine="0"/>
              <w:jc w:val="center"/>
              <w:rPr>
                <w:rFonts w:eastAsia="Times New Roman" w:cs="Times New Roman"/>
                <w:color w:val="auto"/>
                <w:sz w:val="20"/>
                <w:szCs w:val="20"/>
                <w:lang w:eastAsia="es-EC"/>
              </w:rPr>
            </w:pPr>
          </w:p>
        </w:tc>
        <w:tc>
          <w:tcPr>
            <w:tcW w:w="1040" w:type="dxa"/>
            <w:tcBorders>
              <w:top w:val="nil"/>
              <w:left w:val="nil"/>
              <w:bottom w:val="nil"/>
              <w:right w:val="nil"/>
            </w:tcBorders>
            <w:shd w:val="clear" w:color="auto" w:fill="auto"/>
            <w:vAlign w:val="center"/>
            <w:hideMark/>
          </w:tcPr>
          <w:p w14:paraId="69EBC712" w14:textId="77777777" w:rsidR="00EE6F38" w:rsidRPr="00EE6F38" w:rsidRDefault="00EE6F38" w:rsidP="00634D61">
            <w:pPr>
              <w:spacing w:after="0" w:line="360" w:lineRule="auto"/>
              <w:ind w:firstLine="0"/>
              <w:jc w:val="center"/>
              <w:rPr>
                <w:rFonts w:eastAsia="Times New Roman" w:cs="Times New Roman"/>
                <w:color w:val="auto"/>
                <w:sz w:val="20"/>
                <w:szCs w:val="20"/>
                <w:lang w:eastAsia="es-EC"/>
              </w:rPr>
            </w:pPr>
          </w:p>
        </w:tc>
        <w:tc>
          <w:tcPr>
            <w:tcW w:w="1300" w:type="dxa"/>
            <w:tcBorders>
              <w:top w:val="nil"/>
              <w:left w:val="nil"/>
              <w:bottom w:val="nil"/>
              <w:right w:val="nil"/>
            </w:tcBorders>
            <w:shd w:val="clear" w:color="auto" w:fill="auto"/>
            <w:vAlign w:val="center"/>
            <w:hideMark/>
          </w:tcPr>
          <w:p w14:paraId="1540FDBF" w14:textId="77777777" w:rsidR="00EE6F38" w:rsidRPr="00EE6F38" w:rsidRDefault="00EE6F38" w:rsidP="00634D61">
            <w:pPr>
              <w:spacing w:after="0" w:line="360" w:lineRule="auto"/>
              <w:ind w:firstLine="0"/>
              <w:jc w:val="center"/>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vAlign w:val="center"/>
            <w:hideMark/>
          </w:tcPr>
          <w:p w14:paraId="795333B1" w14:textId="77777777" w:rsidR="00EE6F38" w:rsidRPr="00EE6F38" w:rsidRDefault="00EE6F38" w:rsidP="00634D61">
            <w:pPr>
              <w:spacing w:after="0" w:line="360" w:lineRule="auto"/>
              <w:ind w:firstLine="0"/>
              <w:jc w:val="center"/>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vAlign w:val="center"/>
            <w:hideMark/>
          </w:tcPr>
          <w:p w14:paraId="07F30D0F" w14:textId="77777777" w:rsidR="00EE6F38" w:rsidRPr="00EE6F38" w:rsidRDefault="00EE6F38" w:rsidP="00634D61">
            <w:pPr>
              <w:spacing w:after="0" w:line="360" w:lineRule="auto"/>
              <w:ind w:firstLine="0"/>
              <w:jc w:val="center"/>
              <w:rPr>
                <w:rFonts w:eastAsia="Times New Roman" w:cs="Times New Roman"/>
                <w:color w:val="auto"/>
                <w:sz w:val="20"/>
                <w:szCs w:val="20"/>
                <w:lang w:eastAsia="es-EC"/>
              </w:rPr>
            </w:pPr>
          </w:p>
        </w:tc>
      </w:tr>
      <w:tr w:rsidR="00EE6F38" w:rsidRPr="00EE6F38" w14:paraId="0B0664B1" w14:textId="77777777" w:rsidTr="00EE6F38">
        <w:trPr>
          <w:trHeight w:val="225"/>
        </w:trPr>
        <w:tc>
          <w:tcPr>
            <w:tcW w:w="2740" w:type="dxa"/>
            <w:tcBorders>
              <w:top w:val="nil"/>
              <w:left w:val="nil"/>
              <w:bottom w:val="nil"/>
              <w:right w:val="nil"/>
            </w:tcBorders>
            <w:shd w:val="clear" w:color="auto" w:fill="auto"/>
            <w:noWrap/>
            <w:vAlign w:val="bottom"/>
            <w:hideMark/>
          </w:tcPr>
          <w:p w14:paraId="073DC8B1" w14:textId="77777777" w:rsidR="00EE6F38" w:rsidRPr="00EE6F38" w:rsidRDefault="00EE6F38" w:rsidP="00634D61">
            <w:pPr>
              <w:spacing w:after="0" w:line="360" w:lineRule="auto"/>
              <w:ind w:firstLine="0"/>
              <w:rPr>
                <w:rFonts w:eastAsia="Times New Roman" w:cs="Times New Roman"/>
                <w:color w:val="auto"/>
                <w:sz w:val="20"/>
                <w:szCs w:val="20"/>
                <w:lang w:eastAsia="es-EC"/>
              </w:rPr>
            </w:pPr>
          </w:p>
        </w:tc>
        <w:tc>
          <w:tcPr>
            <w:tcW w:w="1220" w:type="dxa"/>
            <w:tcBorders>
              <w:top w:val="nil"/>
              <w:left w:val="nil"/>
              <w:bottom w:val="nil"/>
              <w:right w:val="nil"/>
            </w:tcBorders>
            <w:shd w:val="clear" w:color="auto" w:fill="auto"/>
            <w:noWrap/>
            <w:vAlign w:val="bottom"/>
            <w:hideMark/>
          </w:tcPr>
          <w:p w14:paraId="6848CFCB" w14:textId="77777777" w:rsidR="00EE6F38" w:rsidRPr="00EE6F38" w:rsidRDefault="00EE6F38" w:rsidP="00634D61">
            <w:pPr>
              <w:spacing w:after="0" w:line="360" w:lineRule="auto"/>
              <w:ind w:firstLine="0"/>
              <w:jc w:val="center"/>
              <w:rPr>
                <w:rFonts w:eastAsia="Times New Roman" w:cs="Times New Roman"/>
                <w:color w:val="auto"/>
                <w:sz w:val="20"/>
                <w:szCs w:val="20"/>
                <w:lang w:eastAsia="es-EC"/>
              </w:rPr>
            </w:pPr>
          </w:p>
        </w:tc>
        <w:tc>
          <w:tcPr>
            <w:tcW w:w="1040" w:type="dxa"/>
            <w:tcBorders>
              <w:top w:val="nil"/>
              <w:left w:val="nil"/>
              <w:bottom w:val="nil"/>
              <w:right w:val="nil"/>
            </w:tcBorders>
            <w:shd w:val="clear" w:color="auto" w:fill="auto"/>
            <w:noWrap/>
            <w:vAlign w:val="bottom"/>
            <w:hideMark/>
          </w:tcPr>
          <w:p w14:paraId="4C588001" w14:textId="77777777" w:rsidR="00EE6F38" w:rsidRPr="00EE6F38" w:rsidRDefault="00EE6F38" w:rsidP="00634D61">
            <w:pPr>
              <w:spacing w:after="0" w:line="360" w:lineRule="auto"/>
              <w:ind w:firstLine="0"/>
              <w:rPr>
                <w:rFonts w:eastAsia="Times New Roman" w:cs="Times New Roman"/>
                <w:color w:val="auto"/>
                <w:sz w:val="20"/>
                <w:szCs w:val="20"/>
                <w:lang w:eastAsia="es-EC"/>
              </w:rPr>
            </w:pPr>
          </w:p>
        </w:tc>
        <w:tc>
          <w:tcPr>
            <w:tcW w:w="1300" w:type="dxa"/>
            <w:tcBorders>
              <w:top w:val="nil"/>
              <w:left w:val="nil"/>
              <w:bottom w:val="nil"/>
              <w:right w:val="nil"/>
            </w:tcBorders>
            <w:shd w:val="clear" w:color="auto" w:fill="auto"/>
            <w:noWrap/>
            <w:vAlign w:val="bottom"/>
            <w:hideMark/>
          </w:tcPr>
          <w:p w14:paraId="7A33775C" w14:textId="77777777" w:rsidR="00EE6F38" w:rsidRPr="00EE6F38" w:rsidRDefault="00EE6F38"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2376EBD3" w14:textId="77777777" w:rsidR="00EE6F38" w:rsidRPr="00EE6F38" w:rsidRDefault="00EE6F38"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2441CA9B" w14:textId="77777777" w:rsidR="00EE6F38" w:rsidRPr="00EE6F38" w:rsidRDefault="00EE6F38" w:rsidP="00634D61">
            <w:pPr>
              <w:spacing w:after="0" w:line="360" w:lineRule="auto"/>
              <w:ind w:firstLine="0"/>
              <w:rPr>
                <w:rFonts w:eastAsia="Times New Roman" w:cs="Times New Roman"/>
                <w:color w:val="auto"/>
                <w:sz w:val="20"/>
                <w:szCs w:val="20"/>
                <w:lang w:eastAsia="es-EC"/>
              </w:rPr>
            </w:pPr>
          </w:p>
        </w:tc>
      </w:tr>
      <w:tr w:rsidR="00EE6F38" w:rsidRPr="00EE6F38" w14:paraId="17A93571" w14:textId="77777777" w:rsidTr="00EE6F38">
        <w:trPr>
          <w:trHeight w:val="22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519F9D"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DETALLE</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4964FE2F"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2783B19"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98008BF"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(3)</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5FDC58FB"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(4)</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234E8DF8"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(5)</w:t>
            </w:r>
          </w:p>
        </w:tc>
      </w:tr>
      <w:tr w:rsidR="00EE6F38" w:rsidRPr="00EE6F38" w14:paraId="71062171"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5173FB6E"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Gastos administrativos por año</w:t>
            </w:r>
          </w:p>
        </w:tc>
        <w:tc>
          <w:tcPr>
            <w:tcW w:w="1220" w:type="dxa"/>
            <w:tcBorders>
              <w:top w:val="nil"/>
              <w:left w:val="nil"/>
              <w:bottom w:val="single" w:sz="4" w:space="0" w:color="auto"/>
              <w:right w:val="single" w:sz="4" w:space="0" w:color="auto"/>
            </w:tcBorders>
            <w:shd w:val="clear" w:color="auto" w:fill="auto"/>
            <w:noWrap/>
            <w:vAlign w:val="bottom"/>
            <w:hideMark/>
          </w:tcPr>
          <w:p w14:paraId="69817A75"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$1.200,00</w:t>
            </w:r>
          </w:p>
        </w:tc>
        <w:tc>
          <w:tcPr>
            <w:tcW w:w="1040" w:type="dxa"/>
            <w:tcBorders>
              <w:top w:val="nil"/>
              <w:left w:val="nil"/>
              <w:bottom w:val="single" w:sz="4" w:space="0" w:color="auto"/>
              <w:right w:val="single" w:sz="4" w:space="0" w:color="auto"/>
            </w:tcBorders>
            <w:shd w:val="clear" w:color="auto" w:fill="auto"/>
            <w:noWrap/>
            <w:vAlign w:val="bottom"/>
            <w:hideMark/>
          </w:tcPr>
          <w:p w14:paraId="2743CFFE"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$1.218,48</w:t>
            </w:r>
          </w:p>
        </w:tc>
        <w:tc>
          <w:tcPr>
            <w:tcW w:w="1300" w:type="dxa"/>
            <w:tcBorders>
              <w:top w:val="nil"/>
              <w:left w:val="nil"/>
              <w:bottom w:val="single" w:sz="4" w:space="0" w:color="auto"/>
              <w:right w:val="single" w:sz="4" w:space="0" w:color="auto"/>
            </w:tcBorders>
            <w:shd w:val="clear" w:color="auto" w:fill="auto"/>
            <w:noWrap/>
            <w:vAlign w:val="bottom"/>
            <w:hideMark/>
          </w:tcPr>
          <w:p w14:paraId="6F8F15EB"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$1.237,24</w:t>
            </w:r>
          </w:p>
        </w:tc>
        <w:tc>
          <w:tcPr>
            <w:tcW w:w="1320" w:type="dxa"/>
            <w:tcBorders>
              <w:top w:val="nil"/>
              <w:left w:val="nil"/>
              <w:bottom w:val="single" w:sz="4" w:space="0" w:color="auto"/>
              <w:right w:val="single" w:sz="4" w:space="0" w:color="auto"/>
            </w:tcBorders>
            <w:shd w:val="clear" w:color="auto" w:fill="auto"/>
            <w:noWrap/>
            <w:vAlign w:val="bottom"/>
            <w:hideMark/>
          </w:tcPr>
          <w:p w14:paraId="5F48BF9F"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$1.256,30</w:t>
            </w:r>
          </w:p>
        </w:tc>
        <w:tc>
          <w:tcPr>
            <w:tcW w:w="1320" w:type="dxa"/>
            <w:tcBorders>
              <w:top w:val="nil"/>
              <w:left w:val="nil"/>
              <w:bottom w:val="single" w:sz="4" w:space="0" w:color="auto"/>
              <w:right w:val="single" w:sz="4" w:space="0" w:color="auto"/>
            </w:tcBorders>
            <w:shd w:val="clear" w:color="auto" w:fill="auto"/>
            <w:noWrap/>
            <w:vAlign w:val="bottom"/>
            <w:hideMark/>
          </w:tcPr>
          <w:p w14:paraId="04EC1C4B" w14:textId="77777777" w:rsidR="00EE6F38" w:rsidRPr="00EE6F38" w:rsidRDefault="00EE6F38" w:rsidP="00634D61">
            <w:pPr>
              <w:spacing w:after="0" w:line="360" w:lineRule="auto"/>
              <w:ind w:firstLine="0"/>
              <w:jc w:val="right"/>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$1.275,65</w:t>
            </w:r>
          </w:p>
        </w:tc>
      </w:tr>
      <w:tr w:rsidR="00EE6F38" w:rsidRPr="00EE6F38" w14:paraId="2F55DA89"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133DCEBC"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14:paraId="4530BE50"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040" w:type="dxa"/>
            <w:tcBorders>
              <w:top w:val="nil"/>
              <w:left w:val="nil"/>
              <w:bottom w:val="single" w:sz="4" w:space="0" w:color="auto"/>
              <w:right w:val="single" w:sz="4" w:space="0" w:color="auto"/>
            </w:tcBorders>
            <w:shd w:val="clear" w:color="auto" w:fill="auto"/>
            <w:noWrap/>
            <w:vAlign w:val="bottom"/>
            <w:hideMark/>
          </w:tcPr>
          <w:p w14:paraId="7A01EFDB"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300" w:type="dxa"/>
            <w:tcBorders>
              <w:top w:val="nil"/>
              <w:left w:val="nil"/>
              <w:bottom w:val="single" w:sz="4" w:space="0" w:color="auto"/>
              <w:right w:val="single" w:sz="4" w:space="0" w:color="auto"/>
            </w:tcBorders>
            <w:shd w:val="clear" w:color="auto" w:fill="auto"/>
            <w:noWrap/>
            <w:vAlign w:val="bottom"/>
            <w:hideMark/>
          </w:tcPr>
          <w:p w14:paraId="375B9ADF"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50512FA8"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559E2748"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r>
      <w:tr w:rsidR="00EE6F38" w:rsidRPr="00EE6F38" w14:paraId="34C8DF7C" w14:textId="77777777" w:rsidTr="00EE6F38">
        <w:trPr>
          <w:trHeight w:val="225"/>
        </w:trPr>
        <w:tc>
          <w:tcPr>
            <w:tcW w:w="2740" w:type="dxa"/>
            <w:tcBorders>
              <w:top w:val="nil"/>
              <w:left w:val="single" w:sz="4" w:space="0" w:color="auto"/>
              <w:bottom w:val="single" w:sz="4" w:space="0" w:color="auto"/>
              <w:right w:val="single" w:sz="4" w:space="0" w:color="auto"/>
            </w:tcBorders>
            <w:shd w:val="clear" w:color="000000" w:fill="FFFFFF"/>
            <w:noWrap/>
            <w:vAlign w:val="bottom"/>
            <w:hideMark/>
          </w:tcPr>
          <w:p w14:paraId="0BAD8A65"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TOTAL ADMINISTRACION</w:t>
            </w:r>
          </w:p>
        </w:tc>
        <w:tc>
          <w:tcPr>
            <w:tcW w:w="1220" w:type="dxa"/>
            <w:tcBorders>
              <w:top w:val="nil"/>
              <w:left w:val="nil"/>
              <w:bottom w:val="single" w:sz="4" w:space="0" w:color="auto"/>
              <w:right w:val="single" w:sz="4" w:space="0" w:color="auto"/>
            </w:tcBorders>
            <w:shd w:val="clear" w:color="000000" w:fill="FFFFFF"/>
            <w:noWrap/>
            <w:vAlign w:val="bottom"/>
            <w:hideMark/>
          </w:tcPr>
          <w:p w14:paraId="1BA30941"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$1.200,00</w:t>
            </w:r>
          </w:p>
        </w:tc>
        <w:tc>
          <w:tcPr>
            <w:tcW w:w="1040" w:type="dxa"/>
            <w:tcBorders>
              <w:top w:val="nil"/>
              <w:left w:val="nil"/>
              <w:bottom w:val="single" w:sz="4" w:space="0" w:color="auto"/>
              <w:right w:val="single" w:sz="4" w:space="0" w:color="auto"/>
            </w:tcBorders>
            <w:shd w:val="clear" w:color="000000" w:fill="FFFFFF"/>
            <w:noWrap/>
            <w:vAlign w:val="bottom"/>
            <w:hideMark/>
          </w:tcPr>
          <w:p w14:paraId="58A6BDCE"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$1.218,48</w:t>
            </w:r>
          </w:p>
        </w:tc>
        <w:tc>
          <w:tcPr>
            <w:tcW w:w="1300" w:type="dxa"/>
            <w:tcBorders>
              <w:top w:val="nil"/>
              <w:left w:val="nil"/>
              <w:bottom w:val="single" w:sz="4" w:space="0" w:color="auto"/>
              <w:right w:val="single" w:sz="4" w:space="0" w:color="auto"/>
            </w:tcBorders>
            <w:shd w:val="clear" w:color="000000" w:fill="FFFFFF"/>
            <w:noWrap/>
            <w:vAlign w:val="bottom"/>
            <w:hideMark/>
          </w:tcPr>
          <w:p w14:paraId="0FCC74B6"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$1.237,24</w:t>
            </w:r>
          </w:p>
        </w:tc>
        <w:tc>
          <w:tcPr>
            <w:tcW w:w="1320" w:type="dxa"/>
            <w:tcBorders>
              <w:top w:val="nil"/>
              <w:left w:val="nil"/>
              <w:bottom w:val="single" w:sz="4" w:space="0" w:color="auto"/>
              <w:right w:val="single" w:sz="4" w:space="0" w:color="auto"/>
            </w:tcBorders>
            <w:shd w:val="clear" w:color="000000" w:fill="FFFFFF"/>
            <w:noWrap/>
            <w:vAlign w:val="bottom"/>
            <w:hideMark/>
          </w:tcPr>
          <w:p w14:paraId="31A61AAC"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$1.256,30</w:t>
            </w:r>
          </w:p>
        </w:tc>
        <w:tc>
          <w:tcPr>
            <w:tcW w:w="1320" w:type="dxa"/>
            <w:tcBorders>
              <w:top w:val="nil"/>
              <w:left w:val="nil"/>
              <w:bottom w:val="single" w:sz="4" w:space="0" w:color="auto"/>
              <w:right w:val="single" w:sz="4" w:space="0" w:color="auto"/>
            </w:tcBorders>
            <w:shd w:val="clear" w:color="000000" w:fill="FFFFFF"/>
            <w:noWrap/>
            <w:vAlign w:val="bottom"/>
            <w:hideMark/>
          </w:tcPr>
          <w:p w14:paraId="4C5A06EF"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$1.275,65</w:t>
            </w:r>
          </w:p>
        </w:tc>
      </w:tr>
      <w:tr w:rsidR="00EE6F38" w:rsidRPr="00EE6F38" w14:paraId="4365B523" w14:textId="77777777" w:rsidTr="00EE6F38">
        <w:trPr>
          <w:trHeight w:val="225"/>
        </w:trPr>
        <w:tc>
          <w:tcPr>
            <w:tcW w:w="2740" w:type="dxa"/>
            <w:tcBorders>
              <w:top w:val="nil"/>
              <w:left w:val="nil"/>
              <w:bottom w:val="nil"/>
              <w:right w:val="nil"/>
            </w:tcBorders>
            <w:shd w:val="clear" w:color="auto" w:fill="auto"/>
            <w:noWrap/>
            <w:vAlign w:val="bottom"/>
            <w:hideMark/>
          </w:tcPr>
          <w:p w14:paraId="193257AA"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p>
        </w:tc>
        <w:tc>
          <w:tcPr>
            <w:tcW w:w="1220" w:type="dxa"/>
            <w:tcBorders>
              <w:top w:val="nil"/>
              <w:left w:val="nil"/>
              <w:bottom w:val="nil"/>
              <w:right w:val="nil"/>
            </w:tcBorders>
            <w:shd w:val="clear" w:color="auto" w:fill="auto"/>
            <w:noWrap/>
            <w:vAlign w:val="bottom"/>
            <w:hideMark/>
          </w:tcPr>
          <w:p w14:paraId="3B59D067" w14:textId="77777777" w:rsidR="00EE6F38" w:rsidRPr="00EE6F38" w:rsidRDefault="00EE6F38" w:rsidP="00634D61">
            <w:pPr>
              <w:spacing w:after="0" w:line="360" w:lineRule="auto"/>
              <w:ind w:firstLine="0"/>
              <w:jc w:val="center"/>
              <w:rPr>
                <w:rFonts w:eastAsia="Times New Roman" w:cs="Times New Roman"/>
                <w:color w:val="auto"/>
                <w:sz w:val="20"/>
                <w:szCs w:val="20"/>
                <w:lang w:eastAsia="es-EC"/>
              </w:rPr>
            </w:pPr>
          </w:p>
        </w:tc>
        <w:tc>
          <w:tcPr>
            <w:tcW w:w="1040" w:type="dxa"/>
            <w:tcBorders>
              <w:top w:val="nil"/>
              <w:left w:val="nil"/>
              <w:bottom w:val="nil"/>
              <w:right w:val="nil"/>
            </w:tcBorders>
            <w:shd w:val="clear" w:color="auto" w:fill="auto"/>
            <w:noWrap/>
            <w:vAlign w:val="bottom"/>
            <w:hideMark/>
          </w:tcPr>
          <w:p w14:paraId="7F9CC95E" w14:textId="77777777" w:rsidR="00EE6F38" w:rsidRPr="00EE6F38" w:rsidRDefault="00EE6F38" w:rsidP="00634D61">
            <w:pPr>
              <w:spacing w:after="0" w:line="360" w:lineRule="auto"/>
              <w:ind w:firstLine="0"/>
              <w:rPr>
                <w:rFonts w:eastAsia="Times New Roman" w:cs="Times New Roman"/>
                <w:color w:val="auto"/>
                <w:sz w:val="20"/>
                <w:szCs w:val="20"/>
                <w:lang w:eastAsia="es-EC"/>
              </w:rPr>
            </w:pPr>
          </w:p>
        </w:tc>
        <w:tc>
          <w:tcPr>
            <w:tcW w:w="1300" w:type="dxa"/>
            <w:tcBorders>
              <w:top w:val="nil"/>
              <w:left w:val="nil"/>
              <w:bottom w:val="nil"/>
              <w:right w:val="nil"/>
            </w:tcBorders>
            <w:shd w:val="clear" w:color="auto" w:fill="auto"/>
            <w:noWrap/>
            <w:vAlign w:val="bottom"/>
            <w:hideMark/>
          </w:tcPr>
          <w:p w14:paraId="3CE62611" w14:textId="77777777" w:rsidR="00EE6F38" w:rsidRPr="00EE6F38" w:rsidRDefault="00EE6F38"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644F2B06" w14:textId="77777777" w:rsidR="00EE6F38" w:rsidRPr="00EE6F38" w:rsidRDefault="00EE6F38"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4C325EA5" w14:textId="77777777" w:rsidR="00EE6F38" w:rsidRPr="00EE6F38" w:rsidRDefault="00EE6F38" w:rsidP="00634D61">
            <w:pPr>
              <w:spacing w:after="0" w:line="360" w:lineRule="auto"/>
              <w:ind w:firstLine="0"/>
              <w:rPr>
                <w:rFonts w:eastAsia="Times New Roman" w:cs="Times New Roman"/>
                <w:color w:val="auto"/>
                <w:sz w:val="20"/>
                <w:szCs w:val="20"/>
                <w:lang w:eastAsia="es-EC"/>
              </w:rPr>
            </w:pPr>
          </w:p>
        </w:tc>
      </w:tr>
      <w:tr w:rsidR="00EE6F38" w:rsidRPr="00EE6F38" w14:paraId="03D141A9" w14:textId="77777777" w:rsidTr="00EE6F38">
        <w:trPr>
          <w:trHeight w:val="22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2C759"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DETALLE</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2A066DB0"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(1)</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53AAAFEF"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(2)</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562C4A1A"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(3)</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C239EF5"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(4)</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14:paraId="7D962332" w14:textId="77777777" w:rsidR="00EE6F38" w:rsidRPr="00EE6F38" w:rsidRDefault="00EE6F38" w:rsidP="00634D61">
            <w:pPr>
              <w:spacing w:after="0" w:line="360" w:lineRule="auto"/>
              <w:ind w:firstLine="0"/>
              <w:jc w:val="center"/>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AÑO (5)</w:t>
            </w:r>
          </w:p>
        </w:tc>
      </w:tr>
      <w:tr w:rsidR="00EE6F38" w:rsidRPr="00EE6F38" w14:paraId="07B117AA"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0DD093B0"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Publicidad anual</w:t>
            </w:r>
          </w:p>
        </w:tc>
        <w:tc>
          <w:tcPr>
            <w:tcW w:w="1220" w:type="dxa"/>
            <w:tcBorders>
              <w:top w:val="nil"/>
              <w:left w:val="nil"/>
              <w:bottom w:val="single" w:sz="4" w:space="0" w:color="auto"/>
              <w:right w:val="single" w:sz="4" w:space="0" w:color="auto"/>
            </w:tcBorders>
            <w:shd w:val="clear" w:color="000000" w:fill="FFFFFF"/>
            <w:noWrap/>
            <w:vAlign w:val="bottom"/>
            <w:hideMark/>
          </w:tcPr>
          <w:p w14:paraId="15BE8F9F"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xml:space="preserve"> $       5.000,00 </w:t>
            </w:r>
          </w:p>
        </w:tc>
        <w:tc>
          <w:tcPr>
            <w:tcW w:w="1040" w:type="dxa"/>
            <w:tcBorders>
              <w:top w:val="nil"/>
              <w:left w:val="nil"/>
              <w:bottom w:val="single" w:sz="4" w:space="0" w:color="auto"/>
              <w:right w:val="single" w:sz="4" w:space="0" w:color="auto"/>
            </w:tcBorders>
            <w:shd w:val="clear" w:color="auto" w:fill="auto"/>
            <w:noWrap/>
            <w:vAlign w:val="bottom"/>
            <w:hideMark/>
          </w:tcPr>
          <w:p w14:paraId="4A988195"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xml:space="preserve"> $   5.077,00 </w:t>
            </w:r>
          </w:p>
        </w:tc>
        <w:tc>
          <w:tcPr>
            <w:tcW w:w="1300" w:type="dxa"/>
            <w:tcBorders>
              <w:top w:val="nil"/>
              <w:left w:val="nil"/>
              <w:bottom w:val="single" w:sz="4" w:space="0" w:color="auto"/>
              <w:right w:val="single" w:sz="4" w:space="0" w:color="auto"/>
            </w:tcBorders>
            <w:shd w:val="clear" w:color="auto" w:fill="auto"/>
            <w:noWrap/>
            <w:vAlign w:val="bottom"/>
            <w:hideMark/>
          </w:tcPr>
          <w:p w14:paraId="57AFFB28"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xml:space="preserve"> $         5.155,19 </w:t>
            </w:r>
          </w:p>
        </w:tc>
        <w:tc>
          <w:tcPr>
            <w:tcW w:w="1320" w:type="dxa"/>
            <w:tcBorders>
              <w:top w:val="nil"/>
              <w:left w:val="nil"/>
              <w:bottom w:val="single" w:sz="4" w:space="0" w:color="auto"/>
              <w:right w:val="single" w:sz="4" w:space="0" w:color="auto"/>
            </w:tcBorders>
            <w:shd w:val="clear" w:color="auto" w:fill="auto"/>
            <w:noWrap/>
            <w:vAlign w:val="bottom"/>
            <w:hideMark/>
          </w:tcPr>
          <w:p w14:paraId="1543190E"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xml:space="preserve"> $         5.234,58 </w:t>
            </w:r>
          </w:p>
        </w:tc>
        <w:tc>
          <w:tcPr>
            <w:tcW w:w="1320" w:type="dxa"/>
            <w:tcBorders>
              <w:top w:val="nil"/>
              <w:left w:val="nil"/>
              <w:bottom w:val="single" w:sz="4" w:space="0" w:color="auto"/>
              <w:right w:val="single" w:sz="4" w:space="0" w:color="auto"/>
            </w:tcBorders>
            <w:shd w:val="clear" w:color="auto" w:fill="auto"/>
            <w:noWrap/>
            <w:vAlign w:val="bottom"/>
            <w:hideMark/>
          </w:tcPr>
          <w:p w14:paraId="4A24FAAA"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xml:space="preserve"> $         5.315,19 </w:t>
            </w:r>
          </w:p>
        </w:tc>
      </w:tr>
      <w:tr w:rsidR="00EE6F38" w:rsidRPr="00EE6F38" w14:paraId="6A2ED642"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FE5884F" w14:textId="77777777" w:rsidR="00EE6F38" w:rsidRPr="00EE6F38" w:rsidRDefault="00EE6F38" w:rsidP="00634D61">
            <w:pPr>
              <w:spacing w:after="0" w:line="360" w:lineRule="auto"/>
              <w:ind w:firstLine="0"/>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Otros</w:t>
            </w:r>
          </w:p>
        </w:tc>
        <w:tc>
          <w:tcPr>
            <w:tcW w:w="1220" w:type="dxa"/>
            <w:tcBorders>
              <w:top w:val="nil"/>
              <w:left w:val="nil"/>
              <w:bottom w:val="single" w:sz="4" w:space="0" w:color="auto"/>
              <w:right w:val="single" w:sz="4" w:space="0" w:color="auto"/>
            </w:tcBorders>
            <w:shd w:val="clear" w:color="000000" w:fill="FFFFFF"/>
            <w:noWrap/>
            <w:vAlign w:val="bottom"/>
            <w:hideMark/>
          </w:tcPr>
          <w:p w14:paraId="13AB1758"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1.000</w:t>
            </w:r>
          </w:p>
        </w:tc>
        <w:tc>
          <w:tcPr>
            <w:tcW w:w="1040" w:type="dxa"/>
            <w:tcBorders>
              <w:top w:val="nil"/>
              <w:left w:val="nil"/>
              <w:bottom w:val="single" w:sz="4" w:space="0" w:color="auto"/>
              <w:right w:val="single" w:sz="4" w:space="0" w:color="auto"/>
            </w:tcBorders>
            <w:shd w:val="clear" w:color="auto" w:fill="auto"/>
            <w:noWrap/>
            <w:vAlign w:val="bottom"/>
            <w:hideMark/>
          </w:tcPr>
          <w:p w14:paraId="25AB39E0"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1.000</w:t>
            </w:r>
          </w:p>
        </w:tc>
        <w:tc>
          <w:tcPr>
            <w:tcW w:w="1300" w:type="dxa"/>
            <w:tcBorders>
              <w:top w:val="nil"/>
              <w:left w:val="nil"/>
              <w:bottom w:val="single" w:sz="4" w:space="0" w:color="auto"/>
              <w:right w:val="single" w:sz="4" w:space="0" w:color="auto"/>
            </w:tcBorders>
            <w:shd w:val="clear" w:color="auto" w:fill="auto"/>
            <w:noWrap/>
            <w:vAlign w:val="bottom"/>
            <w:hideMark/>
          </w:tcPr>
          <w:p w14:paraId="34D814FA"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60A9830D"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1.000</w:t>
            </w:r>
          </w:p>
        </w:tc>
        <w:tc>
          <w:tcPr>
            <w:tcW w:w="1320" w:type="dxa"/>
            <w:tcBorders>
              <w:top w:val="nil"/>
              <w:left w:val="nil"/>
              <w:bottom w:val="single" w:sz="4" w:space="0" w:color="auto"/>
              <w:right w:val="single" w:sz="4" w:space="0" w:color="auto"/>
            </w:tcBorders>
            <w:shd w:val="clear" w:color="auto" w:fill="auto"/>
            <w:noWrap/>
            <w:vAlign w:val="bottom"/>
            <w:hideMark/>
          </w:tcPr>
          <w:p w14:paraId="62156775" w14:textId="77777777" w:rsidR="00EE6F38" w:rsidRPr="00EE6F38" w:rsidRDefault="00EE6F38" w:rsidP="00634D61">
            <w:pPr>
              <w:spacing w:after="0" w:line="360" w:lineRule="auto"/>
              <w:ind w:firstLine="0"/>
              <w:jc w:val="right"/>
              <w:rPr>
                <w:rFonts w:ascii="Arial" w:eastAsia="Times New Roman" w:hAnsi="Arial" w:cs="Arial"/>
                <w:b/>
                <w:bCs/>
                <w:color w:val="auto"/>
                <w:sz w:val="16"/>
                <w:szCs w:val="16"/>
                <w:lang w:eastAsia="es-EC"/>
              </w:rPr>
            </w:pPr>
            <w:r w:rsidRPr="00EE6F38">
              <w:rPr>
                <w:rFonts w:ascii="Arial" w:eastAsia="Times New Roman" w:hAnsi="Arial" w:cs="Arial"/>
                <w:b/>
                <w:bCs/>
                <w:color w:val="auto"/>
                <w:sz w:val="16"/>
                <w:szCs w:val="16"/>
                <w:lang w:eastAsia="es-EC"/>
              </w:rPr>
              <w:t>1.000</w:t>
            </w:r>
          </w:p>
        </w:tc>
      </w:tr>
      <w:tr w:rsidR="00EE6F38" w:rsidRPr="00EE6F38" w14:paraId="2CBADFAE" w14:textId="77777777" w:rsidTr="00EE6F38">
        <w:trPr>
          <w:trHeight w:val="22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14:paraId="21DE8B41"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220" w:type="dxa"/>
            <w:tcBorders>
              <w:top w:val="nil"/>
              <w:left w:val="nil"/>
              <w:bottom w:val="single" w:sz="4" w:space="0" w:color="auto"/>
              <w:right w:val="single" w:sz="4" w:space="0" w:color="auto"/>
            </w:tcBorders>
            <w:shd w:val="clear" w:color="auto" w:fill="auto"/>
            <w:noWrap/>
            <w:vAlign w:val="bottom"/>
            <w:hideMark/>
          </w:tcPr>
          <w:p w14:paraId="7190F7F4"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040" w:type="dxa"/>
            <w:tcBorders>
              <w:top w:val="nil"/>
              <w:left w:val="nil"/>
              <w:bottom w:val="single" w:sz="4" w:space="0" w:color="auto"/>
              <w:right w:val="single" w:sz="4" w:space="0" w:color="auto"/>
            </w:tcBorders>
            <w:shd w:val="clear" w:color="auto" w:fill="auto"/>
            <w:noWrap/>
            <w:vAlign w:val="bottom"/>
            <w:hideMark/>
          </w:tcPr>
          <w:p w14:paraId="61854672"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300" w:type="dxa"/>
            <w:tcBorders>
              <w:top w:val="nil"/>
              <w:left w:val="nil"/>
              <w:bottom w:val="single" w:sz="4" w:space="0" w:color="auto"/>
              <w:right w:val="single" w:sz="4" w:space="0" w:color="auto"/>
            </w:tcBorders>
            <w:shd w:val="clear" w:color="auto" w:fill="auto"/>
            <w:noWrap/>
            <w:vAlign w:val="bottom"/>
            <w:hideMark/>
          </w:tcPr>
          <w:p w14:paraId="50EC7887"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1AD8A937"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04E0521D" w14:textId="77777777" w:rsidR="00EE6F38" w:rsidRPr="00EE6F38" w:rsidRDefault="00EE6F38" w:rsidP="00634D61">
            <w:pPr>
              <w:spacing w:after="0" w:line="360" w:lineRule="auto"/>
              <w:ind w:firstLine="0"/>
              <w:rPr>
                <w:rFonts w:ascii="Arial" w:eastAsia="Times New Roman" w:hAnsi="Arial" w:cs="Arial"/>
                <w:color w:val="auto"/>
                <w:sz w:val="16"/>
                <w:szCs w:val="16"/>
                <w:lang w:eastAsia="es-EC"/>
              </w:rPr>
            </w:pPr>
            <w:r w:rsidRPr="00EE6F38">
              <w:rPr>
                <w:rFonts w:ascii="Arial" w:eastAsia="Times New Roman" w:hAnsi="Arial" w:cs="Arial"/>
                <w:color w:val="auto"/>
                <w:sz w:val="16"/>
                <w:szCs w:val="16"/>
                <w:lang w:eastAsia="es-EC"/>
              </w:rPr>
              <w:t> </w:t>
            </w:r>
          </w:p>
        </w:tc>
      </w:tr>
      <w:tr w:rsidR="00EE6F38" w:rsidRPr="00EE6F38" w14:paraId="7CB4CBBB" w14:textId="77777777" w:rsidTr="00EE6F38">
        <w:trPr>
          <w:trHeight w:val="225"/>
        </w:trPr>
        <w:tc>
          <w:tcPr>
            <w:tcW w:w="2740" w:type="dxa"/>
            <w:tcBorders>
              <w:top w:val="nil"/>
              <w:left w:val="single" w:sz="4" w:space="0" w:color="auto"/>
              <w:bottom w:val="single" w:sz="4" w:space="0" w:color="auto"/>
              <w:right w:val="single" w:sz="4" w:space="0" w:color="auto"/>
            </w:tcBorders>
            <w:shd w:val="clear" w:color="000000" w:fill="FFFFFF"/>
            <w:noWrap/>
            <w:vAlign w:val="bottom"/>
            <w:hideMark/>
          </w:tcPr>
          <w:p w14:paraId="1823D215"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TOTAL VENTAS</w:t>
            </w:r>
          </w:p>
        </w:tc>
        <w:tc>
          <w:tcPr>
            <w:tcW w:w="1220" w:type="dxa"/>
            <w:tcBorders>
              <w:top w:val="nil"/>
              <w:left w:val="nil"/>
              <w:bottom w:val="single" w:sz="4" w:space="0" w:color="auto"/>
              <w:right w:val="single" w:sz="4" w:space="0" w:color="auto"/>
            </w:tcBorders>
            <w:shd w:val="clear" w:color="000000" w:fill="FFFFFF"/>
            <w:noWrap/>
            <w:vAlign w:val="bottom"/>
            <w:hideMark/>
          </w:tcPr>
          <w:p w14:paraId="313F2820"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$6.000,00</w:t>
            </w:r>
          </w:p>
        </w:tc>
        <w:tc>
          <w:tcPr>
            <w:tcW w:w="1040" w:type="dxa"/>
            <w:tcBorders>
              <w:top w:val="nil"/>
              <w:left w:val="nil"/>
              <w:bottom w:val="single" w:sz="4" w:space="0" w:color="auto"/>
              <w:right w:val="single" w:sz="4" w:space="0" w:color="auto"/>
            </w:tcBorders>
            <w:shd w:val="clear" w:color="000000" w:fill="FFFFFF"/>
            <w:noWrap/>
            <w:vAlign w:val="bottom"/>
            <w:hideMark/>
          </w:tcPr>
          <w:p w14:paraId="5EF32BD0"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$6.077,00</w:t>
            </w:r>
          </w:p>
        </w:tc>
        <w:tc>
          <w:tcPr>
            <w:tcW w:w="1300" w:type="dxa"/>
            <w:tcBorders>
              <w:top w:val="nil"/>
              <w:left w:val="nil"/>
              <w:bottom w:val="single" w:sz="4" w:space="0" w:color="auto"/>
              <w:right w:val="single" w:sz="4" w:space="0" w:color="auto"/>
            </w:tcBorders>
            <w:shd w:val="clear" w:color="000000" w:fill="FFFFFF"/>
            <w:noWrap/>
            <w:vAlign w:val="bottom"/>
            <w:hideMark/>
          </w:tcPr>
          <w:p w14:paraId="31E4C2C0"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$6.155,19</w:t>
            </w:r>
          </w:p>
        </w:tc>
        <w:tc>
          <w:tcPr>
            <w:tcW w:w="1320" w:type="dxa"/>
            <w:tcBorders>
              <w:top w:val="nil"/>
              <w:left w:val="nil"/>
              <w:bottom w:val="single" w:sz="4" w:space="0" w:color="auto"/>
              <w:right w:val="single" w:sz="4" w:space="0" w:color="auto"/>
            </w:tcBorders>
            <w:shd w:val="clear" w:color="000000" w:fill="FFFFFF"/>
            <w:noWrap/>
            <w:vAlign w:val="bottom"/>
            <w:hideMark/>
          </w:tcPr>
          <w:p w14:paraId="301000B7"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$6.234,58</w:t>
            </w:r>
          </w:p>
        </w:tc>
        <w:tc>
          <w:tcPr>
            <w:tcW w:w="1320" w:type="dxa"/>
            <w:tcBorders>
              <w:top w:val="nil"/>
              <w:left w:val="nil"/>
              <w:bottom w:val="single" w:sz="4" w:space="0" w:color="auto"/>
              <w:right w:val="single" w:sz="4" w:space="0" w:color="auto"/>
            </w:tcBorders>
            <w:shd w:val="clear" w:color="000000" w:fill="FFFFFF"/>
            <w:noWrap/>
            <w:vAlign w:val="bottom"/>
            <w:hideMark/>
          </w:tcPr>
          <w:p w14:paraId="70F83276"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$6.315,19</w:t>
            </w:r>
          </w:p>
        </w:tc>
      </w:tr>
      <w:tr w:rsidR="00EE6F38" w:rsidRPr="00EE6F38" w14:paraId="4F9DBAAC" w14:textId="77777777" w:rsidTr="00EE6F38">
        <w:trPr>
          <w:trHeight w:val="225"/>
        </w:trPr>
        <w:tc>
          <w:tcPr>
            <w:tcW w:w="2740" w:type="dxa"/>
            <w:tcBorders>
              <w:top w:val="nil"/>
              <w:left w:val="single" w:sz="4" w:space="0" w:color="auto"/>
              <w:bottom w:val="single" w:sz="4" w:space="0" w:color="auto"/>
              <w:right w:val="single" w:sz="4" w:space="0" w:color="auto"/>
            </w:tcBorders>
            <w:shd w:val="clear" w:color="000000" w:fill="FFCC99"/>
            <w:noWrap/>
            <w:vAlign w:val="bottom"/>
            <w:hideMark/>
          </w:tcPr>
          <w:p w14:paraId="3EF8B04E"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 xml:space="preserve">TOTAL </w:t>
            </w:r>
          </w:p>
        </w:tc>
        <w:tc>
          <w:tcPr>
            <w:tcW w:w="1220" w:type="dxa"/>
            <w:tcBorders>
              <w:top w:val="nil"/>
              <w:left w:val="nil"/>
              <w:bottom w:val="single" w:sz="4" w:space="0" w:color="auto"/>
              <w:right w:val="single" w:sz="4" w:space="0" w:color="auto"/>
            </w:tcBorders>
            <w:shd w:val="clear" w:color="000000" w:fill="FFCC99"/>
            <w:noWrap/>
            <w:vAlign w:val="bottom"/>
            <w:hideMark/>
          </w:tcPr>
          <w:p w14:paraId="6590856A"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$14.600,00</w:t>
            </w:r>
          </w:p>
        </w:tc>
        <w:tc>
          <w:tcPr>
            <w:tcW w:w="1040" w:type="dxa"/>
            <w:tcBorders>
              <w:top w:val="nil"/>
              <w:left w:val="nil"/>
              <w:bottom w:val="single" w:sz="4" w:space="0" w:color="auto"/>
              <w:right w:val="single" w:sz="4" w:space="0" w:color="auto"/>
            </w:tcBorders>
            <w:shd w:val="clear" w:color="000000" w:fill="FFCC99"/>
            <w:noWrap/>
            <w:vAlign w:val="bottom"/>
            <w:hideMark/>
          </w:tcPr>
          <w:p w14:paraId="745B0E9E"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$14.953,54</w:t>
            </w:r>
          </w:p>
        </w:tc>
        <w:tc>
          <w:tcPr>
            <w:tcW w:w="1300" w:type="dxa"/>
            <w:tcBorders>
              <w:top w:val="nil"/>
              <w:left w:val="nil"/>
              <w:bottom w:val="single" w:sz="4" w:space="0" w:color="auto"/>
              <w:right w:val="single" w:sz="4" w:space="0" w:color="auto"/>
            </w:tcBorders>
            <w:shd w:val="clear" w:color="000000" w:fill="FFCC99"/>
            <w:noWrap/>
            <w:vAlign w:val="bottom"/>
            <w:hideMark/>
          </w:tcPr>
          <w:p w14:paraId="644CBECE"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$15.325,63</w:t>
            </w:r>
          </w:p>
        </w:tc>
        <w:tc>
          <w:tcPr>
            <w:tcW w:w="1320" w:type="dxa"/>
            <w:tcBorders>
              <w:top w:val="nil"/>
              <w:left w:val="nil"/>
              <w:bottom w:val="single" w:sz="4" w:space="0" w:color="auto"/>
              <w:right w:val="single" w:sz="4" w:space="0" w:color="auto"/>
            </w:tcBorders>
            <w:shd w:val="clear" w:color="000000" w:fill="FFCC99"/>
            <w:noWrap/>
            <w:vAlign w:val="bottom"/>
            <w:hideMark/>
          </w:tcPr>
          <w:p w14:paraId="6F40C4F7"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$15.717,42</w:t>
            </w:r>
          </w:p>
        </w:tc>
        <w:tc>
          <w:tcPr>
            <w:tcW w:w="1320" w:type="dxa"/>
            <w:tcBorders>
              <w:top w:val="nil"/>
              <w:left w:val="nil"/>
              <w:bottom w:val="single" w:sz="4" w:space="0" w:color="auto"/>
              <w:right w:val="single" w:sz="4" w:space="0" w:color="auto"/>
            </w:tcBorders>
            <w:shd w:val="clear" w:color="000000" w:fill="FFCC99"/>
            <w:noWrap/>
            <w:vAlign w:val="bottom"/>
            <w:hideMark/>
          </w:tcPr>
          <w:p w14:paraId="22D139A9" w14:textId="77777777" w:rsidR="00EE6F38" w:rsidRPr="00EE6F38" w:rsidRDefault="00EE6F38" w:rsidP="00634D61">
            <w:pPr>
              <w:spacing w:after="0" w:line="360" w:lineRule="auto"/>
              <w:ind w:firstLine="0"/>
              <w:jc w:val="right"/>
              <w:rPr>
                <w:rFonts w:ascii="Arial" w:eastAsia="Times New Roman" w:hAnsi="Arial" w:cs="Arial"/>
                <w:b/>
                <w:bCs/>
                <w:color w:val="000080"/>
                <w:sz w:val="16"/>
                <w:szCs w:val="16"/>
                <w:lang w:eastAsia="es-EC"/>
              </w:rPr>
            </w:pPr>
            <w:r w:rsidRPr="00EE6F38">
              <w:rPr>
                <w:rFonts w:ascii="Arial" w:eastAsia="Times New Roman" w:hAnsi="Arial" w:cs="Arial"/>
                <w:b/>
                <w:bCs/>
                <w:color w:val="000080"/>
                <w:sz w:val="16"/>
                <w:szCs w:val="16"/>
                <w:lang w:eastAsia="es-EC"/>
              </w:rPr>
              <w:t>$16.130,14</w:t>
            </w:r>
          </w:p>
        </w:tc>
      </w:tr>
    </w:tbl>
    <w:p w14:paraId="7FE6297F" w14:textId="724E5428" w:rsidR="004E6D83" w:rsidRDefault="00B12D28" w:rsidP="00634D61">
      <w:pPr>
        <w:pStyle w:val="Ttulo3"/>
        <w:spacing w:line="360" w:lineRule="auto"/>
      </w:pPr>
      <w:bookmarkStart w:id="86" w:name="_Toc158902617"/>
      <w:r>
        <w:lastRenderedPageBreak/>
        <w:t>BALANCE DE RESULTADOS</w:t>
      </w:r>
      <w:bookmarkEnd w:id="86"/>
      <w:r>
        <w:t xml:space="preserve"> </w:t>
      </w:r>
    </w:p>
    <w:p w14:paraId="68825EEE" w14:textId="669B6723" w:rsidR="00E169ED" w:rsidRDefault="00E169ED" w:rsidP="00634D61">
      <w:pPr>
        <w:spacing w:line="360" w:lineRule="auto"/>
      </w:pPr>
      <w:r>
        <w:t>El análisis de las ventas y los costos de ventas es fundamental para mantener un equilibrio saludable en el balance general de Pool and Beer. Nos proporciona información valiosa para tomar decisiones informadas, identificar áreas de mejora y optimizar el rendimiento financiero de nuestro negocio en el mercado.</w:t>
      </w:r>
    </w:p>
    <w:p w14:paraId="72D09F59" w14:textId="77777777" w:rsidR="00634D61" w:rsidRDefault="00634D61" w:rsidP="00634D61">
      <w:pPr>
        <w:spacing w:line="360" w:lineRule="auto"/>
      </w:pPr>
    </w:p>
    <w:p w14:paraId="215F6323" w14:textId="59A93240" w:rsidR="00E169ED" w:rsidRPr="00634D61" w:rsidRDefault="00A5431B" w:rsidP="00634D61">
      <w:pPr>
        <w:pStyle w:val="NDICEDETABLAS"/>
        <w:spacing w:line="360" w:lineRule="auto"/>
      </w:pPr>
      <w:bookmarkStart w:id="87" w:name="_Toc158902774"/>
      <w:bookmarkEnd w:id="87"/>
      <w:r w:rsidRPr="00634D61">
        <w:rPr>
          <w:rFonts w:ascii="Arial" w:hAnsi="Arial" w:cs="Arial"/>
          <w:i/>
          <w:iCs/>
          <w:sz w:val="20"/>
          <w:szCs w:val="20"/>
        </w:rPr>
        <w:t>Balance de resultados Pool and Beer.</w:t>
      </w:r>
    </w:p>
    <w:tbl>
      <w:tblPr>
        <w:tblW w:w="10200" w:type="dxa"/>
        <w:tblCellMar>
          <w:left w:w="70" w:type="dxa"/>
          <w:right w:w="70" w:type="dxa"/>
        </w:tblCellMar>
        <w:tblLook w:val="04A0" w:firstRow="1" w:lastRow="0" w:firstColumn="1" w:lastColumn="0" w:noHBand="0" w:noVBand="1"/>
      </w:tblPr>
      <w:tblGrid>
        <w:gridCol w:w="3380"/>
        <w:gridCol w:w="1320"/>
        <w:gridCol w:w="1320"/>
        <w:gridCol w:w="1320"/>
        <w:gridCol w:w="1320"/>
        <w:gridCol w:w="1540"/>
      </w:tblGrid>
      <w:tr w:rsidR="00BF3506" w:rsidRPr="00BF3506" w14:paraId="40E56D54" w14:textId="77777777" w:rsidTr="00BF3506">
        <w:trPr>
          <w:trHeight w:val="255"/>
        </w:trPr>
        <w:tc>
          <w:tcPr>
            <w:tcW w:w="3380" w:type="dxa"/>
            <w:tcBorders>
              <w:top w:val="nil"/>
              <w:left w:val="nil"/>
              <w:bottom w:val="nil"/>
              <w:right w:val="nil"/>
            </w:tcBorders>
            <w:shd w:val="clear" w:color="auto" w:fill="auto"/>
            <w:noWrap/>
            <w:vAlign w:val="bottom"/>
            <w:hideMark/>
          </w:tcPr>
          <w:p w14:paraId="6A9B1FCE" w14:textId="77777777" w:rsidR="00BF3506" w:rsidRPr="00BF3506" w:rsidRDefault="00BF3506" w:rsidP="00634D61">
            <w:pPr>
              <w:spacing w:after="0" w:line="360" w:lineRule="auto"/>
              <w:ind w:firstLine="0"/>
              <w:rPr>
                <w:rFonts w:ascii="Arial" w:eastAsia="Times New Roman" w:hAnsi="Arial" w:cs="Arial"/>
                <w:b/>
                <w:bCs/>
                <w:color w:val="auto"/>
                <w:sz w:val="20"/>
                <w:szCs w:val="20"/>
                <w:u w:val="single"/>
                <w:lang w:eastAsia="es-EC"/>
              </w:rPr>
            </w:pPr>
            <w:bookmarkStart w:id="88" w:name="RANGE!B3:G24"/>
            <w:r w:rsidRPr="00BF3506">
              <w:rPr>
                <w:rFonts w:ascii="Arial" w:eastAsia="Times New Roman" w:hAnsi="Arial" w:cs="Arial"/>
                <w:b/>
                <w:bCs/>
                <w:color w:val="auto"/>
                <w:sz w:val="20"/>
                <w:szCs w:val="20"/>
                <w:u w:val="single"/>
                <w:lang w:eastAsia="es-EC"/>
              </w:rPr>
              <w:t>BALANCE DE RESULTADOS</w:t>
            </w:r>
            <w:bookmarkEnd w:id="88"/>
          </w:p>
        </w:tc>
        <w:tc>
          <w:tcPr>
            <w:tcW w:w="1320" w:type="dxa"/>
            <w:tcBorders>
              <w:top w:val="nil"/>
              <w:left w:val="nil"/>
              <w:bottom w:val="nil"/>
              <w:right w:val="nil"/>
            </w:tcBorders>
            <w:shd w:val="clear" w:color="auto" w:fill="auto"/>
            <w:noWrap/>
            <w:vAlign w:val="bottom"/>
            <w:hideMark/>
          </w:tcPr>
          <w:p w14:paraId="5C2022C9" w14:textId="77777777" w:rsidR="00BF3506" w:rsidRPr="00BF3506" w:rsidRDefault="00BF3506" w:rsidP="00634D61">
            <w:pPr>
              <w:spacing w:after="0" w:line="360" w:lineRule="auto"/>
              <w:ind w:firstLine="0"/>
              <w:rPr>
                <w:rFonts w:ascii="Arial" w:eastAsia="Times New Roman" w:hAnsi="Arial" w:cs="Arial"/>
                <w:b/>
                <w:bCs/>
                <w:color w:val="auto"/>
                <w:sz w:val="20"/>
                <w:szCs w:val="20"/>
                <w:u w:val="single"/>
                <w:lang w:eastAsia="es-EC"/>
              </w:rPr>
            </w:pPr>
          </w:p>
        </w:tc>
        <w:tc>
          <w:tcPr>
            <w:tcW w:w="1320" w:type="dxa"/>
            <w:tcBorders>
              <w:top w:val="nil"/>
              <w:left w:val="nil"/>
              <w:bottom w:val="nil"/>
              <w:right w:val="nil"/>
            </w:tcBorders>
            <w:shd w:val="clear" w:color="auto" w:fill="auto"/>
            <w:noWrap/>
            <w:vAlign w:val="bottom"/>
            <w:hideMark/>
          </w:tcPr>
          <w:p w14:paraId="57E36A03"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4A66CBA2"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649ED7D2"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c>
          <w:tcPr>
            <w:tcW w:w="1540" w:type="dxa"/>
            <w:tcBorders>
              <w:top w:val="nil"/>
              <w:left w:val="nil"/>
              <w:bottom w:val="nil"/>
              <w:right w:val="nil"/>
            </w:tcBorders>
            <w:shd w:val="clear" w:color="auto" w:fill="auto"/>
            <w:noWrap/>
            <w:vAlign w:val="bottom"/>
            <w:hideMark/>
          </w:tcPr>
          <w:p w14:paraId="3CCA888D"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r>
      <w:tr w:rsidR="00BF3506" w:rsidRPr="00BF3506" w14:paraId="39B6C82F" w14:textId="77777777" w:rsidTr="00BF3506">
        <w:trPr>
          <w:trHeight w:val="240"/>
        </w:trPr>
        <w:tc>
          <w:tcPr>
            <w:tcW w:w="3380" w:type="dxa"/>
            <w:tcBorders>
              <w:top w:val="nil"/>
              <w:left w:val="nil"/>
              <w:bottom w:val="nil"/>
              <w:right w:val="nil"/>
            </w:tcBorders>
            <w:shd w:val="clear" w:color="auto" w:fill="auto"/>
            <w:noWrap/>
            <w:vAlign w:val="bottom"/>
            <w:hideMark/>
          </w:tcPr>
          <w:p w14:paraId="3C9FFCC4"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60B0CF75"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7A1396B0"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5C88E050"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c>
          <w:tcPr>
            <w:tcW w:w="1320" w:type="dxa"/>
            <w:tcBorders>
              <w:top w:val="nil"/>
              <w:left w:val="nil"/>
              <w:bottom w:val="nil"/>
              <w:right w:val="nil"/>
            </w:tcBorders>
            <w:shd w:val="clear" w:color="auto" w:fill="auto"/>
            <w:noWrap/>
            <w:vAlign w:val="bottom"/>
            <w:hideMark/>
          </w:tcPr>
          <w:p w14:paraId="0A123901"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c>
          <w:tcPr>
            <w:tcW w:w="1540" w:type="dxa"/>
            <w:tcBorders>
              <w:top w:val="nil"/>
              <w:left w:val="nil"/>
              <w:bottom w:val="nil"/>
              <w:right w:val="nil"/>
            </w:tcBorders>
            <w:shd w:val="clear" w:color="auto" w:fill="auto"/>
            <w:noWrap/>
            <w:vAlign w:val="bottom"/>
            <w:hideMark/>
          </w:tcPr>
          <w:p w14:paraId="782189F7" w14:textId="77777777" w:rsidR="00BF3506" w:rsidRPr="00BF3506" w:rsidRDefault="00BF3506" w:rsidP="00634D61">
            <w:pPr>
              <w:spacing w:after="0" w:line="360" w:lineRule="auto"/>
              <w:ind w:firstLine="0"/>
              <w:rPr>
                <w:rFonts w:eastAsia="Times New Roman" w:cs="Times New Roman"/>
                <w:color w:val="auto"/>
                <w:sz w:val="20"/>
                <w:szCs w:val="20"/>
                <w:lang w:eastAsia="es-EC"/>
              </w:rPr>
            </w:pPr>
          </w:p>
        </w:tc>
      </w:tr>
      <w:tr w:rsidR="00BF3506" w:rsidRPr="00BF3506" w14:paraId="48E868EF" w14:textId="77777777" w:rsidTr="00BF3506">
        <w:trPr>
          <w:trHeight w:val="270"/>
        </w:trPr>
        <w:tc>
          <w:tcPr>
            <w:tcW w:w="3380" w:type="dxa"/>
            <w:tcBorders>
              <w:top w:val="single" w:sz="8" w:space="0" w:color="auto"/>
              <w:left w:val="single" w:sz="8" w:space="0" w:color="auto"/>
              <w:bottom w:val="single" w:sz="8" w:space="0" w:color="auto"/>
              <w:right w:val="nil"/>
            </w:tcBorders>
            <w:shd w:val="clear" w:color="000000" w:fill="DA9694"/>
            <w:noWrap/>
            <w:vAlign w:val="bottom"/>
            <w:hideMark/>
          </w:tcPr>
          <w:p w14:paraId="342A8BDE" w14:textId="77777777" w:rsidR="00BF3506" w:rsidRPr="00BF3506" w:rsidRDefault="00BF3506" w:rsidP="00634D61">
            <w:pPr>
              <w:spacing w:after="0" w:line="360" w:lineRule="auto"/>
              <w:ind w:firstLine="0"/>
              <w:jc w:val="center"/>
              <w:rPr>
                <w:rFonts w:ascii="Arial" w:eastAsia="Times New Roman" w:hAnsi="Arial" w:cs="Arial"/>
                <w:b/>
                <w:bCs/>
                <w:color w:val="000080"/>
                <w:sz w:val="20"/>
                <w:szCs w:val="20"/>
                <w:lang w:eastAsia="es-EC"/>
              </w:rPr>
            </w:pPr>
            <w:r w:rsidRPr="00BF3506">
              <w:rPr>
                <w:rFonts w:ascii="Arial" w:eastAsia="Times New Roman" w:hAnsi="Arial" w:cs="Arial"/>
                <w:b/>
                <w:bCs/>
                <w:color w:val="000080"/>
                <w:sz w:val="20"/>
                <w:szCs w:val="20"/>
                <w:lang w:eastAsia="es-EC"/>
              </w:rPr>
              <w:t>CUENTAS</w:t>
            </w:r>
          </w:p>
        </w:tc>
        <w:tc>
          <w:tcPr>
            <w:tcW w:w="1320" w:type="dxa"/>
            <w:tcBorders>
              <w:top w:val="single" w:sz="8" w:space="0" w:color="auto"/>
              <w:left w:val="single" w:sz="8" w:space="0" w:color="auto"/>
              <w:bottom w:val="single" w:sz="8" w:space="0" w:color="auto"/>
              <w:right w:val="single" w:sz="8" w:space="0" w:color="auto"/>
            </w:tcBorders>
            <w:shd w:val="clear" w:color="000000" w:fill="DA9694"/>
            <w:noWrap/>
            <w:vAlign w:val="bottom"/>
            <w:hideMark/>
          </w:tcPr>
          <w:p w14:paraId="5F44807D" w14:textId="77777777" w:rsidR="00BF3506" w:rsidRPr="00BF3506" w:rsidRDefault="00BF3506" w:rsidP="00634D61">
            <w:pPr>
              <w:spacing w:after="0" w:line="360" w:lineRule="auto"/>
              <w:ind w:firstLine="0"/>
              <w:jc w:val="center"/>
              <w:rPr>
                <w:rFonts w:ascii="Arial" w:eastAsia="Times New Roman" w:hAnsi="Arial" w:cs="Arial"/>
                <w:b/>
                <w:bCs/>
                <w:color w:val="000080"/>
                <w:sz w:val="20"/>
                <w:szCs w:val="20"/>
                <w:lang w:eastAsia="es-EC"/>
              </w:rPr>
            </w:pPr>
            <w:r w:rsidRPr="00BF3506">
              <w:rPr>
                <w:rFonts w:ascii="Arial" w:eastAsia="Times New Roman" w:hAnsi="Arial" w:cs="Arial"/>
                <w:b/>
                <w:bCs/>
                <w:color w:val="000080"/>
                <w:sz w:val="20"/>
                <w:szCs w:val="20"/>
                <w:lang w:eastAsia="es-EC"/>
              </w:rPr>
              <w:t xml:space="preserve"> AÑO (1) </w:t>
            </w:r>
          </w:p>
        </w:tc>
        <w:tc>
          <w:tcPr>
            <w:tcW w:w="1320" w:type="dxa"/>
            <w:tcBorders>
              <w:top w:val="single" w:sz="8" w:space="0" w:color="auto"/>
              <w:left w:val="nil"/>
              <w:bottom w:val="single" w:sz="8" w:space="0" w:color="auto"/>
              <w:right w:val="nil"/>
            </w:tcBorders>
            <w:shd w:val="clear" w:color="000000" w:fill="DA9694"/>
            <w:noWrap/>
            <w:vAlign w:val="bottom"/>
            <w:hideMark/>
          </w:tcPr>
          <w:p w14:paraId="62022821" w14:textId="77777777" w:rsidR="00BF3506" w:rsidRPr="00BF3506" w:rsidRDefault="00BF3506" w:rsidP="00634D61">
            <w:pPr>
              <w:spacing w:after="0" w:line="360" w:lineRule="auto"/>
              <w:ind w:firstLine="0"/>
              <w:jc w:val="center"/>
              <w:rPr>
                <w:rFonts w:ascii="Arial" w:eastAsia="Times New Roman" w:hAnsi="Arial" w:cs="Arial"/>
                <w:b/>
                <w:bCs/>
                <w:color w:val="000080"/>
                <w:sz w:val="20"/>
                <w:szCs w:val="20"/>
                <w:lang w:eastAsia="es-EC"/>
              </w:rPr>
            </w:pPr>
            <w:r w:rsidRPr="00BF3506">
              <w:rPr>
                <w:rFonts w:ascii="Arial" w:eastAsia="Times New Roman" w:hAnsi="Arial" w:cs="Arial"/>
                <w:b/>
                <w:bCs/>
                <w:color w:val="000080"/>
                <w:sz w:val="20"/>
                <w:szCs w:val="20"/>
                <w:lang w:eastAsia="es-EC"/>
              </w:rPr>
              <w:t xml:space="preserve"> AÑO (2) </w:t>
            </w:r>
          </w:p>
        </w:tc>
        <w:tc>
          <w:tcPr>
            <w:tcW w:w="1320" w:type="dxa"/>
            <w:tcBorders>
              <w:top w:val="single" w:sz="8" w:space="0" w:color="auto"/>
              <w:left w:val="single" w:sz="8" w:space="0" w:color="auto"/>
              <w:bottom w:val="single" w:sz="8" w:space="0" w:color="auto"/>
              <w:right w:val="single" w:sz="8" w:space="0" w:color="auto"/>
            </w:tcBorders>
            <w:shd w:val="clear" w:color="000000" w:fill="DA9694"/>
            <w:noWrap/>
            <w:vAlign w:val="bottom"/>
            <w:hideMark/>
          </w:tcPr>
          <w:p w14:paraId="07CA6956" w14:textId="77777777" w:rsidR="00BF3506" w:rsidRPr="00BF3506" w:rsidRDefault="00BF3506" w:rsidP="00634D61">
            <w:pPr>
              <w:spacing w:after="0" w:line="360" w:lineRule="auto"/>
              <w:ind w:firstLine="0"/>
              <w:jc w:val="center"/>
              <w:rPr>
                <w:rFonts w:ascii="Arial" w:eastAsia="Times New Roman" w:hAnsi="Arial" w:cs="Arial"/>
                <w:b/>
                <w:bCs/>
                <w:color w:val="000080"/>
                <w:sz w:val="20"/>
                <w:szCs w:val="20"/>
                <w:lang w:eastAsia="es-EC"/>
              </w:rPr>
            </w:pPr>
            <w:r w:rsidRPr="00BF3506">
              <w:rPr>
                <w:rFonts w:ascii="Arial" w:eastAsia="Times New Roman" w:hAnsi="Arial" w:cs="Arial"/>
                <w:b/>
                <w:bCs/>
                <w:color w:val="000080"/>
                <w:sz w:val="20"/>
                <w:szCs w:val="20"/>
                <w:lang w:eastAsia="es-EC"/>
              </w:rPr>
              <w:t xml:space="preserve"> AÑO (3) </w:t>
            </w:r>
          </w:p>
        </w:tc>
        <w:tc>
          <w:tcPr>
            <w:tcW w:w="1320" w:type="dxa"/>
            <w:tcBorders>
              <w:top w:val="single" w:sz="8" w:space="0" w:color="auto"/>
              <w:left w:val="nil"/>
              <w:bottom w:val="single" w:sz="8" w:space="0" w:color="auto"/>
              <w:right w:val="nil"/>
            </w:tcBorders>
            <w:shd w:val="clear" w:color="000000" w:fill="DA9694"/>
            <w:noWrap/>
            <w:vAlign w:val="bottom"/>
            <w:hideMark/>
          </w:tcPr>
          <w:p w14:paraId="7B37B891" w14:textId="77777777" w:rsidR="00BF3506" w:rsidRPr="00BF3506" w:rsidRDefault="00BF3506" w:rsidP="00634D61">
            <w:pPr>
              <w:spacing w:after="0" w:line="360" w:lineRule="auto"/>
              <w:ind w:firstLine="0"/>
              <w:jc w:val="center"/>
              <w:rPr>
                <w:rFonts w:ascii="Arial" w:eastAsia="Times New Roman" w:hAnsi="Arial" w:cs="Arial"/>
                <w:b/>
                <w:bCs/>
                <w:color w:val="000080"/>
                <w:sz w:val="20"/>
                <w:szCs w:val="20"/>
                <w:lang w:eastAsia="es-EC"/>
              </w:rPr>
            </w:pPr>
            <w:r w:rsidRPr="00BF3506">
              <w:rPr>
                <w:rFonts w:ascii="Arial" w:eastAsia="Times New Roman" w:hAnsi="Arial" w:cs="Arial"/>
                <w:b/>
                <w:bCs/>
                <w:color w:val="000080"/>
                <w:sz w:val="20"/>
                <w:szCs w:val="20"/>
                <w:lang w:eastAsia="es-EC"/>
              </w:rPr>
              <w:t xml:space="preserve"> AÑO (4) </w:t>
            </w:r>
          </w:p>
        </w:tc>
        <w:tc>
          <w:tcPr>
            <w:tcW w:w="1540" w:type="dxa"/>
            <w:tcBorders>
              <w:top w:val="single" w:sz="8" w:space="0" w:color="auto"/>
              <w:left w:val="single" w:sz="8" w:space="0" w:color="auto"/>
              <w:bottom w:val="single" w:sz="8" w:space="0" w:color="auto"/>
              <w:right w:val="single" w:sz="8" w:space="0" w:color="auto"/>
            </w:tcBorders>
            <w:shd w:val="clear" w:color="000000" w:fill="DA9694"/>
            <w:noWrap/>
            <w:vAlign w:val="bottom"/>
            <w:hideMark/>
          </w:tcPr>
          <w:p w14:paraId="23B098F3" w14:textId="77777777" w:rsidR="00BF3506" w:rsidRPr="00BF3506" w:rsidRDefault="00BF3506" w:rsidP="00634D61">
            <w:pPr>
              <w:spacing w:after="0" w:line="360" w:lineRule="auto"/>
              <w:ind w:firstLine="0"/>
              <w:jc w:val="center"/>
              <w:rPr>
                <w:rFonts w:ascii="Arial" w:eastAsia="Times New Roman" w:hAnsi="Arial" w:cs="Arial"/>
                <w:b/>
                <w:bCs/>
                <w:color w:val="000080"/>
                <w:sz w:val="20"/>
                <w:szCs w:val="20"/>
                <w:lang w:eastAsia="es-EC"/>
              </w:rPr>
            </w:pPr>
            <w:r w:rsidRPr="00BF3506">
              <w:rPr>
                <w:rFonts w:ascii="Arial" w:eastAsia="Times New Roman" w:hAnsi="Arial" w:cs="Arial"/>
                <w:b/>
                <w:bCs/>
                <w:color w:val="000080"/>
                <w:sz w:val="20"/>
                <w:szCs w:val="20"/>
                <w:lang w:eastAsia="es-EC"/>
              </w:rPr>
              <w:t xml:space="preserve"> AÑO (5) </w:t>
            </w:r>
          </w:p>
        </w:tc>
      </w:tr>
      <w:tr w:rsidR="00BF3506" w:rsidRPr="00BF3506" w14:paraId="60A8714B"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170E7DAE"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21F8426C"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4C18E447"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71FA56B9"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2BDDFCBB"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540" w:type="dxa"/>
            <w:tcBorders>
              <w:top w:val="nil"/>
              <w:left w:val="nil"/>
              <w:bottom w:val="single" w:sz="4" w:space="0" w:color="auto"/>
              <w:right w:val="single" w:sz="8" w:space="0" w:color="auto"/>
            </w:tcBorders>
            <w:shd w:val="clear" w:color="auto" w:fill="auto"/>
            <w:noWrap/>
            <w:vAlign w:val="bottom"/>
            <w:hideMark/>
          </w:tcPr>
          <w:p w14:paraId="7E355FC8"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r>
      <w:tr w:rsidR="00BF3506" w:rsidRPr="00BF3506" w14:paraId="0E827C9B"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390F2AFB"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VENTAS</w:t>
            </w:r>
          </w:p>
        </w:tc>
        <w:tc>
          <w:tcPr>
            <w:tcW w:w="1320" w:type="dxa"/>
            <w:tcBorders>
              <w:top w:val="nil"/>
              <w:left w:val="nil"/>
              <w:bottom w:val="single" w:sz="4" w:space="0" w:color="auto"/>
              <w:right w:val="single" w:sz="4" w:space="0" w:color="auto"/>
            </w:tcBorders>
            <w:shd w:val="clear" w:color="auto" w:fill="auto"/>
            <w:noWrap/>
            <w:vAlign w:val="bottom"/>
            <w:hideMark/>
          </w:tcPr>
          <w:p w14:paraId="15F0A5C5"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108.288,00 </w:t>
            </w:r>
          </w:p>
        </w:tc>
        <w:tc>
          <w:tcPr>
            <w:tcW w:w="1320" w:type="dxa"/>
            <w:tcBorders>
              <w:top w:val="nil"/>
              <w:left w:val="nil"/>
              <w:bottom w:val="single" w:sz="4" w:space="0" w:color="auto"/>
              <w:right w:val="single" w:sz="4" w:space="0" w:color="auto"/>
            </w:tcBorders>
            <w:shd w:val="clear" w:color="auto" w:fill="auto"/>
            <w:noWrap/>
            <w:vAlign w:val="bottom"/>
            <w:hideMark/>
          </w:tcPr>
          <w:p w14:paraId="4C142E16"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115.453,42 </w:t>
            </w:r>
          </w:p>
        </w:tc>
        <w:tc>
          <w:tcPr>
            <w:tcW w:w="1320" w:type="dxa"/>
            <w:tcBorders>
              <w:top w:val="nil"/>
              <w:left w:val="nil"/>
              <w:bottom w:val="single" w:sz="4" w:space="0" w:color="auto"/>
              <w:right w:val="single" w:sz="4" w:space="0" w:color="auto"/>
            </w:tcBorders>
            <w:shd w:val="clear" w:color="auto" w:fill="auto"/>
            <w:noWrap/>
            <w:vAlign w:val="bottom"/>
            <w:hideMark/>
          </w:tcPr>
          <w:p w14:paraId="3D38F2AF"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123.092,97 </w:t>
            </w:r>
          </w:p>
        </w:tc>
        <w:tc>
          <w:tcPr>
            <w:tcW w:w="1320" w:type="dxa"/>
            <w:tcBorders>
              <w:top w:val="nil"/>
              <w:left w:val="nil"/>
              <w:bottom w:val="single" w:sz="4" w:space="0" w:color="auto"/>
              <w:right w:val="single" w:sz="4" w:space="0" w:color="auto"/>
            </w:tcBorders>
            <w:shd w:val="clear" w:color="auto" w:fill="auto"/>
            <w:noWrap/>
            <w:vAlign w:val="bottom"/>
            <w:hideMark/>
          </w:tcPr>
          <w:p w14:paraId="4CC3049B"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131.238,03 </w:t>
            </w:r>
          </w:p>
        </w:tc>
        <w:tc>
          <w:tcPr>
            <w:tcW w:w="1540" w:type="dxa"/>
            <w:tcBorders>
              <w:top w:val="nil"/>
              <w:left w:val="nil"/>
              <w:bottom w:val="single" w:sz="4" w:space="0" w:color="auto"/>
              <w:right w:val="single" w:sz="4" w:space="0" w:color="auto"/>
            </w:tcBorders>
            <w:shd w:val="clear" w:color="auto" w:fill="auto"/>
            <w:noWrap/>
            <w:vAlign w:val="bottom"/>
            <w:hideMark/>
          </w:tcPr>
          <w:p w14:paraId="709490C3"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139.922,05 </w:t>
            </w:r>
          </w:p>
        </w:tc>
      </w:tr>
      <w:tr w:rsidR="00BF3506" w:rsidRPr="00BF3506" w14:paraId="6A5A6F3A"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3EF31236"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COSTO DE VENTAS</w:t>
            </w:r>
          </w:p>
        </w:tc>
        <w:tc>
          <w:tcPr>
            <w:tcW w:w="1320" w:type="dxa"/>
            <w:tcBorders>
              <w:top w:val="nil"/>
              <w:left w:val="nil"/>
              <w:bottom w:val="single" w:sz="4" w:space="0" w:color="auto"/>
              <w:right w:val="single" w:sz="4" w:space="0" w:color="auto"/>
            </w:tcBorders>
            <w:shd w:val="clear" w:color="auto" w:fill="auto"/>
            <w:noWrap/>
            <w:vAlign w:val="bottom"/>
            <w:hideMark/>
          </w:tcPr>
          <w:p w14:paraId="0E0E7B89"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59.386,56 </w:t>
            </w:r>
          </w:p>
        </w:tc>
        <w:tc>
          <w:tcPr>
            <w:tcW w:w="1320" w:type="dxa"/>
            <w:tcBorders>
              <w:top w:val="nil"/>
              <w:left w:val="nil"/>
              <w:bottom w:val="single" w:sz="4" w:space="0" w:color="auto"/>
              <w:right w:val="single" w:sz="4" w:space="0" w:color="auto"/>
            </w:tcBorders>
            <w:shd w:val="clear" w:color="auto" w:fill="auto"/>
            <w:noWrap/>
            <w:vAlign w:val="bottom"/>
            <w:hideMark/>
          </w:tcPr>
          <w:p w14:paraId="5CA5E90C"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63.316,17 </w:t>
            </w:r>
          </w:p>
        </w:tc>
        <w:tc>
          <w:tcPr>
            <w:tcW w:w="1320" w:type="dxa"/>
            <w:tcBorders>
              <w:top w:val="nil"/>
              <w:left w:val="nil"/>
              <w:bottom w:val="single" w:sz="4" w:space="0" w:color="auto"/>
              <w:right w:val="single" w:sz="4" w:space="0" w:color="auto"/>
            </w:tcBorders>
            <w:shd w:val="clear" w:color="auto" w:fill="auto"/>
            <w:noWrap/>
            <w:vAlign w:val="bottom"/>
            <w:hideMark/>
          </w:tcPr>
          <w:p w14:paraId="63EA46A0"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67.505,80 </w:t>
            </w:r>
          </w:p>
        </w:tc>
        <w:tc>
          <w:tcPr>
            <w:tcW w:w="1320" w:type="dxa"/>
            <w:tcBorders>
              <w:top w:val="nil"/>
              <w:left w:val="nil"/>
              <w:bottom w:val="single" w:sz="4" w:space="0" w:color="auto"/>
              <w:right w:val="single" w:sz="4" w:space="0" w:color="auto"/>
            </w:tcBorders>
            <w:shd w:val="clear" w:color="auto" w:fill="auto"/>
            <w:noWrap/>
            <w:vAlign w:val="bottom"/>
            <w:hideMark/>
          </w:tcPr>
          <w:p w14:paraId="2DA45D17"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71.972,66 </w:t>
            </w:r>
          </w:p>
        </w:tc>
        <w:tc>
          <w:tcPr>
            <w:tcW w:w="1540" w:type="dxa"/>
            <w:tcBorders>
              <w:top w:val="nil"/>
              <w:left w:val="nil"/>
              <w:bottom w:val="single" w:sz="4" w:space="0" w:color="auto"/>
              <w:right w:val="single" w:sz="4" w:space="0" w:color="auto"/>
            </w:tcBorders>
            <w:shd w:val="clear" w:color="auto" w:fill="auto"/>
            <w:noWrap/>
            <w:vAlign w:val="bottom"/>
            <w:hideMark/>
          </w:tcPr>
          <w:p w14:paraId="15940397"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76.735,09 </w:t>
            </w:r>
          </w:p>
        </w:tc>
      </w:tr>
      <w:tr w:rsidR="00BF3506" w:rsidRPr="00BF3506" w14:paraId="01295675" w14:textId="77777777" w:rsidTr="00BF3506">
        <w:trPr>
          <w:trHeight w:val="240"/>
        </w:trPr>
        <w:tc>
          <w:tcPr>
            <w:tcW w:w="3380" w:type="dxa"/>
            <w:tcBorders>
              <w:top w:val="nil"/>
              <w:left w:val="single" w:sz="8" w:space="0" w:color="auto"/>
              <w:bottom w:val="nil"/>
              <w:right w:val="single" w:sz="4" w:space="0" w:color="auto"/>
            </w:tcBorders>
            <w:shd w:val="clear" w:color="auto" w:fill="auto"/>
            <w:noWrap/>
            <w:vAlign w:val="bottom"/>
            <w:hideMark/>
          </w:tcPr>
          <w:p w14:paraId="2A69E6D4"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nil"/>
              <w:right w:val="single" w:sz="4" w:space="0" w:color="auto"/>
            </w:tcBorders>
            <w:shd w:val="clear" w:color="auto" w:fill="auto"/>
            <w:noWrap/>
            <w:vAlign w:val="bottom"/>
            <w:hideMark/>
          </w:tcPr>
          <w:p w14:paraId="3BC915ED"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nil"/>
              <w:right w:val="single" w:sz="4" w:space="0" w:color="auto"/>
            </w:tcBorders>
            <w:shd w:val="clear" w:color="auto" w:fill="auto"/>
            <w:noWrap/>
            <w:vAlign w:val="bottom"/>
            <w:hideMark/>
          </w:tcPr>
          <w:p w14:paraId="2C5B06CE"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nil"/>
              <w:right w:val="single" w:sz="4" w:space="0" w:color="auto"/>
            </w:tcBorders>
            <w:shd w:val="clear" w:color="auto" w:fill="auto"/>
            <w:noWrap/>
            <w:vAlign w:val="bottom"/>
            <w:hideMark/>
          </w:tcPr>
          <w:p w14:paraId="3B20E148"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nil"/>
              <w:right w:val="single" w:sz="4" w:space="0" w:color="auto"/>
            </w:tcBorders>
            <w:shd w:val="clear" w:color="auto" w:fill="auto"/>
            <w:noWrap/>
            <w:vAlign w:val="bottom"/>
            <w:hideMark/>
          </w:tcPr>
          <w:p w14:paraId="776F55D4"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540" w:type="dxa"/>
            <w:tcBorders>
              <w:top w:val="nil"/>
              <w:left w:val="nil"/>
              <w:bottom w:val="nil"/>
              <w:right w:val="single" w:sz="8" w:space="0" w:color="auto"/>
            </w:tcBorders>
            <w:shd w:val="clear" w:color="auto" w:fill="auto"/>
            <w:noWrap/>
            <w:vAlign w:val="bottom"/>
            <w:hideMark/>
          </w:tcPr>
          <w:p w14:paraId="053C9B95"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r>
      <w:tr w:rsidR="00BF3506" w:rsidRPr="00BF3506" w14:paraId="6F031B5C" w14:textId="77777777" w:rsidTr="00BF3506">
        <w:trPr>
          <w:trHeight w:val="240"/>
        </w:trPr>
        <w:tc>
          <w:tcPr>
            <w:tcW w:w="3380" w:type="dxa"/>
            <w:tcBorders>
              <w:top w:val="single" w:sz="8" w:space="0" w:color="auto"/>
              <w:left w:val="single" w:sz="8" w:space="0" w:color="auto"/>
              <w:bottom w:val="single" w:sz="8" w:space="0" w:color="auto"/>
              <w:right w:val="single" w:sz="4" w:space="0" w:color="auto"/>
            </w:tcBorders>
            <w:shd w:val="clear" w:color="000000" w:fill="DA9694"/>
            <w:noWrap/>
            <w:vAlign w:val="bottom"/>
            <w:hideMark/>
          </w:tcPr>
          <w:p w14:paraId="29E68A3E"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UTILIDAD BRUTA EN VENTAS</w:t>
            </w:r>
          </w:p>
        </w:tc>
        <w:tc>
          <w:tcPr>
            <w:tcW w:w="1320" w:type="dxa"/>
            <w:tcBorders>
              <w:top w:val="single" w:sz="8" w:space="0" w:color="auto"/>
              <w:left w:val="nil"/>
              <w:bottom w:val="single" w:sz="8" w:space="0" w:color="auto"/>
              <w:right w:val="single" w:sz="4" w:space="0" w:color="auto"/>
            </w:tcBorders>
            <w:shd w:val="clear" w:color="000000" w:fill="DA9694"/>
            <w:noWrap/>
            <w:vAlign w:val="bottom"/>
            <w:hideMark/>
          </w:tcPr>
          <w:p w14:paraId="0C5227CC"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48.901,44 </w:t>
            </w:r>
          </w:p>
        </w:tc>
        <w:tc>
          <w:tcPr>
            <w:tcW w:w="1320" w:type="dxa"/>
            <w:tcBorders>
              <w:top w:val="single" w:sz="8" w:space="0" w:color="auto"/>
              <w:left w:val="nil"/>
              <w:bottom w:val="single" w:sz="8" w:space="0" w:color="auto"/>
              <w:right w:val="single" w:sz="4" w:space="0" w:color="auto"/>
            </w:tcBorders>
            <w:shd w:val="clear" w:color="000000" w:fill="DA9694"/>
            <w:noWrap/>
            <w:vAlign w:val="bottom"/>
            <w:hideMark/>
          </w:tcPr>
          <w:p w14:paraId="46CD6FB9"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52.137,25 </w:t>
            </w:r>
          </w:p>
        </w:tc>
        <w:tc>
          <w:tcPr>
            <w:tcW w:w="1320" w:type="dxa"/>
            <w:tcBorders>
              <w:top w:val="single" w:sz="8" w:space="0" w:color="auto"/>
              <w:left w:val="nil"/>
              <w:bottom w:val="single" w:sz="8" w:space="0" w:color="auto"/>
              <w:right w:val="single" w:sz="4" w:space="0" w:color="auto"/>
            </w:tcBorders>
            <w:shd w:val="clear" w:color="000000" w:fill="DA9694"/>
            <w:noWrap/>
            <w:vAlign w:val="bottom"/>
            <w:hideMark/>
          </w:tcPr>
          <w:p w14:paraId="5243EDA7"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55.587,17 </w:t>
            </w:r>
          </w:p>
        </w:tc>
        <w:tc>
          <w:tcPr>
            <w:tcW w:w="1320" w:type="dxa"/>
            <w:tcBorders>
              <w:top w:val="single" w:sz="8" w:space="0" w:color="auto"/>
              <w:left w:val="nil"/>
              <w:bottom w:val="single" w:sz="8" w:space="0" w:color="auto"/>
              <w:right w:val="single" w:sz="4" w:space="0" w:color="auto"/>
            </w:tcBorders>
            <w:shd w:val="clear" w:color="000000" w:fill="DA9694"/>
            <w:noWrap/>
            <w:vAlign w:val="bottom"/>
            <w:hideMark/>
          </w:tcPr>
          <w:p w14:paraId="1300EEF2"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59.265,37 </w:t>
            </w:r>
          </w:p>
        </w:tc>
        <w:tc>
          <w:tcPr>
            <w:tcW w:w="1540" w:type="dxa"/>
            <w:tcBorders>
              <w:top w:val="single" w:sz="8" w:space="0" w:color="auto"/>
              <w:left w:val="nil"/>
              <w:bottom w:val="single" w:sz="8" w:space="0" w:color="auto"/>
              <w:right w:val="single" w:sz="4" w:space="0" w:color="auto"/>
            </w:tcBorders>
            <w:shd w:val="clear" w:color="000000" w:fill="DA9694"/>
            <w:noWrap/>
            <w:vAlign w:val="bottom"/>
            <w:hideMark/>
          </w:tcPr>
          <w:p w14:paraId="25DB7423"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63.186,96 </w:t>
            </w:r>
          </w:p>
        </w:tc>
      </w:tr>
      <w:tr w:rsidR="00BF3506" w:rsidRPr="00BF3506" w14:paraId="1C9AF99D"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653D7E8C"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032CB0E2"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648A706B"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2E079A0F"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74ADEC1D"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540" w:type="dxa"/>
            <w:tcBorders>
              <w:top w:val="nil"/>
              <w:left w:val="nil"/>
              <w:bottom w:val="single" w:sz="4" w:space="0" w:color="auto"/>
              <w:right w:val="single" w:sz="8" w:space="0" w:color="auto"/>
            </w:tcBorders>
            <w:shd w:val="clear" w:color="auto" w:fill="auto"/>
            <w:noWrap/>
            <w:vAlign w:val="bottom"/>
            <w:hideMark/>
          </w:tcPr>
          <w:p w14:paraId="4F481D5B"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r>
      <w:tr w:rsidR="00BF3506" w:rsidRPr="00BF3506" w14:paraId="35AB02D1"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0066AF71"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GASTOS OPERACIONALES</w:t>
            </w:r>
          </w:p>
        </w:tc>
        <w:tc>
          <w:tcPr>
            <w:tcW w:w="1320" w:type="dxa"/>
            <w:tcBorders>
              <w:top w:val="nil"/>
              <w:left w:val="nil"/>
              <w:bottom w:val="single" w:sz="4" w:space="0" w:color="auto"/>
              <w:right w:val="single" w:sz="4" w:space="0" w:color="auto"/>
            </w:tcBorders>
            <w:shd w:val="clear" w:color="auto" w:fill="auto"/>
            <w:noWrap/>
            <w:vAlign w:val="bottom"/>
            <w:hideMark/>
          </w:tcPr>
          <w:p w14:paraId="7E652663"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38.232,58 </w:t>
            </w:r>
          </w:p>
        </w:tc>
        <w:tc>
          <w:tcPr>
            <w:tcW w:w="1320" w:type="dxa"/>
            <w:tcBorders>
              <w:top w:val="nil"/>
              <w:left w:val="nil"/>
              <w:bottom w:val="single" w:sz="4" w:space="0" w:color="auto"/>
              <w:right w:val="single" w:sz="4" w:space="0" w:color="auto"/>
            </w:tcBorders>
            <w:shd w:val="clear" w:color="auto" w:fill="auto"/>
            <w:noWrap/>
            <w:vAlign w:val="bottom"/>
            <w:hideMark/>
          </w:tcPr>
          <w:p w14:paraId="097EA7D8"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40.376,05 </w:t>
            </w:r>
          </w:p>
        </w:tc>
        <w:tc>
          <w:tcPr>
            <w:tcW w:w="1320" w:type="dxa"/>
            <w:tcBorders>
              <w:top w:val="nil"/>
              <w:left w:val="nil"/>
              <w:bottom w:val="single" w:sz="4" w:space="0" w:color="auto"/>
              <w:right w:val="single" w:sz="4" w:space="0" w:color="auto"/>
            </w:tcBorders>
            <w:shd w:val="clear" w:color="auto" w:fill="auto"/>
            <w:noWrap/>
            <w:vAlign w:val="bottom"/>
            <w:hideMark/>
          </w:tcPr>
          <w:p w14:paraId="5AF9BF57"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40.990,37 </w:t>
            </w:r>
          </w:p>
        </w:tc>
        <w:tc>
          <w:tcPr>
            <w:tcW w:w="1320" w:type="dxa"/>
            <w:tcBorders>
              <w:top w:val="nil"/>
              <w:left w:val="nil"/>
              <w:bottom w:val="single" w:sz="4" w:space="0" w:color="auto"/>
              <w:right w:val="single" w:sz="4" w:space="0" w:color="auto"/>
            </w:tcBorders>
            <w:shd w:val="clear" w:color="auto" w:fill="auto"/>
            <w:noWrap/>
            <w:vAlign w:val="bottom"/>
            <w:hideMark/>
          </w:tcPr>
          <w:p w14:paraId="3A2E5D73"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41.628,12 </w:t>
            </w:r>
          </w:p>
        </w:tc>
        <w:tc>
          <w:tcPr>
            <w:tcW w:w="1540" w:type="dxa"/>
            <w:tcBorders>
              <w:top w:val="nil"/>
              <w:left w:val="nil"/>
              <w:bottom w:val="single" w:sz="4" w:space="0" w:color="auto"/>
              <w:right w:val="single" w:sz="4" w:space="0" w:color="auto"/>
            </w:tcBorders>
            <w:shd w:val="clear" w:color="auto" w:fill="auto"/>
            <w:noWrap/>
            <w:vAlign w:val="bottom"/>
            <w:hideMark/>
          </w:tcPr>
          <w:p w14:paraId="1FC3CD63"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42.398,42 </w:t>
            </w:r>
          </w:p>
        </w:tc>
      </w:tr>
      <w:tr w:rsidR="00BF3506" w:rsidRPr="00BF3506" w14:paraId="5CCB2EE6" w14:textId="77777777" w:rsidTr="00BF3506">
        <w:trPr>
          <w:trHeight w:val="225"/>
        </w:trPr>
        <w:tc>
          <w:tcPr>
            <w:tcW w:w="3380" w:type="dxa"/>
            <w:tcBorders>
              <w:top w:val="nil"/>
              <w:left w:val="single" w:sz="8" w:space="0" w:color="auto"/>
              <w:bottom w:val="single" w:sz="4" w:space="0" w:color="auto"/>
              <w:right w:val="single" w:sz="4" w:space="0" w:color="auto"/>
            </w:tcBorders>
            <w:shd w:val="clear" w:color="000000" w:fill="FFFFFF"/>
            <w:noWrap/>
            <w:vAlign w:val="bottom"/>
            <w:hideMark/>
          </w:tcPr>
          <w:p w14:paraId="7C97DA13"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REMUNERACIONES</w:t>
            </w:r>
          </w:p>
        </w:tc>
        <w:tc>
          <w:tcPr>
            <w:tcW w:w="1320" w:type="dxa"/>
            <w:tcBorders>
              <w:top w:val="nil"/>
              <w:left w:val="nil"/>
              <w:bottom w:val="single" w:sz="4" w:space="0" w:color="auto"/>
              <w:right w:val="single" w:sz="4" w:space="0" w:color="auto"/>
            </w:tcBorders>
            <w:shd w:val="clear" w:color="000000" w:fill="FFFFFF"/>
            <w:noWrap/>
            <w:vAlign w:val="bottom"/>
            <w:hideMark/>
          </w:tcPr>
          <w:p w14:paraId="6895F60C"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23.632,58 </w:t>
            </w:r>
          </w:p>
        </w:tc>
        <w:tc>
          <w:tcPr>
            <w:tcW w:w="1320" w:type="dxa"/>
            <w:tcBorders>
              <w:top w:val="nil"/>
              <w:left w:val="nil"/>
              <w:bottom w:val="single" w:sz="4" w:space="0" w:color="auto"/>
              <w:right w:val="single" w:sz="4" w:space="0" w:color="auto"/>
            </w:tcBorders>
            <w:shd w:val="clear" w:color="000000" w:fill="FFFFFF"/>
            <w:noWrap/>
            <w:vAlign w:val="bottom"/>
            <w:hideMark/>
          </w:tcPr>
          <w:p w14:paraId="5C0D20F8"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25.422,51 </w:t>
            </w:r>
          </w:p>
        </w:tc>
        <w:tc>
          <w:tcPr>
            <w:tcW w:w="1320" w:type="dxa"/>
            <w:tcBorders>
              <w:top w:val="nil"/>
              <w:left w:val="nil"/>
              <w:bottom w:val="single" w:sz="4" w:space="0" w:color="auto"/>
              <w:right w:val="single" w:sz="4" w:space="0" w:color="auto"/>
            </w:tcBorders>
            <w:shd w:val="clear" w:color="000000" w:fill="FFFFFF"/>
            <w:noWrap/>
            <w:vAlign w:val="bottom"/>
            <w:hideMark/>
          </w:tcPr>
          <w:p w14:paraId="7EB6B889"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25.664,74 </w:t>
            </w:r>
          </w:p>
        </w:tc>
        <w:tc>
          <w:tcPr>
            <w:tcW w:w="1320" w:type="dxa"/>
            <w:tcBorders>
              <w:top w:val="nil"/>
              <w:left w:val="nil"/>
              <w:bottom w:val="single" w:sz="4" w:space="0" w:color="auto"/>
              <w:right w:val="single" w:sz="4" w:space="0" w:color="auto"/>
            </w:tcBorders>
            <w:shd w:val="clear" w:color="000000" w:fill="FFFFFF"/>
            <w:noWrap/>
            <w:vAlign w:val="bottom"/>
            <w:hideMark/>
          </w:tcPr>
          <w:p w14:paraId="42D255EE"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25.910,70 </w:t>
            </w:r>
          </w:p>
        </w:tc>
        <w:tc>
          <w:tcPr>
            <w:tcW w:w="1540" w:type="dxa"/>
            <w:tcBorders>
              <w:top w:val="nil"/>
              <w:left w:val="nil"/>
              <w:bottom w:val="single" w:sz="4" w:space="0" w:color="auto"/>
              <w:right w:val="single" w:sz="4" w:space="0" w:color="auto"/>
            </w:tcBorders>
            <w:shd w:val="clear" w:color="000000" w:fill="FFFFFF"/>
            <w:noWrap/>
            <w:vAlign w:val="bottom"/>
            <w:hideMark/>
          </w:tcPr>
          <w:p w14:paraId="1A377689"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26.268,29 </w:t>
            </w:r>
          </w:p>
        </w:tc>
      </w:tr>
      <w:tr w:rsidR="00BF3506" w:rsidRPr="00BF3506" w14:paraId="23D79617"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79D3122E"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GASTOS DE OPERACIÓN</w:t>
            </w:r>
          </w:p>
        </w:tc>
        <w:tc>
          <w:tcPr>
            <w:tcW w:w="1320" w:type="dxa"/>
            <w:tcBorders>
              <w:top w:val="nil"/>
              <w:left w:val="nil"/>
              <w:bottom w:val="single" w:sz="4" w:space="0" w:color="auto"/>
              <w:right w:val="single" w:sz="4" w:space="0" w:color="auto"/>
            </w:tcBorders>
            <w:shd w:val="clear" w:color="auto" w:fill="auto"/>
            <w:noWrap/>
            <w:vAlign w:val="bottom"/>
            <w:hideMark/>
          </w:tcPr>
          <w:p w14:paraId="316D6CBE"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7.400,00 </w:t>
            </w:r>
          </w:p>
        </w:tc>
        <w:tc>
          <w:tcPr>
            <w:tcW w:w="1320" w:type="dxa"/>
            <w:tcBorders>
              <w:top w:val="nil"/>
              <w:left w:val="nil"/>
              <w:bottom w:val="single" w:sz="4" w:space="0" w:color="auto"/>
              <w:right w:val="single" w:sz="4" w:space="0" w:color="auto"/>
            </w:tcBorders>
            <w:shd w:val="clear" w:color="auto" w:fill="auto"/>
            <w:noWrap/>
            <w:vAlign w:val="bottom"/>
            <w:hideMark/>
          </w:tcPr>
          <w:p w14:paraId="4DF17C94"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7.658,06 </w:t>
            </w:r>
          </w:p>
        </w:tc>
        <w:tc>
          <w:tcPr>
            <w:tcW w:w="1320" w:type="dxa"/>
            <w:tcBorders>
              <w:top w:val="nil"/>
              <w:left w:val="nil"/>
              <w:bottom w:val="single" w:sz="4" w:space="0" w:color="auto"/>
              <w:right w:val="single" w:sz="4" w:space="0" w:color="auto"/>
            </w:tcBorders>
            <w:shd w:val="clear" w:color="auto" w:fill="auto"/>
            <w:noWrap/>
            <w:vAlign w:val="bottom"/>
            <w:hideMark/>
          </w:tcPr>
          <w:p w14:paraId="44452583"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7.933,20 </w:t>
            </w:r>
          </w:p>
        </w:tc>
        <w:tc>
          <w:tcPr>
            <w:tcW w:w="1320" w:type="dxa"/>
            <w:tcBorders>
              <w:top w:val="nil"/>
              <w:left w:val="nil"/>
              <w:bottom w:val="single" w:sz="4" w:space="0" w:color="auto"/>
              <w:right w:val="single" w:sz="4" w:space="0" w:color="auto"/>
            </w:tcBorders>
            <w:shd w:val="clear" w:color="auto" w:fill="auto"/>
            <w:noWrap/>
            <w:vAlign w:val="bottom"/>
            <w:hideMark/>
          </w:tcPr>
          <w:p w14:paraId="2BBCF413"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8.226,55 </w:t>
            </w:r>
          </w:p>
        </w:tc>
        <w:tc>
          <w:tcPr>
            <w:tcW w:w="1540" w:type="dxa"/>
            <w:tcBorders>
              <w:top w:val="nil"/>
              <w:left w:val="nil"/>
              <w:bottom w:val="single" w:sz="4" w:space="0" w:color="auto"/>
              <w:right w:val="single" w:sz="4" w:space="0" w:color="auto"/>
            </w:tcBorders>
            <w:shd w:val="clear" w:color="auto" w:fill="auto"/>
            <w:noWrap/>
            <w:vAlign w:val="bottom"/>
            <w:hideMark/>
          </w:tcPr>
          <w:p w14:paraId="0AEC3C72"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8.539,30 </w:t>
            </w:r>
          </w:p>
        </w:tc>
      </w:tr>
      <w:tr w:rsidR="00BF3506" w:rsidRPr="00BF3506" w14:paraId="78924EB1"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20A5BE6F"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GASTOS DE ADMINISTRACION</w:t>
            </w:r>
          </w:p>
        </w:tc>
        <w:tc>
          <w:tcPr>
            <w:tcW w:w="1320" w:type="dxa"/>
            <w:tcBorders>
              <w:top w:val="nil"/>
              <w:left w:val="nil"/>
              <w:bottom w:val="single" w:sz="4" w:space="0" w:color="auto"/>
              <w:right w:val="single" w:sz="4" w:space="0" w:color="auto"/>
            </w:tcBorders>
            <w:shd w:val="clear" w:color="auto" w:fill="auto"/>
            <w:noWrap/>
            <w:vAlign w:val="bottom"/>
            <w:hideMark/>
          </w:tcPr>
          <w:p w14:paraId="11876625"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1.200,00 </w:t>
            </w:r>
          </w:p>
        </w:tc>
        <w:tc>
          <w:tcPr>
            <w:tcW w:w="1320" w:type="dxa"/>
            <w:tcBorders>
              <w:top w:val="nil"/>
              <w:left w:val="nil"/>
              <w:bottom w:val="single" w:sz="4" w:space="0" w:color="auto"/>
              <w:right w:val="single" w:sz="4" w:space="0" w:color="auto"/>
            </w:tcBorders>
            <w:shd w:val="clear" w:color="auto" w:fill="auto"/>
            <w:noWrap/>
            <w:vAlign w:val="bottom"/>
            <w:hideMark/>
          </w:tcPr>
          <w:p w14:paraId="1266474D"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1.218,48 </w:t>
            </w:r>
          </w:p>
        </w:tc>
        <w:tc>
          <w:tcPr>
            <w:tcW w:w="1320" w:type="dxa"/>
            <w:tcBorders>
              <w:top w:val="nil"/>
              <w:left w:val="nil"/>
              <w:bottom w:val="single" w:sz="4" w:space="0" w:color="auto"/>
              <w:right w:val="single" w:sz="4" w:space="0" w:color="auto"/>
            </w:tcBorders>
            <w:shd w:val="clear" w:color="auto" w:fill="auto"/>
            <w:noWrap/>
            <w:vAlign w:val="bottom"/>
            <w:hideMark/>
          </w:tcPr>
          <w:p w14:paraId="78CA0EBD"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1.237,24 </w:t>
            </w:r>
          </w:p>
        </w:tc>
        <w:tc>
          <w:tcPr>
            <w:tcW w:w="1320" w:type="dxa"/>
            <w:tcBorders>
              <w:top w:val="nil"/>
              <w:left w:val="nil"/>
              <w:bottom w:val="single" w:sz="4" w:space="0" w:color="auto"/>
              <w:right w:val="single" w:sz="4" w:space="0" w:color="auto"/>
            </w:tcBorders>
            <w:shd w:val="clear" w:color="auto" w:fill="auto"/>
            <w:noWrap/>
            <w:vAlign w:val="bottom"/>
            <w:hideMark/>
          </w:tcPr>
          <w:p w14:paraId="7AA46A95"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1.256,30 </w:t>
            </w:r>
          </w:p>
        </w:tc>
        <w:tc>
          <w:tcPr>
            <w:tcW w:w="1540" w:type="dxa"/>
            <w:tcBorders>
              <w:top w:val="nil"/>
              <w:left w:val="nil"/>
              <w:bottom w:val="single" w:sz="4" w:space="0" w:color="auto"/>
              <w:right w:val="single" w:sz="4" w:space="0" w:color="auto"/>
            </w:tcBorders>
            <w:shd w:val="clear" w:color="auto" w:fill="auto"/>
            <w:noWrap/>
            <w:vAlign w:val="bottom"/>
            <w:hideMark/>
          </w:tcPr>
          <w:p w14:paraId="1099D523"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1.275,65 </w:t>
            </w:r>
          </w:p>
        </w:tc>
      </w:tr>
      <w:tr w:rsidR="00BF3506" w:rsidRPr="00BF3506" w14:paraId="503D1DED"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1FE1D83C"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GASTOS DE VENTAS</w:t>
            </w:r>
          </w:p>
        </w:tc>
        <w:tc>
          <w:tcPr>
            <w:tcW w:w="1320" w:type="dxa"/>
            <w:tcBorders>
              <w:top w:val="nil"/>
              <w:left w:val="nil"/>
              <w:bottom w:val="single" w:sz="4" w:space="0" w:color="auto"/>
              <w:right w:val="single" w:sz="4" w:space="0" w:color="auto"/>
            </w:tcBorders>
            <w:shd w:val="clear" w:color="auto" w:fill="auto"/>
            <w:noWrap/>
            <w:vAlign w:val="bottom"/>
            <w:hideMark/>
          </w:tcPr>
          <w:p w14:paraId="36313A0F"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6.000,00 </w:t>
            </w:r>
          </w:p>
        </w:tc>
        <w:tc>
          <w:tcPr>
            <w:tcW w:w="1320" w:type="dxa"/>
            <w:tcBorders>
              <w:top w:val="nil"/>
              <w:left w:val="nil"/>
              <w:bottom w:val="single" w:sz="4" w:space="0" w:color="auto"/>
              <w:right w:val="single" w:sz="4" w:space="0" w:color="auto"/>
            </w:tcBorders>
            <w:shd w:val="clear" w:color="auto" w:fill="auto"/>
            <w:noWrap/>
            <w:vAlign w:val="bottom"/>
            <w:hideMark/>
          </w:tcPr>
          <w:p w14:paraId="198D1723"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6.077,00 </w:t>
            </w:r>
          </w:p>
        </w:tc>
        <w:tc>
          <w:tcPr>
            <w:tcW w:w="1320" w:type="dxa"/>
            <w:tcBorders>
              <w:top w:val="nil"/>
              <w:left w:val="nil"/>
              <w:bottom w:val="single" w:sz="4" w:space="0" w:color="auto"/>
              <w:right w:val="single" w:sz="4" w:space="0" w:color="auto"/>
            </w:tcBorders>
            <w:shd w:val="clear" w:color="auto" w:fill="auto"/>
            <w:noWrap/>
            <w:vAlign w:val="bottom"/>
            <w:hideMark/>
          </w:tcPr>
          <w:p w14:paraId="54BD4A58"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6.155,19 </w:t>
            </w:r>
          </w:p>
        </w:tc>
        <w:tc>
          <w:tcPr>
            <w:tcW w:w="1320" w:type="dxa"/>
            <w:tcBorders>
              <w:top w:val="nil"/>
              <w:left w:val="nil"/>
              <w:bottom w:val="single" w:sz="4" w:space="0" w:color="auto"/>
              <w:right w:val="single" w:sz="4" w:space="0" w:color="auto"/>
            </w:tcBorders>
            <w:shd w:val="clear" w:color="auto" w:fill="auto"/>
            <w:noWrap/>
            <w:vAlign w:val="bottom"/>
            <w:hideMark/>
          </w:tcPr>
          <w:p w14:paraId="7CD9E762"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6.234,58 </w:t>
            </w:r>
          </w:p>
        </w:tc>
        <w:tc>
          <w:tcPr>
            <w:tcW w:w="1540" w:type="dxa"/>
            <w:tcBorders>
              <w:top w:val="nil"/>
              <w:left w:val="nil"/>
              <w:bottom w:val="single" w:sz="4" w:space="0" w:color="auto"/>
              <w:right w:val="single" w:sz="4" w:space="0" w:color="auto"/>
            </w:tcBorders>
            <w:shd w:val="clear" w:color="auto" w:fill="auto"/>
            <w:noWrap/>
            <w:vAlign w:val="bottom"/>
            <w:hideMark/>
          </w:tcPr>
          <w:p w14:paraId="4E8E9D80"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6.315,19 </w:t>
            </w:r>
          </w:p>
        </w:tc>
      </w:tr>
      <w:tr w:rsidR="00BF3506" w:rsidRPr="00BF3506" w14:paraId="2415EDA0"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53B1F28D"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GASTOS NO OPERACIONALES</w:t>
            </w:r>
          </w:p>
        </w:tc>
        <w:tc>
          <w:tcPr>
            <w:tcW w:w="1320" w:type="dxa"/>
            <w:tcBorders>
              <w:top w:val="nil"/>
              <w:left w:val="nil"/>
              <w:bottom w:val="single" w:sz="4" w:space="0" w:color="auto"/>
              <w:right w:val="single" w:sz="4" w:space="0" w:color="auto"/>
            </w:tcBorders>
            <w:shd w:val="clear" w:color="auto" w:fill="auto"/>
            <w:noWrap/>
            <w:vAlign w:val="bottom"/>
            <w:hideMark/>
          </w:tcPr>
          <w:p w14:paraId="6CB2E2D0"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975,60 </w:t>
            </w:r>
          </w:p>
        </w:tc>
        <w:tc>
          <w:tcPr>
            <w:tcW w:w="1320" w:type="dxa"/>
            <w:tcBorders>
              <w:top w:val="nil"/>
              <w:left w:val="nil"/>
              <w:bottom w:val="single" w:sz="4" w:space="0" w:color="auto"/>
              <w:right w:val="single" w:sz="4" w:space="0" w:color="auto"/>
            </w:tcBorders>
            <w:shd w:val="clear" w:color="auto" w:fill="auto"/>
            <w:noWrap/>
            <w:vAlign w:val="bottom"/>
            <w:hideMark/>
          </w:tcPr>
          <w:p w14:paraId="25B42C5E"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975,60 </w:t>
            </w:r>
          </w:p>
        </w:tc>
        <w:tc>
          <w:tcPr>
            <w:tcW w:w="1320" w:type="dxa"/>
            <w:tcBorders>
              <w:top w:val="nil"/>
              <w:left w:val="nil"/>
              <w:bottom w:val="single" w:sz="4" w:space="0" w:color="auto"/>
              <w:right w:val="single" w:sz="4" w:space="0" w:color="auto"/>
            </w:tcBorders>
            <w:shd w:val="clear" w:color="auto" w:fill="auto"/>
            <w:noWrap/>
            <w:vAlign w:val="bottom"/>
            <w:hideMark/>
          </w:tcPr>
          <w:p w14:paraId="0C16CDB8"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975,60 </w:t>
            </w:r>
          </w:p>
        </w:tc>
        <w:tc>
          <w:tcPr>
            <w:tcW w:w="1320" w:type="dxa"/>
            <w:tcBorders>
              <w:top w:val="nil"/>
              <w:left w:val="nil"/>
              <w:bottom w:val="single" w:sz="4" w:space="0" w:color="auto"/>
              <w:right w:val="single" w:sz="4" w:space="0" w:color="auto"/>
            </w:tcBorders>
            <w:shd w:val="clear" w:color="auto" w:fill="auto"/>
            <w:noWrap/>
            <w:vAlign w:val="bottom"/>
            <w:hideMark/>
          </w:tcPr>
          <w:p w14:paraId="61DECED4"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975,60 </w:t>
            </w:r>
          </w:p>
        </w:tc>
        <w:tc>
          <w:tcPr>
            <w:tcW w:w="1540" w:type="dxa"/>
            <w:tcBorders>
              <w:top w:val="nil"/>
              <w:left w:val="nil"/>
              <w:bottom w:val="single" w:sz="4" w:space="0" w:color="auto"/>
              <w:right w:val="single" w:sz="4" w:space="0" w:color="auto"/>
            </w:tcBorders>
            <w:shd w:val="clear" w:color="auto" w:fill="auto"/>
            <w:noWrap/>
            <w:vAlign w:val="bottom"/>
            <w:hideMark/>
          </w:tcPr>
          <w:p w14:paraId="3BB183B1"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975,60 </w:t>
            </w:r>
          </w:p>
        </w:tc>
      </w:tr>
      <w:tr w:rsidR="00BF3506" w:rsidRPr="00BF3506" w14:paraId="1A0C2898"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7849E22C"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DEPRECIACION ANUAL</w:t>
            </w:r>
          </w:p>
        </w:tc>
        <w:tc>
          <w:tcPr>
            <w:tcW w:w="1320" w:type="dxa"/>
            <w:tcBorders>
              <w:top w:val="nil"/>
              <w:left w:val="nil"/>
              <w:bottom w:val="single" w:sz="4" w:space="0" w:color="auto"/>
              <w:right w:val="single" w:sz="4" w:space="0" w:color="auto"/>
            </w:tcBorders>
            <w:shd w:val="clear" w:color="auto" w:fill="auto"/>
            <w:noWrap/>
            <w:vAlign w:val="bottom"/>
            <w:hideMark/>
          </w:tcPr>
          <w:p w14:paraId="4576A406"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831,10 </w:t>
            </w:r>
          </w:p>
        </w:tc>
        <w:tc>
          <w:tcPr>
            <w:tcW w:w="1320" w:type="dxa"/>
            <w:tcBorders>
              <w:top w:val="nil"/>
              <w:left w:val="nil"/>
              <w:bottom w:val="single" w:sz="4" w:space="0" w:color="auto"/>
              <w:right w:val="single" w:sz="4" w:space="0" w:color="auto"/>
            </w:tcBorders>
            <w:shd w:val="clear" w:color="auto" w:fill="auto"/>
            <w:noWrap/>
            <w:vAlign w:val="bottom"/>
            <w:hideMark/>
          </w:tcPr>
          <w:p w14:paraId="737F65B3"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831,10 </w:t>
            </w:r>
          </w:p>
        </w:tc>
        <w:tc>
          <w:tcPr>
            <w:tcW w:w="1320" w:type="dxa"/>
            <w:tcBorders>
              <w:top w:val="nil"/>
              <w:left w:val="nil"/>
              <w:bottom w:val="single" w:sz="4" w:space="0" w:color="auto"/>
              <w:right w:val="single" w:sz="4" w:space="0" w:color="auto"/>
            </w:tcBorders>
            <w:shd w:val="clear" w:color="auto" w:fill="auto"/>
            <w:noWrap/>
            <w:vAlign w:val="bottom"/>
            <w:hideMark/>
          </w:tcPr>
          <w:p w14:paraId="796D76F7"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831,10 </w:t>
            </w:r>
          </w:p>
        </w:tc>
        <w:tc>
          <w:tcPr>
            <w:tcW w:w="1320" w:type="dxa"/>
            <w:tcBorders>
              <w:top w:val="nil"/>
              <w:left w:val="nil"/>
              <w:bottom w:val="single" w:sz="4" w:space="0" w:color="auto"/>
              <w:right w:val="single" w:sz="4" w:space="0" w:color="auto"/>
            </w:tcBorders>
            <w:shd w:val="clear" w:color="auto" w:fill="auto"/>
            <w:noWrap/>
            <w:vAlign w:val="bottom"/>
            <w:hideMark/>
          </w:tcPr>
          <w:p w14:paraId="7779D425"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831,10 </w:t>
            </w:r>
          </w:p>
        </w:tc>
        <w:tc>
          <w:tcPr>
            <w:tcW w:w="1540" w:type="dxa"/>
            <w:tcBorders>
              <w:top w:val="nil"/>
              <w:left w:val="nil"/>
              <w:bottom w:val="single" w:sz="4" w:space="0" w:color="auto"/>
              <w:right w:val="single" w:sz="4" w:space="0" w:color="auto"/>
            </w:tcBorders>
            <w:shd w:val="clear" w:color="auto" w:fill="auto"/>
            <w:noWrap/>
            <w:vAlign w:val="bottom"/>
            <w:hideMark/>
          </w:tcPr>
          <w:p w14:paraId="17CC775F"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831,10 </w:t>
            </w:r>
          </w:p>
        </w:tc>
      </w:tr>
      <w:tr w:rsidR="00BF3506" w:rsidRPr="00BF3506" w14:paraId="45CD71B9"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5F7E01B8"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AMORTIZACION</w:t>
            </w:r>
          </w:p>
        </w:tc>
        <w:tc>
          <w:tcPr>
            <w:tcW w:w="1320" w:type="dxa"/>
            <w:tcBorders>
              <w:top w:val="nil"/>
              <w:left w:val="nil"/>
              <w:bottom w:val="single" w:sz="4" w:space="0" w:color="auto"/>
              <w:right w:val="single" w:sz="4" w:space="0" w:color="auto"/>
            </w:tcBorders>
            <w:shd w:val="clear" w:color="auto" w:fill="auto"/>
            <w:noWrap/>
            <w:vAlign w:val="bottom"/>
            <w:hideMark/>
          </w:tcPr>
          <w:p w14:paraId="0014DA05"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144,50 </w:t>
            </w:r>
          </w:p>
        </w:tc>
        <w:tc>
          <w:tcPr>
            <w:tcW w:w="1320" w:type="dxa"/>
            <w:tcBorders>
              <w:top w:val="nil"/>
              <w:left w:val="nil"/>
              <w:bottom w:val="single" w:sz="4" w:space="0" w:color="auto"/>
              <w:right w:val="single" w:sz="4" w:space="0" w:color="auto"/>
            </w:tcBorders>
            <w:shd w:val="clear" w:color="auto" w:fill="auto"/>
            <w:noWrap/>
            <w:vAlign w:val="bottom"/>
            <w:hideMark/>
          </w:tcPr>
          <w:p w14:paraId="3AFCB40E"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144,50 </w:t>
            </w:r>
          </w:p>
        </w:tc>
        <w:tc>
          <w:tcPr>
            <w:tcW w:w="1320" w:type="dxa"/>
            <w:tcBorders>
              <w:top w:val="nil"/>
              <w:left w:val="nil"/>
              <w:bottom w:val="single" w:sz="4" w:space="0" w:color="auto"/>
              <w:right w:val="single" w:sz="4" w:space="0" w:color="auto"/>
            </w:tcBorders>
            <w:shd w:val="clear" w:color="auto" w:fill="auto"/>
            <w:noWrap/>
            <w:vAlign w:val="bottom"/>
            <w:hideMark/>
          </w:tcPr>
          <w:p w14:paraId="0B944672"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144,50 </w:t>
            </w:r>
          </w:p>
        </w:tc>
        <w:tc>
          <w:tcPr>
            <w:tcW w:w="1320" w:type="dxa"/>
            <w:tcBorders>
              <w:top w:val="nil"/>
              <w:left w:val="nil"/>
              <w:bottom w:val="single" w:sz="4" w:space="0" w:color="auto"/>
              <w:right w:val="single" w:sz="4" w:space="0" w:color="auto"/>
            </w:tcBorders>
            <w:shd w:val="clear" w:color="auto" w:fill="auto"/>
            <w:noWrap/>
            <w:vAlign w:val="bottom"/>
            <w:hideMark/>
          </w:tcPr>
          <w:p w14:paraId="525F3DDB"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144,50 </w:t>
            </w:r>
          </w:p>
        </w:tc>
        <w:tc>
          <w:tcPr>
            <w:tcW w:w="1540" w:type="dxa"/>
            <w:tcBorders>
              <w:top w:val="nil"/>
              <w:left w:val="nil"/>
              <w:bottom w:val="single" w:sz="4" w:space="0" w:color="auto"/>
              <w:right w:val="single" w:sz="4" w:space="0" w:color="auto"/>
            </w:tcBorders>
            <w:shd w:val="clear" w:color="auto" w:fill="auto"/>
            <w:noWrap/>
            <w:vAlign w:val="bottom"/>
            <w:hideMark/>
          </w:tcPr>
          <w:p w14:paraId="2AD4EE79"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144,50 </w:t>
            </w:r>
          </w:p>
        </w:tc>
      </w:tr>
      <w:tr w:rsidR="00BF3506" w:rsidRPr="00BF3506" w14:paraId="40DBAA17"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759090E8"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46141828"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0BEF8463"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7EB672DF"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single" w:sz="4" w:space="0" w:color="auto"/>
              <w:right w:val="single" w:sz="4" w:space="0" w:color="auto"/>
            </w:tcBorders>
            <w:shd w:val="clear" w:color="auto" w:fill="auto"/>
            <w:noWrap/>
            <w:vAlign w:val="bottom"/>
            <w:hideMark/>
          </w:tcPr>
          <w:p w14:paraId="3861DBF5"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540" w:type="dxa"/>
            <w:tcBorders>
              <w:top w:val="nil"/>
              <w:left w:val="nil"/>
              <w:bottom w:val="single" w:sz="4" w:space="0" w:color="auto"/>
              <w:right w:val="single" w:sz="8" w:space="0" w:color="auto"/>
            </w:tcBorders>
            <w:shd w:val="clear" w:color="auto" w:fill="auto"/>
            <w:noWrap/>
            <w:vAlign w:val="bottom"/>
            <w:hideMark/>
          </w:tcPr>
          <w:p w14:paraId="1D402517"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r>
      <w:tr w:rsidR="00BF3506" w:rsidRPr="00BF3506" w14:paraId="51BBE144"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4618F9D0"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U.A.I.P</w:t>
            </w:r>
          </w:p>
        </w:tc>
        <w:tc>
          <w:tcPr>
            <w:tcW w:w="1320" w:type="dxa"/>
            <w:tcBorders>
              <w:top w:val="nil"/>
              <w:left w:val="nil"/>
              <w:bottom w:val="single" w:sz="4" w:space="0" w:color="auto"/>
              <w:right w:val="single" w:sz="4" w:space="0" w:color="auto"/>
            </w:tcBorders>
            <w:shd w:val="clear" w:color="auto" w:fill="auto"/>
            <w:noWrap/>
            <w:vAlign w:val="bottom"/>
            <w:hideMark/>
          </w:tcPr>
          <w:p w14:paraId="47348903"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9.693,26 </w:t>
            </w:r>
          </w:p>
        </w:tc>
        <w:tc>
          <w:tcPr>
            <w:tcW w:w="1320" w:type="dxa"/>
            <w:tcBorders>
              <w:top w:val="nil"/>
              <w:left w:val="nil"/>
              <w:bottom w:val="single" w:sz="4" w:space="0" w:color="auto"/>
              <w:right w:val="single" w:sz="4" w:space="0" w:color="auto"/>
            </w:tcBorders>
            <w:shd w:val="clear" w:color="auto" w:fill="auto"/>
            <w:noWrap/>
            <w:vAlign w:val="bottom"/>
            <w:hideMark/>
          </w:tcPr>
          <w:p w14:paraId="457919DF"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10.785,60 </w:t>
            </w:r>
          </w:p>
        </w:tc>
        <w:tc>
          <w:tcPr>
            <w:tcW w:w="1320" w:type="dxa"/>
            <w:tcBorders>
              <w:top w:val="nil"/>
              <w:left w:val="nil"/>
              <w:bottom w:val="single" w:sz="4" w:space="0" w:color="auto"/>
              <w:right w:val="single" w:sz="4" w:space="0" w:color="auto"/>
            </w:tcBorders>
            <w:shd w:val="clear" w:color="auto" w:fill="auto"/>
            <w:noWrap/>
            <w:vAlign w:val="bottom"/>
            <w:hideMark/>
          </w:tcPr>
          <w:p w14:paraId="51E25B6C"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13.621,20 </w:t>
            </w:r>
          </w:p>
        </w:tc>
        <w:tc>
          <w:tcPr>
            <w:tcW w:w="1320" w:type="dxa"/>
            <w:tcBorders>
              <w:top w:val="nil"/>
              <w:left w:val="nil"/>
              <w:bottom w:val="single" w:sz="4" w:space="0" w:color="auto"/>
              <w:right w:val="single" w:sz="4" w:space="0" w:color="auto"/>
            </w:tcBorders>
            <w:shd w:val="clear" w:color="auto" w:fill="auto"/>
            <w:noWrap/>
            <w:vAlign w:val="bottom"/>
            <w:hideMark/>
          </w:tcPr>
          <w:p w14:paraId="73DA2F26"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16.661,65 </w:t>
            </w:r>
          </w:p>
        </w:tc>
        <w:tc>
          <w:tcPr>
            <w:tcW w:w="1540" w:type="dxa"/>
            <w:tcBorders>
              <w:top w:val="nil"/>
              <w:left w:val="nil"/>
              <w:bottom w:val="single" w:sz="4" w:space="0" w:color="auto"/>
              <w:right w:val="single" w:sz="4" w:space="0" w:color="auto"/>
            </w:tcBorders>
            <w:shd w:val="clear" w:color="auto" w:fill="auto"/>
            <w:noWrap/>
            <w:vAlign w:val="bottom"/>
            <w:hideMark/>
          </w:tcPr>
          <w:p w14:paraId="144FBABF" w14:textId="77777777" w:rsidR="00BF3506" w:rsidRPr="00BF3506" w:rsidRDefault="00BF3506" w:rsidP="00634D61">
            <w:pPr>
              <w:spacing w:after="0" w:line="360" w:lineRule="auto"/>
              <w:ind w:firstLine="0"/>
              <w:rPr>
                <w:rFonts w:ascii="Arial" w:eastAsia="Times New Roman" w:hAnsi="Arial" w:cs="Arial"/>
                <w:b/>
                <w:bCs/>
                <w:color w:val="auto"/>
                <w:sz w:val="16"/>
                <w:szCs w:val="16"/>
                <w:lang w:eastAsia="es-EC"/>
              </w:rPr>
            </w:pPr>
            <w:r w:rsidRPr="00BF3506">
              <w:rPr>
                <w:rFonts w:ascii="Arial" w:eastAsia="Times New Roman" w:hAnsi="Arial" w:cs="Arial"/>
                <w:b/>
                <w:bCs/>
                <w:color w:val="auto"/>
                <w:sz w:val="16"/>
                <w:szCs w:val="16"/>
                <w:lang w:eastAsia="es-EC"/>
              </w:rPr>
              <w:t xml:space="preserve"> $            19.812,94 </w:t>
            </w:r>
          </w:p>
        </w:tc>
      </w:tr>
      <w:tr w:rsidR="00BF3506" w:rsidRPr="00BF3506" w14:paraId="4A8F79F8" w14:textId="77777777" w:rsidTr="00BF3506">
        <w:trPr>
          <w:trHeight w:val="225"/>
        </w:trPr>
        <w:tc>
          <w:tcPr>
            <w:tcW w:w="3380" w:type="dxa"/>
            <w:tcBorders>
              <w:top w:val="nil"/>
              <w:left w:val="single" w:sz="8" w:space="0" w:color="auto"/>
              <w:bottom w:val="single" w:sz="4" w:space="0" w:color="auto"/>
              <w:right w:val="single" w:sz="4" w:space="0" w:color="auto"/>
            </w:tcBorders>
            <w:shd w:val="clear" w:color="auto" w:fill="auto"/>
            <w:noWrap/>
            <w:vAlign w:val="bottom"/>
            <w:hideMark/>
          </w:tcPr>
          <w:p w14:paraId="2FBDCA2A"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IMPUESTOS Y PARTICIPACIONES 37%</w:t>
            </w:r>
          </w:p>
        </w:tc>
        <w:tc>
          <w:tcPr>
            <w:tcW w:w="1320" w:type="dxa"/>
            <w:tcBorders>
              <w:top w:val="nil"/>
              <w:left w:val="nil"/>
              <w:bottom w:val="single" w:sz="4" w:space="0" w:color="auto"/>
              <w:right w:val="single" w:sz="4" w:space="0" w:color="auto"/>
            </w:tcBorders>
            <w:shd w:val="clear" w:color="auto" w:fill="auto"/>
            <w:noWrap/>
            <w:vAlign w:val="bottom"/>
            <w:hideMark/>
          </w:tcPr>
          <w:p w14:paraId="1F018CA5"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3.586,51 </w:t>
            </w:r>
          </w:p>
        </w:tc>
        <w:tc>
          <w:tcPr>
            <w:tcW w:w="1320" w:type="dxa"/>
            <w:tcBorders>
              <w:top w:val="nil"/>
              <w:left w:val="nil"/>
              <w:bottom w:val="single" w:sz="4" w:space="0" w:color="auto"/>
              <w:right w:val="single" w:sz="4" w:space="0" w:color="auto"/>
            </w:tcBorders>
            <w:shd w:val="clear" w:color="auto" w:fill="auto"/>
            <w:noWrap/>
            <w:vAlign w:val="bottom"/>
            <w:hideMark/>
          </w:tcPr>
          <w:p w14:paraId="197D5230"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3.990,67 </w:t>
            </w:r>
          </w:p>
        </w:tc>
        <w:tc>
          <w:tcPr>
            <w:tcW w:w="1320" w:type="dxa"/>
            <w:tcBorders>
              <w:top w:val="nil"/>
              <w:left w:val="nil"/>
              <w:bottom w:val="single" w:sz="4" w:space="0" w:color="auto"/>
              <w:right w:val="single" w:sz="4" w:space="0" w:color="auto"/>
            </w:tcBorders>
            <w:shd w:val="clear" w:color="auto" w:fill="auto"/>
            <w:noWrap/>
            <w:vAlign w:val="bottom"/>
            <w:hideMark/>
          </w:tcPr>
          <w:p w14:paraId="77C6B069"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5.039,84 </w:t>
            </w:r>
          </w:p>
        </w:tc>
        <w:tc>
          <w:tcPr>
            <w:tcW w:w="1320" w:type="dxa"/>
            <w:tcBorders>
              <w:top w:val="nil"/>
              <w:left w:val="nil"/>
              <w:bottom w:val="single" w:sz="4" w:space="0" w:color="auto"/>
              <w:right w:val="single" w:sz="4" w:space="0" w:color="auto"/>
            </w:tcBorders>
            <w:shd w:val="clear" w:color="auto" w:fill="auto"/>
            <w:noWrap/>
            <w:vAlign w:val="bottom"/>
            <w:hideMark/>
          </w:tcPr>
          <w:p w14:paraId="1C6A9618"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6.164,81 </w:t>
            </w:r>
          </w:p>
        </w:tc>
        <w:tc>
          <w:tcPr>
            <w:tcW w:w="1540" w:type="dxa"/>
            <w:tcBorders>
              <w:top w:val="nil"/>
              <w:left w:val="nil"/>
              <w:bottom w:val="single" w:sz="4" w:space="0" w:color="auto"/>
              <w:right w:val="single" w:sz="4" w:space="0" w:color="auto"/>
            </w:tcBorders>
            <w:shd w:val="clear" w:color="auto" w:fill="auto"/>
            <w:noWrap/>
            <w:vAlign w:val="bottom"/>
            <w:hideMark/>
          </w:tcPr>
          <w:p w14:paraId="400CEA90"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xml:space="preserve"> $              7.330,79 </w:t>
            </w:r>
          </w:p>
        </w:tc>
      </w:tr>
      <w:tr w:rsidR="00BF3506" w:rsidRPr="00BF3506" w14:paraId="76D5E687" w14:textId="77777777" w:rsidTr="00BF3506">
        <w:trPr>
          <w:trHeight w:val="240"/>
        </w:trPr>
        <w:tc>
          <w:tcPr>
            <w:tcW w:w="3380" w:type="dxa"/>
            <w:tcBorders>
              <w:top w:val="nil"/>
              <w:left w:val="single" w:sz="8" w:space="0" w:color="auto"/>
              <w:bottom w:val="nil"/>
              <w:right w:val="single" w:sz="4" w:space="0" w:color="auto"/>
            </w:tcBorders>
            <w:shd w:val="clear" w:color="auto" w:fill="auto"/>
            <w:noWrap/>
            <w:vAlign w:val="bottom"/>
            <w:hideMark/>
          </w:tcPr>
          <w:p w14:paraId="7D46E8E5"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nil"/>
              <w:right w:val="single" w:sz="4" w:space="0" w:color="auto"/>
            </w:tcBorders>
            <w:shd w:val="clear" w:color="auto" w:fill="auto"/>
            <w:noWrap/>
            <w:vAlign w:val="bottom"/>
            <w:hideMark/>
          </w:tcPr>
          <w:p w14:paraId="2461962C"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nil"/>
              <w:right w:val="single" w:sz="4" w:space="0" w:color="auto"/>
            </w:tcBorders>
            <w:shd w:val="clear" w:color="auto" w:fill="auto"/>
            <w:noWrap/>
            <w:vAlign w:val="bottom"/>
            <w:hideMark/>
          </w:tcPr>
          <w:p w14:paraId="4ECAEEEC"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nil"/>
              <w:right w:val="single" w:sz="4" w:space="0" w:color="auto"/>
            </w:tcBorders>
            <w:shd w:val="clear" w:color="auto" w:fill="auto"/>
            <w:noWrap/>
            <w:vAlign w:val="bottom"/>
            <w:hideMark/>
          </w:tcPr>
          <w:p w14:paraId="5A3CC4E0"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320" w:type="dxa"/>
            <w:tcBorders>
              <w:top w:val="nil"/>
              <w:left w:val="nil"/>
              <w:bottom w:val="nil"/>
              <w:right w:val="single" w:sz="4" w:space="0" w:color="auto"/>
            </w:tcBorders>
            <w:shd w:val="clear" w:color="auto" w:fill="auto"/>
            <w:noWrap/>
            <w:vAlign w:val="bottom"/>
            <w:hideMark/>
          </w:tcPr>
          <w:p w14:paraId="6859A9DA"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c>
          <w:tcPr>
            <w:tcW w:w="1540" w:type="dxa"/>
            <w:tcBorders>
              <w:top w:val="nil"/>
              <w:left w:val="nil"/>
              <w:bottom w:val="nil"/>
              <w:right w:val="single" w:sz="8" w:space="0" w:color="auto"/>
            </w:tcBorders>
            <w:shd w:val="clear" w:color="auto" w:fill="auto"/>
            <w:noWrap/>
            <w:vAlign w:val="bottom"/>
            <w:hideMark/>
          </w:tcPr>
          <w:p w14:paraId="52D6004A" w14:textId="77777777" w:rsidR="00BF3506" w:rsidRPr="00BF3506" w:rsidRDefault="00BF3506" w:rsidP="00634D61">
            <w:pPr>
              <w:spacing w:after="0" w:line="360" w:lineRule="auto"/>
              <w:ind w:firstLine="0"/>
              <w:rPr>
                <w:rFonts w:ascii="Arial" w:eastAsia="Times New Roman" w:hAnsi="Arial" w:cs="Arial"/>
                <w:color w:val="auto"/>
                <w:sz w:val="16"/>
                <w:szCs w:val="16"/>
                <w:lang w:eastAsia="es-EC"/>
              </w:rPr>
            </w:pPr>
            <w:r w:rsidRPr="00BF3506">
              <w:rPr>
                <w:rFonts w:ascii="Arial" w:eastAsia="Times New Roman" w:hAnsi="Arial" w:cs="Arial"/>
                <w:color w:val="auto"/>
                <w:sz w:val="16"/>
                <w:szCs w:val="16"/>
                <w:lang w:eastAsia="es-EC"/>
              </w:rPr>
              <w:t> </w:t>
            </w:r>
          </w:p>
        </w:tc>
      </w:tr>
      <w:tr w:rsidR="00BF3506" w:rsidRPr="00BF3506" w14:paraId="4CBEABDA" w14:textId="77777777" w:rsidTr="00BF3506">
        <w:trPr>
          <w:trHeight w:val="255"/>
        </w:trPr>
        <w:tc>
          <w:tcPr>
            <w:tcW w:w="3380" w:type="dxa"/>
            <w:tcBorders>
              <w:top w:val="single" w:sz="8" w:space="0" w:color="auto"/>
              <w:left w:val="single" w:sz="8" w:space="0" w:color="auto"/>
              <w:bottom w:val="single" w:sz="8" w:space="0" w:color="auto"/>
              <w:right w:val="nil"/>
            </w:tcBorders>
            <w:shd w:val="clear" w:color="000000" w:fill="C0C0C0"/>
            <w:noWrap/>
            <w:vAlign w:val="bottom"/>
            <w:hideMark/>
          </w:tcPr>
          <w:p w14:paraId="06F9CC79" w14:textId="77777777" w:rsidR="00BF3506" w:rsidRPr="00BF3506" w:rsidRDefault="00BF3506" w:rsidP="00634D61">
            <w:pPr>
              <w:spacing w:after="0" w:line="360" w:lineRule="auto"/>
              <w:ind w:firstLine="0"/>
              <w:rPr>
                <w:rFonts w:ascii="Arial" w:eastAsia="Times New Roman" w:hAnsi="Arial" w:cs="Arial"/>
                <w:b/>
                <w:bCs/>
                <w:color w:val="0000FF"/>
                <w:sz w:val="18"/>
                <w:szCs w:val="18"/>
                <w:lang w:eastAsia="es-EC"/>
              </w:rPr>
            </w:pPr>
            <w:r w:rsidRPr="00BF3506">
              <w:rPr>
                <w:rFonts w:ascii="Arial" w:eastAsia="Times New Roman" w:hAnsi="Arial" w:cs="Arial"/>
                <w:b/>
                <w:bCs/>
                <w:color w:val="0000FF"/>
                <w:sz w:val="18"/>
                <w:szCs w:val="18"/>
                <w:lang w:eastAsia="es-EC"/>
              </w:rPr>
              <w:t>(=) UTILIDAD NETA DEL EJERCICIO</w:t>
            </w:r>
          </w:p>
        </w:tc>
        <w:tc>
          <w:tcPr>
            <w:tcW w:w="132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3825E226" w14:textId="77777777" w:rsidR="00BF3506" w:rsidRPr="00BF3506" w:rsidRDefault="00BF3506" w:rsidP="00634D61">
            <w:pPr>
              <w:spacing w:after="0" w:line="360" w:lineRule="auto"/>
              <w:ind w:firstLine="0"/>
              <w:rPr>
                <w:rFonts w:ascii="Arial" w:eastAsia="Times New Roman" w:hAnsi="Arial" w:cs="Arial"/>
                <w:b/>
                <w:bCs/>
                <w:color w:val="0000FF"/>
                <w:sz w:val="18"/>
                <w:szCs w:val="18"/>
                <w:lang w:eastAsia="es-EC"/>
              </w:rPr>
            </w:pPr>
            <w:r w:rsidRPr="00BF3506">
              <w:rPr>
                <w:rFonts w:ascii="Arial" w:eastAsia="Times New Roman" w:hAnsi="Arial" w:cs="Arial"/>
                <w:b/>
                <w:bCs/>
                <w:color w:val="0000FF"/>
                <w:sz w:val="18"/>
                <w:szCs w:val="18"/>
                <w:lang w:eastAsia="es-EC"/>
              </w:rPr>
              <w:t xml:space="preserve"> $       6.106,76 </w:t>
            </w:r>
          </w:p>
        </w:tc>
        <w:tc>
          <w:tcPr>
            <w:tcW w:w="1320" w:type="dxa"/>
            <w:tcBorders>
              <w:top w:val="single" w:sz="8" w:space="0" w:color="auto"/>
              <w:left w:val="nil"/>
              <w:bottom w:val="single" w:sz="8" w:space="0" w:color="auto"/>
              <w:right w:val="single" w:sz="8" w:space="0" w:color="auto"/>
            </w:tcBorders>
            <w:shd w:val="clear" w:color="000000" w:fill="C0C0C0"/>
            <w:noWrap/>
            <w:vAlign w:val="bottom"/>
            <w:hideMark/>
          </w:tcPr>
          <w:p w14:paraId="20619B61" w14:textId="77777777" w:rsidR="00BF3506" w:rsidRPr="00BF3506" w:rsidRDefault="00BF3506" w:rsidP="00634D61">
            <w:pPr>
              <w:spacing w:after="0" w:line="360" w:lineRule="auto"/>
              <w:ind w:firstLine="0"/>
              <w:rPr>
                <w:rFonts w:ascii="Arial" w:eastAsia="Times New Roman" w:hAnsi="Arial" w:cs="Arial"/>
                <w:b/>
                <w:bCs/>
                <w:color w:val="0000FF"/>
                <w:sz w:val="18"/>
                <w:szCs w:val="18"/>
                <w:lang w:eastAsia="es-EC"/>
              </w:rPr>
            </w:pPr>
            <w:r w:rsidRPr="00BF3506">
              <w:rPr>
                <w:rFonts w:ascii="Arial" w:eastAsia="Times New Roman" w:hAnsi="Arial" w:cs="Arial"/>
                <w:b/>
                <w:bCs/>
                <w:color w:val="0000FF"/>
                <w:sz w:val="18"/>
                <w:szCs w:val="18"/>
                <w:lang w:eastAsia="es-EC"/>
              </w:rPr>
              <w:t xml:space="preserve"> $       6.794,93 </w:t>
            </w:r>
          </w:p>
        </w:tc>
        <w:tc>
          <w:tcPr>
            <w:tcW w:w="1320" w:type="dxa"/>
            <w:tcBorders>
              <w:top w:val="single" w:sz="8" w:space="0" w:color="auto"/>
              <w:left w:val="nil"/>
              <w:bottom w:val="single" w:sz="8" w:space="0" w:color="auto"/>
              <w:right w:val="single" w:sz="8" w:space="0" w:color="auto"/>
            </w:tcBorders>
            <w:shd w:val="clear" w:color="000000" w:fill="C0C0C0"/>
            <w:noWrap/>
            <w:vAlign w:val="bottom"/>
            <w:hideMark/>
          </w:tcPr>
          <w:p w14:paraId="5B92AE54" w14:textId="77777777" w:rsidR="00BF3506" w:rsidRPr="00BF3506" w:rsidRDefault="00BF3506" w:rsidP="00634D61">
            <w:pPr>
              <w:spacing w:after="0" w:line="360" w:lineRule="auto"/>
              <w:ind w:firstLine="0"/>
              <w:rPr>
                <w:rFonts w:ascii="Arial" w:eastAsia="Times New Roman" w:hAnsi="Arial" w:cs="Arial"/>
                <w:b/>
                <w:bCs/>
                <w:color w:val="0000FF"/>
                <w:sz w:val="18"/>
                <w:szCs w:val="18"/>
                <w:lang w:eastAsia="es-EC"/>
              </w:rPr>
            </w:pPr>
            <w:r w:rsidRPr="00BF3506">
              <w:rPr>
                <w:rFonts w:ascii="Arial" w:eastAsia="Times New Roman" w:hAnsi="Arial" w:cs="Arial"/>
                <w:b/>
                <w:bCs/>
                <w:color w:val="0000FF"/>
                <w:sz w:val="18"/>
                <w:szCs w:val="18"/>
                <w:lang w:eastAsia="es-EC"/>
              </w:rPr>
              <w:t xml:space="preserve"> $       8.581,36 </w:t>
            </w:r>
          </w:p>
        </w:tc>
        <w:tc>
          <w:tcPr>
            <w:tcW w:w="1320" w:type="dxa"/>
            <w:tcBorders>
              <w:top w:val="single" w:sz="8" w:space="0" w:color="auto"/>
              <w:left w:val="nil"/>
              <w:bottom w:val="single" w:sz="8" w:space="0" w:color="auto"/>
              <w:right w:val="single" w:sz="8" w:space="0" w:color="auto"/>
            </w:tcBorders>
            <w:shd w:val="clear" w:color="000000" w:fill="C0C0C0"/>
            <w:noWrap/>
            <w:vAlign w:val="bottom"/>
            <w:hideMark/>
          </w:tcPr>
          <w:p w14:paraId="2536C168" w14:textId="77777777" w:rsidR="00BF3506" w:rsidRPr="00BF3506" w:rsidRDefault="00BF3506" w:rsidP="00634D61">
            <w:pPr>
              <w:spacing w:after="0" w:line="360" w:lineRule="auto"/>
              <w:ind w:firstLine="0"/>
              <w:rPr>
                <w:rFonts w:ascii="Arial" w:eastAsia="Times New Roman" w:hAnsi="Arial" w:cs="Arial"/>
                <w:b/>
                <w:bCs/>
                <w:color w:val="0000FF"/>
                <w:sz w:val="18"/>
                <w:szCs w:val="18"/>
                <w:lang w:eastAsia="es-EC"/>
              </w:rPr>
            </w:pPr>
            <w:r w:rsidRPr="00BF3506">
              <w:rPr>
                <w:rFonts w:ascii="Arial" w:eastAsia="Times New Roman" w:hAnsi="Arial" w:cs="Arial"/>
                <w:b/>
                <w:bCs/>
                <w:color w:val="0000FF"/>
                <w:sz w:val="18"/>
                <w:szCs w:val="18"/>
                <w:lang w:eastAsia="es-EC"/>
              </w:rPr>
              <w:t xml:space="preserve"> $     10.496,84 </w:t>
            </w:r>
          </w:p>
        </w:tc>
        <w:tc>
          <w:tcPr>
            <w:tcW w:w="1540" w:type="dxa"/>
            <w:tcBorders>
              <w:top w:val="single" w:sz="8" w:space="0" w:color="auto"/>
              <w:left w:val="nil"/>
              <w:bottom w:val="single" w:sz="8" w:space="0" w:color="auto"/>
              <w:right w:val="single" w:sz="8" w:space="0" w:color="auto"/>
            </w:tcBorders>
            <w:shd w:val="clear" w:color="000000" w:fill="C0C0C0"/>
            <w:noWrap/>
            <w:vAlign w:val="bottom"/>
            <w:hideMark/>
          </w:tcPr>
          <w:p w14:paraId="40A6740B" w14:textId="77777777" w:rsidR="00BF3506" w:rsidRPr="00BF3506" w:rsidRDefault="00BF3506" w:rsidP="00634D61">
            <w:pPr>
              <w:spacing w:after="0" w:line="360" w:lineRule="auto"/>
              <w:ind w:firstLine="0"/>
              <w:rPr>
                <w:rFonts w:ascii="Arial" w:eastAsia="Times New Roman" w:hAnsi="Arial" w:cs="Arial"/>
                <w:b/>
                <w:bCs/>
                <w:color w:val="0000FF"/>
                <w:sz w:val="18"/>
                <w:szCs w:val="18"/>
                <w:lang w:eastAsia="es-EC"/>
              </w:rPr>
            </w:pPr>
            <w:r w:rsidRPr="00BF3506">
              <w:rPr>
                <w:rFonts w:ascii="Arial" w:eastAsia="Times New Roman" w:hAnsi="Arial" w:cs="Arial"/>
                <w:b/>
                <w:bCs/>
                <w:color w:val="0000FF"/>
                <w:sz w:val="18"/>
                <w:szCs w:val="18"/>
                <w:lang w:eastAsia="es-EC"/>
              </w:rPr>
              <w:t xml:space="preserve"> $         12.482,15 </w:t>
            </w:r>
          </w:p>
        </w:tc>
      </w:tr>
    </w:tbl>
    <w:p w14:paraId="2CEF059D" w14:textId="77777777" w:rsidR="00AA3649" w:rsidRDefault="00AA3649" w:rsidP="008A1C89">
      <w:pPr>
        <w:spacing w:line="360" w:lineRule="auto"/>
        <w:ind w:firstLine="0"/>
        <w:contextualSpacing/>
        <w:rPr>
          <w:rFonts w:ascii="Arial" w:hAnsi="Arial" w:cs="Arial"/>
          <w:i/>
          <w:iCs/>
          <w:sz w:val="20"/>
          <w:szCs w:val="20"/>
        </w:rPr>
      </w:pPr>
      <w:r>
        <w:rPr>
          <w:rFonts w:ascii="Arial" w:hAnsi="Arial" w:cs="Arial"/>
          <w:i/>
          <w:iCs/>
          <w:sz w:val="20"/>
          <w:szCs w:val="20"/>
        </w:rPr>
        <w:t>Fuente: Estado financiero (2024).</w:t>
      </w:r>
    </w:p>
    <w:p w14:paraId="68B732C5" w14:textId="75551FA6" w:rsidR="00AA3649" w:rsidRDefault="00AA3649" w:rsidP="008A1C89">
      <w:pPr>
        <w:spacing w:line="360" w:lineRule="auto"/>
        <w:ind w:firstLine="0"/>
        <w:contextualSpacing/>
        <w:rPr>
          <w:rFonts w:ascii="Arial" w:hAnsi="Arial" w:cs="Arial"/>
          <w:i/>
          <w:iCs/>
          <w:sz w:val="20"/>
          <w:szCs w:val="20"/>
        </w:rPr>
      </w:pPr>
      <w:r>
        <w:rPr>
          <w:rFonts w:ascii="Arial" w:hAnsi="Arial" w:cs="Arial"/>
          <w:i/>
          <w:iCs/>
          <w:sz w:val="20"/>
          <w:szCs w:val="20"/>
        </w:rPr>
        <w:t>Elaborado</w:t>
      </w:r>
      <w:r w:rsidR="008A1C89">
        <w:rPr>
          <w:rFonts w:ascii="Arial" w:hAnsi="Arial" w:cs="Arial"/>
          <w:i/>
          <w:iCs/>
          <w:sz w:val="20"/>
          <w:szCs w:val="20"/>
        </w:rPr>
        <w:t xml:space="preserve"> por</w:t>
      </w:r>
      <w:r>
        <w:rPr>
          <w:rFonts w:ascii="Arial" w:hAnsi="Arial" w:cs="Arial"/>
          <w:i/>
          <w:iCs/>
          <w:sz w:val="20"/>
          <w:szCs w:val="20"/>
        </w:rPr>
        <w:t>: El autor</w:t>
      </w:r>
    </w:p>
    <w:p w14:paraId="1E30470F" w14:textId="77777777" w:rsidR="008A1C89" w:rsidRDefault="008A1C89" w:rsidP="008A1C89">
      <w:pPr>
        <w:spacing w:line="360" w:lineRule="auto"/>
        <w:ind w:firstLine="0"/>
        <w:contextualSpacing/>
        <w:rPr>
          <w:rFonts w:ascii="Arial" w:hAnsi="Arial" w:cs="Arial"/>
          <w:i/>
          <w:iCs/>
          <w:sz w:val="20"/>
          <w:szCs w:val="20"/>
        </w:rPr>
      </w:pPr>
    </w:p>
    <w:p w14:paraId="636AE7FD" w14:textId="6A81C97E" w:rsidR="00E169ED" w:rsidRDefault="00363F78" w:rsidP="00634D61">
      <w:pPr>
        <w:pStyle w:val="Ttulo3"/>
        <w:spacing w:line="360" w:lineRule="auto"/>
      </w:pPr>
      <w:bookmarkStart w:id="89" w:name="_Toc158902618"/>
      <w:r>
        <w:t>FLUJO DE CAJA</w:t>
      </w:r>
      <w:bookmarkEnd w:id="89"/>
    </w:p>
    <w:p w14:paraId="691EA799" w14:textId="5DAC21DB" w:rsidR="00CD42C3" w:rsidRDefault="00CD42C3" w:rsidP="008A1C89">
      <w:pPr>
        <w:spacing w:line="360" w:lineRule="auto"/>
        <w:contextualSpacing/>
      </w:pPr>
      <w:r>
        <w:t xml:space="preserve">El flujo de efectivo de un proyecto representa de manera dinámica y detallada tanto los ingresos como los gastos en efectivo asociados a esa iniciativa durante un período específico. </w:t>
      </w:r>
      <w:r>
        <w:lastRenderedPageBreak/>
        <w:t>Este indicador es fundamental para evaluar la solidez financiera del proyecto, ya que ofrece una perspectiva clara de la liquidez y la capacidad para cumplir con las obligaciones financieras.</w:t>
      </w:r>
    </w:p>
    <w:p w14:paraId="2F9BC6D2" w14:textId="77777777" w:rsidR="008A1C89" w:rsidRDefault="008A1C89" w:rsidP="008A1C89">
      <w:pPr>
        <w:spacing w:line="360" w:lineRule="auto"/>
        <w:contextualSpacing/>
      </w:pPr>
    </w:p>
    <w:p w14:paraId="101BD6B8" w14:textId="6DA3DF72" w:rsidR="00CD42C3" w:rsidRDefault="00CD42C3" w:rsidP="008A1C89">
      <w:pPr>
        <w:spacing w:line="360" w:lineRule="auto"/>
        <w:contextualSpacing/>
      </w:pPr>
      <w:r>
        <w:t>Para este proyecto, se ha elaborado una proyección del flujo de efectivo a 5 años. En cuanto a los ingresos, se tienen en cuenta las ventas proyectadas según la proyección de ventas detallada en el anexo correspondiente, además se incluye en los ingresos el valor recuperado de los activos y del capital de trabajo.</w:t>
      </w:r>
    </w:p>
    <w:p w14:paraId="42C018EB" w14:textId="77777777" w:rsidR="008A1C89" w:rsidRDefault="008A1C89" w:rsidP="008A1C89">
      <w:pPr>
        <w:spacing w:line="360" w:lineRule="auto"/>
        <w:contextualSpacing/>
      </w:pPr>
    </w:p>
    <w:p w14:paraId="142E228F" w14:textId="6DD82772" w:rsidR="00363F78" w:rsidRPr="008A1C89" w:rsidRDefault="00363F78" w:rsidP="008A1C89">
      <w:pPr>
        <w:pStyle w:val="NDICEDETABLAS"/>
        <w:spacing w:line="360" w:lineRule="auto"/>
      </w:pPr>
      <w:bookmarkStart w:id="90" w:name="_Toc158902775"/>
      <w:bookmarkEnd w:id="90"/>
      <w:r w:rsidRPr="008A1C89">
        <w:rPr>
          <w:rFonts w:ascii="Arial" w:hAnsi="Arial" w:cs="Arial"/>
          <w:i/>
          <w:iCs/>
          <w:sz w:val="20"/>
          <w:szCs w:val="20"/>
        </w:rPr>
        <w:t>Flujo de caja Pool and Beer.</w:t>
      </w:r>
    </w:p>
    <w:tbl>
      <w:tblPr>
        <w:tblW w:w="10113" w:type="dxa"/>
        <w:tblCellMar>
          <w:left w:w="70" w:type="dxa"/>
          <w:right w:w="70" w:type="dxa"/>
        </w:tblCellMar>
        <w:tblLook w:val="04A0" w:firstRow="1" w:lastRow="0" w:firstColumn="1" w:lastColumn="0" w:noHBand="0" w:noVBand="1"/>
      </w:tblPr>
      <w:tblGrid>
        <w:gridCol w:w="1670"/>
        <w:gridCol w:w="1188"/>
        <w:gridCol w:w="1306"/>
        <w:gridCol w:w="1306"/>
        <w:gridCol w:w="1307"/>
        <w:gridCol w:w="1187"/>
        <w:gridCol w:w="2149"/>
      </w:tblGrid>
      <w:tr w:rsidR="009F0814" w:rsidRPr="009F0814" w14:paraId="7B5BB096" w14:textId="77777777" w:rsidTr="009F0814">
        <w:trPr>
          <w:trHeight w:val="226"/>
        </w:trPr>
        <w:tc>
          <w:tcPr>
            <w:tcW w:w="1670" w:type="dxa"/>
            <w:tcBorders>
              <w:top w:val="nil"/>
              <w:left w:val="nil"/>
              <w:bottom w:val="nil"/>
              <w:right w:val="nil"/>
            </w:tcBorders>
            <w:shd w:val="clear" w:color="auto" w:fill="auto"/>
            <w:noWrap/>
            <w:vAlign w:val="bottom"/>
            <w:hideMark/>
          </w:tcPr>
          <w:p w14:paraId="782E75F3" w14:textId="77777777" w:rsidR="009F0814" w:rsidRPr="009F0814" w:rsidRDefault="009F0814" w:rsidP="00634D61">
            <w:pPr>
              <w:spacing w:after="0" w:line="360" w:lineRule="auto"/>
              <w:ind w:firstLine="0"/>
              <w:rPr>
                <w:rFonts w:ascii="Arial" w:eastAsia="Times New Roman" w:hAnsi="Arial" w:cs="Arial"/>
                <w:b/>
                <w:bCs/>
                <w:color w:val="auto"/>
                <w:sz w:val="16"/>
                <w:szCs w:val="16"/>
                <w:u w:val="single"/>
                <w:lang w:eastAsia="es-EC"/>
              </w:rPr>
            </w:pPr>
            <w:r w:rsidRPr="009F0814">
              <w:rPr>
                <w:rFonts w:ascii="Arial" w:eastAsia="Times New Roman" w:hAnsi="Arial" w:cs="Arial"/>
                <w:b/>
                <w:bCs/>
                <w:color w:val="auto"/>
                <w:sz w:val="16"/>
                <w:szCs w:val="16"/>
                <w:u w:val="single"/>
                <w:lang w:eastAsia="es-EC"/>
              </w:rPr>
              <w:t>FLUJO DE CAJA EN USD</w:t>
            </w:r>
          </w:p>
        </w:tc>
        <w:tc>
          <w:tcPr>
            <w:tcW w:w="1188" w:type="dxa"/>
            <w:tcBorders>
              <w:top w:val="nil"/>
              <w:left w:val="nil"/>
              <w:bottom w:val="nil"/>
              <w:right w:val="nil"/>
            </w:tcBorders>
            <w:shd w:val="clear" w:color="auto" w:fill="auto"/>
            <w:noWrap/>
            <w:vAlign w:val="bottom"/>
            <w:hideMark/>
          </w:tcPr>
          <w:p w14:paraId="296FE6D6" w14:textId="77777777" w:rsidR="009F0814" w:rsidRPr="009F0814" w:rsidRDefault="009F0814" w:rsidP="00634D61">
            <w:pPr>
              <w:spacing w:after="0" w:line="360" w:lineRule="auto"/>
              <w:ind w:firstLine="0"/>
              <w:rPr>
                <w:rFonts w:ascii="Arial" w:eastAsia="Times New Roman" w:hAnsi="Arial" w:cs="Arial"/>
                <w:b/>
                <w:bCs/>
                <w:color w:val="auto"/>
                <w:sz w:val="16"/>
                <w:szCs w:val="16"/>
                <w:u w:val="single"/>
                <w:lang w:eastAsia="es-EC"/>
              </w:rPr>
            </w:pPr>
          </w:p>
        </w:tc>
        <w:tc>
          <w:tcPr>
            <w:tcW w:w="1306" w:type="dxa"/>
            <w:tcBorders>
              <w:top w:val="nil"/>
              <w:left w:val="nil"/>
              <w:bottom w:val="nil"/>
              <w:right w:val="nil"/>
            </w:tcBorders>
            <w:shd w:val="clear" w:color="auto" w:fill="auto"/>
            <w:noWrap/>
            <w:vAlign w:val="bottom"/>
            <w:hideMark/>
          </w:tcPr>
          <w:p w14:paraId="44F76773"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1306" w:type="dxa"/>
            <w:tcBorders>
              <w:top w:val="nil"/>
              <w:left w:val="nil"/>
              <w:bottom w:val="nil"/>
              <w:right w:val="nil"/>
            </w:tcBorders>
            <w:shd w:val="clear" w:color="auto" w:fill="auto"/>
            <w:noWrap/>
            <w:vAlign w:val="bottom"/>
            <w:hideMark/>
          </w:tcPr>
          <w:p w14:paraId="62487A19"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1307" w:type="dxa"/>
            <w:tcBorders>
              <w:top w:val="nil"/>
              <w:left w:val="nil"/>
              <w:bottom w:val="nil"/>
              <w:right w:val="nil"/>
            </w:tcBorders>
            <w:shd w:val="clear" w:color="auto" w:fill="auto"/>
            <w:noWrap/>
            <w:vAlign w:val="bottom"/>
            <w:hideMark/>
          </w:tcPr>
          <w:p w14:paraId="1180EA53"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1187" w:type="dxa"/>
            <w:tcBorders>
              <w:top w:val="nil"/>
              <w:left w:val="nil"/>
              <w:bottom w:val="nil"/>
              <w:right w:val="nil"/>
            </w:tcBorders>
            <w:shd w:val="clear" w:color="auto" w:fill="auto"/>
            <w:noWrap/>
            <w:vAlign w:val="bottom"/>
            <w:hideMark/>
          </w:tcPr>
          <w:p w14:paraId="19AA3272"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2149" w:type="dxa"/>
            <w:tcBorders>
              <w:top w:val="nil"/>
              <w:left w:val="nil"/>
              <w:bottom w:val="nil"/>
              <w:right w:val="nil"/>
            </w:tcBorders>
            <w:shd w:val="clear" w:color="auto" w:fill="auto"/>
            <w:noWrap/>
            <w:vAlign w:val="bottom"/>
            <w:hideMark/>
          </w:tcPr>
          <w:p w14:paraId="315DED0C"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r>
      <w:tr w:rsidR="009F0814" w:rsidRPr="009F0814" w14:paraId="7E1DC113" w14:textId="77777777" w:rsidTr="009F0814">
        <w:trPr>
          <w:trHeight w:val="241"/>
        </w:trPr>
        <w:tc>
          <w:tcPr>
            <w:tcW w:w="1670" w:type="dxa"/>
            <w:tcBorders>
              <w:top w:val="nil"/>
              <w:left w:val="nil"/>
              <w:bottom w:val="nil"/>
              <w:right w:val="nil"/>
            </w:tcBorders>
            <w:shd w:val="clear" w:color="auto" w:fill="auto"/>
            <w:noWrap/>
            <w:vAlign w:val="bottom"/>
            <w:hideMark/>
          </w:tcPr>
          <w:p w14:paraId="0792526C"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1188" w:type="dxa"/>
            <w:tcBorders>
              <w:top w:val="nil"/>
              <w:left w:val="nil"/>
              <w:bottom w:val="nil"/>
              <w:right w:val="nil"/>
            </w:tcBorders>
            <w:shd w:val="clear" w:color="auto" w:fill="auto"/>
            <w:noWrap/>
            <w:vAlign w:val="bottom"/>
            <w:hideMark/>
          </w:tcPr>
          <w:p w14:paraId="1370AA51"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1306" w:type="dxa"/>
            <w:tcBorders>
              <w:top w:val="nil"/>
              <w:left w:val="nil"/>
              <w:bottom w:val="nil"/>
              <w:right w:val="nil"/>
            </w:tcBorders>
            <w:shd w:val="clear" w:color="auto" w:fill="auto"/>
            <w:noWrap/>
            <w:vAlign w:val="bottom"/>
            <w:hideMark/>
          </w:tcPr>
          <w:p w14:paraId="644297ED"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1306" w:type="dxa"/>
            <w:tcBorders>
              <w:top w:val="nil"/>
              <w:left w:val="nil"/>
              <w:bottom w:val="nil"/>
              <w:right w:val="nil"/>
            </w:tcBorders>
            <w:shd w:val="clear" w:color="auto" w:fill="auto"/>
            <w:noWrap/>
            <w:vAlign w:val="bottom"/>
            <w:hideMark/>
          </w:tcPr>
          <w:p w14:paraId="69CB4945"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1307" w:type="dxa"/>
            <w:tcBorders>
              <w:top w:val="nil"/>
              <w:left w:val="nil"/>
              <w:bottom w:val="nil"/>
              <w:right w:val="nil"/>
            </w:tcBorders>
            <w:shd w:val="clear" w:color="auto" w:fill="auto"/>
            <w:noWrap/>
            <w:vAlign w:val="bottom"/>
            <w:hideMark/>
          </w:tcPr>
          <w:p w14:paraId="36C6C4AB"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1187" w:type="dxa"/>
            <w:tcBorders>
              <w:top w:val="nil"/>
              <w:left w:val="nil"/>
              <w:bottom w:val="nil"/>
              <w:right w:val="nil"/>
            </w:tcBorders>
            <w:shd w:val="clear" w:color="auto" w:fill="auto"/>
            <w:noWrap/>
            <w:vAlign w:val="bottom"/>
            <w:hideMark/>
          </w:tcPr>
          <w:p w14:paraId="02739D7B"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c>
          <w:tcPr>
            <w:tcW w:w="2149" w:type="dxa"/>
            <w:tcBorders>
              <w:top w:val="nil"/>
              <w:left w:val="nil"/>
              <w:bottom w:val="nil"/>
              <w:right w:val="nil"/>
            </w:tcBorders>
            <w:shd w:val="clear" w:color="auto" w:fill="auto"/>
            <w:noWrap/>
            <w:vAlign w:val="bottom"/>
            <w:hideMark/>
          </w:tcPr>
          <w:p w14:paraId="286D247E" w14:textId="77777777" w:rsidR="009F0814" w:rsidRPr="009F0814" w:rsidRDefault="009F0814" w:rsidP="00634D61">
            <w:pPr>
              <w:spacing w:after="0" w:line="360" w:lineRule="auto"/>
              <w:ind w:firstLine="0"/>
              <w:rPr>
                <w:rFonts w:eastAsia="Times New Roman" w:cs="Times New Roman"/>
                <w:color w:val="auto"/>
                <w:sz w:val="20"/>
                <w:szCs w:val="20"/>
                <w:lang w:eastAsia="es-EC"/>
              </w:rPr>
            </w:pPr>
          </w:p>
        </w:tc>
      </w:tr>
      <w:tr w:rsidR="009F0814" w:rsidRPr="009F0814" w14:paraId="1F06C8EF" w14:textId="77777777" w:rsidTr="009F0814">
        <w:trPr>
          <w:trHeight w:val="271"/>
        </w:trPr>
        <w:tc>
          <w:tcPr>
            <w:tcW w:w="1670" w:type="dxa"/>
            <w:tcBorders>
              <w:top w:val="single" w:sz="8" w:space="0" w:color="auto"/>
              <w:left w:val="single" w:sz="8" w:space="0" w:color="auto"/>
              <w:bottom w:val="single" w:sz="8" w:space="0" w:color="auto"/>
              <w:right w:val="single" w:sz="8" w:space="0" w:color="auto"/>
            </w:tcBorders>
            <w:shd w:val="clear" w:color="000000" w:fill="DA9694"/>
            <w:noWrap/>
            <w:vAlign w:val="bottom"/>
            <w:hideMark/>
          </w:tcPr>
          <w:p w14:paraId="5684FBCC" w14:textId="77777777" w:rsidR="009F0814" w:rsidRPr="009F0814" w:rsidRDefault="009F0814" w:rsidP="00634D61">
            <w:pPr>
              <w:spacing w:after="0" w:line="360" w:lineRule="auto"/>
              <w:ind w:firstLine="0"/>
              <w:jc w:val="center"/>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DESCRIPCION</w:t>
            </w:r>
          </w:p>
        </w:tc>
        <w:tc>
          <w:tcPr>
            <w:tcW w:w="1188" w:type="dxa"/>
            <w:tcBorders>
              <w:top w:val="single" w:sz="8" w:space="0" w:color="auto"/>
              <w:left w:val="nil"/>
              <w:bottom w:val="single" w:sz="8" w:space="0" w:color="auto"/>
              <w:right w:val="single" w:sz="8" w:space="0" w:color="auto"/>
            </w:tcBorders>
            <w:shd w:val="clear" w:color="000000" w:fill="DA9694"/>
            <w:noWrap/>
            <w:vAlign w:val="bottom"/>
            <w:hideMark/>
          </w:tcPr>
          <w:p w14:paraId="46BCB1BA" w14:textId="77777777" w:rsidR="009F0814" w:rsidRPr="009F0814" w:rsidRDefault="009F0814" w:rsidP="00634D61">
            <w:pPr>
              <w:spacing w:after="0" w:line="360" w:lineRule="auto"/>
              <w:ind w:firstLine="0"/>
              <w:jc w:val="center"/>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AÑO (0) </w:t>
            </w:r>
          </w:p>
        </w:tc>
        <w:tc>
          <w:tcPr>
            <w:tcW w:w="1306" w:type="dxa"/>
            <w:tcBorders>
              <w:top w:val="single" w:sz="8" w:space="0" w:color="auto"/>
              <w:left w:val="nil"/>
              <w:bottom w:val="single" w:sz="8" w:space="0" w:color="auto"/>
              <w:right w:val="single" w:sz="8" w:space="0" w:color="auto"/>
            </w:tcBorders>
            <w:shd w:val="clear" w:color="000000" w:fill="DA9694"/>
            <w:noWrap/>
            <w:vAlign w:val="bottom"/>
            <w:hideMark/>
          </w:tcPr>
          <w:p w14:paraId="4FFB06A2" w14:textId="77777777" w:rsidR="009F0814" w:rsidRPr="009F0814" w:rsidRDefault="009F0814" w:rsidP="00634D61">
            <w:pPr>
              <w:spacing w:after="0" w:line="360" w:lineRule="auto"/>
              <w:ind w:firstLine="0"/>
              <w:jc w:val="center"/>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AÑO (1) </w:t>
            </w:r>
          </w:p>
        </w:tc>
        <w:tc>
          <w:tcPr>
            <w:tcW w:w="1306" w:type="dxa"/>
            <w:tcBorders>
              <w:top w:val="single" w:sz="8" w:space="0" w:color="auto"/>
              <w:left w:val="nil"/>
              <w:bottom w:val="single" w:sz="8" w:space="0" w:color="auto"/>
              <w:right w:val="single" w:sz="8" w:space="0" w:color="auto"/>
            </w:tcBorders>
            <w:shd w:val="clear" w:color="000000" w:fill="DA9694"/>
            <w:noWrap/>
            <w:vAlign w:val="bottom"/>
            <w:hideMark/>
          </w:tcPr>
          <w:p w14:paraId="6C3A5B6D" w14:textId="77777777" w:rsidR="009F0814" w:rsidRPr="009F0814" w:rsidRDefault="009F0814" w:rsidP="00634D61">
            <w:pPr>
              <w:spacing w:after="0" w:line="360" w:lineRule="auto"/>
              <w:ind w:firstLine="0"/>
              <w:jc w:val="center"/>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AÑO (2) </w:t>
            </w:r>
          </w:p>
        </w:tc>
        <w:tc>
          <w:tcPr>
            <w:tcW w:w="1307" w:type="dxa"/>
            <w:tcBorders>
              <w:top w:val="single" w:sz="8" w:space="0" w:color="auto"/>
              <w:left w:val="nil"/>
              <w:bottom w:val="single" w:sz="8" w:space="0" w:color="auto"/>
              <w:right w:val="single" w:sz="8" w:space="0" w:color="auto"/>
            </w:tcBorders>
            <w:shd w:val="clear" w:color="000000" w:fill="DA9694"/>
            <w:noWrap/>
            <w:vAlign w:val="bottom"/>
            <w:hideMark/>
          </w:tcPr>
          <w:p w14:paraId="15D257FD" w14:textId="77777777" w:rsidR="009F0814" w:rsidRPr="009F0814" w:rsidRDefault="009F0814" w:rsidP="00634D61">
            <w:pPr>
              <w:spacing w:after="0" w:line="360" w:lineRule="auto"/>
              <w:ind w:firstLine="0"/>
              <w:jc w:val="center"/>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AÑO (3) </w:t>
            </w:r>
          </w:p>
        </w:tc>
        <w:tc>
          <w:tcPr>
            <w:tcW w:w="1187" w:type="dxa"/>
            <w:tcBorders>
              <w:top w:val="single" w:sz="8" w:space="0" w:color="auto"/>
              <w:left w:val="nil"/>
              <w:bottom w:val="single" w:sz="8" w:space="0" w:color="auto"/>
              <w:right w:val="single" w:sz="8" w:space="0" w:color="auto"/>
            </w:tcBorders>
            <w:shd w:val="clear" w:color="000000" w:fill="DA9694"/>
            <w:noWrap/>
            <w:vAlign w:val="bottom"/>
            <w:hideMark/>
          </w:tcPr>
          <w:p w14:paraId="41865442" w14:textId="77777777" w:rsidR="009F0814" w:rsidRPr="009F0814" w:rsidRDefault="009F0814" w:rsidP="00634D61">
            <w:pPr>
              <w:spacing w:after="0" w:line="360" w:lineRule="auto"/>
              <w:ind w:firstLine="0"/>
              <w:jc w:val="center"/>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AÑO (4) </w:t>
            </w:r>
          </w:p>
        </w:tc>
        <w:tc>
          <w:tcPr>
            <w:tcW w:w="2149" w:type="dxa"/>
            <w:tcBorders>
              <w:top w:val="single" w:sz="8" w:space="0" w:color="auto"/>
              <w:left w:val="nil"/>
              <w:bottom w:val="single" w:sz="8" w:space="0" w:color="auto"/>
              <w:right w:val="single" w:sz="8" w:space="0" w:color="auto"/>
            </w:tcBorders>
            <w:shd w:val="clear" w:color="000000" w:fill="DA9694"/>
            <w:noWrap/>
            <w:vAlign w:val="bottom"/>
            <w:hideMark/>
          </w:tcPr>
          <w:p w14:paraId="595B4F87" w14:textId="77777777" w:rsidR="009F0814" w:rsidRPr="009F0814" w:rsidRDefault="009F0814" w:rsidP="00634D61">
            <w:pPr>
              <w:spacing w:after="0" w:line="360" w:lineRule="auto"/>
              <w:ind w:firstLine="0"/>
              <w:jc w:val="center"/>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AÑO (5) </w:t>
            </w:r>
          </w:p>
        </w:tc>
      </w:tr>
      <w:tr w:rsidR="009F0814" w:rsidRPr="009F0814" w14:paraId="5A9BBABA" w14:textId="77777777" w:rsidTr="009F0814">
        <w:trPr>
          <w:trHeight w:val="226"/>
        </w:trPr>
        <w:tc>
          <w:tcPr>
            <w:tcW w:w="1670" w:type="dxa"/>
            <w:tcBorders>
              <w:top w:val="nil"/>
              <w:left w:val="single" w:sz="8" w:space="0" w:color="auto"/>
              <w:bottom w:val="single" w:sz="4" w:space="0" w:color="auto"/>
              <w:right w:val="single" w:sz="4" w:space="0" w:color="auto"/>
            </w:tcBorders>
            <w:shd w:val="clear" w:color="000000" w:fill="DA9694"/>
            <w:noWrap/>
            <w:vAlign w:val="bottom"/>
            <w:hideMark/>
          </w:tcPr>
          <w:p w14:paraId="625738F6"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INGRESOS</w:t>
            </w:r>
          </w:p>
        </w:tc>
        <w:tc>
          <w:tcPr>
            <w:tcW w:w="1188" w:type="dxa"/>
            <w:tcBorders>
              <w:top w:val="nil"/>
              <w:left w:val="nil"/>
              <w:bottom w:val="single" w:sz="4" w:space="0" w:color="auto"/>
              <w:right w:val="single" w:sz="4" w:space="0" w:color="auto"/>
            </w:tcBorders>
            <w:shd w:val="clear" w:color="auto" w:fill="auto"/>
            <w:noWrap/>
            <w:vAlign w:val="bottom"/>
            <w:hideMark/>
          </w:tcPr>
          <w:p w14:paraId="473121CA"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42EA15DA"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29553360"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7" w:type="dxa"/>
            <w:tcBorders>
              <w:top w:val="nil"/>
              <w:left w:val="nil"/>
              <w:bottom w:val="single" w:sz="4" w:space="0" w:color="auto"/>
              <w:right w:val="single" w:sz="4" w:space="0" w:color="auto"/>
            </w:tcBorders>
            <w:shd w:val="clear" w:color="auto" w:fill="auto"/>
            <w:noWrap/>
            <w:vAlign w:val="bottom"/>
            <w:hideMark/>
          </w:tcPr>
          <w:p w14:paraId="44A0A1EC"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187" w:type="dxa"/>
            <w:tcBorders>
              <w:top w:val="nil"/>
              <w:left w:val="nil"/>
              <w:bottom w:val="single" w:sz="4" w:space="0" w:color="auto"/>
              <w:right w:val="single" w:sz="4" w:space="0" w:color="auto"/>
            </w:tcBorders>
            <w:shd w:val="clear" w:color="auto" w:fill="auto"/>
            <w:noWrap/>
            <w:vAlign w:val="bottom"/>
            <w:hideMark/>
          </w:tcPr>
          <w:p w14:paraId="6170AF7A"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2149" w:type="dxa"/>
            <w:tcBorders>
              <w:top w:val="nil"/>
              <w:left w:val="nil"/>
              <w:bottom w:val="single" w:sz="4" w:space="0" w:color="auto"/>
              <w:right w:val="single" w:sz="8" w:space="0" w:color="auto"/>
            </w:tcBorders>
            <w:shd w:val="clear" w:color="auto" w:fill="auto"/>
            <w:noWrap/>
            <w:vAlign w:val="bottom"/>
            <w:hideMark/>
          </w:tcPr>
          <w:p w14:paraId="3B08C5DE"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r>
      <w:tr w:rsidR="009F0814" w:rsidRPr="009F0814" w14:paraId="31E93FB7"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23574CAF"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RECUPERACION DE VENTAS</w:t>
            </w:r>
          </w:p>
        </w:tc>
        <w:tc>
          <w:tcPr>
            <w:tcW w:w="1188" w:type="dxa"/>
            <w:tcBorders>
              <w:top w:val="nil"/>
              <w:left w:val="nil"/>
              <w:bottom w:val="single" w:sz="4" w:space="0" w:color="auto"/>
              <w:right w:val="single" w:sz="4" w:space="0" w:color="auto"/>
            </w:tcBorders>
            <w:shd w:val="clear" w:color="auto" w:fill="auto"/>
            <w:noWrap/>
            <w:vAlign w:val="bottom"/>
            <w:hideMark/>
          </w:tcPr>
          <w:p w14:paraId="6725AA9E"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2B0F4F75"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108.288,00 </w:t>
            </w:r>
          </w:p>
        </w:tc>
        <w:tc>
          <w:tcPr>
            <w:tcW w:w="1306" w:type="dxa"/>
            <w:tcBorders>
              <w:top w:val="nil"/>
              <w:left w:val="nil"/>
              <w:bottom w:val="single" w:sz="4" w:space="0" w:color="auto"/>
              <w:right w:val="single" w:sz="4" w:space="0" w:color="auto"/>
            </w:tcBorders>
            <w:shd w:val="clear" w:color="auto" w:fill="auto"/>
            <w:noWrap/>
            <w:vAlign w:val="bottom"/>
            <w:hideMark/>
          </w:tcPr>
          <w:p w14:paraId="0568101A"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115.453,42 </w:t>
            </w:r>
          </w:p>
        </w:tc>
        <w:tc>
          <w:tcPr>
            <w:tcW w:w="1307" w:type="dxa"/>
            <w:tcBorders>
              <w:top w:val="nil"/>
              <w:left w:val="nil"/>
              <w:bottom w:val="single" w:sz="4" w:space="0" w:color="auto"/>
              <w:right w:val="single" w:sz="4" w:space="0" w:color="auto"/>
            </w:tcBorders>
            <w:shd w:val="clear" w:color="auto" w:fill="auto"/>
            <w:noWrap/>
            <w:vAlign w:val="bottom"/>
            <w:hideMark/>
          </w:tcPr>
          <w:p w14:paraId="043E6BB3"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123.092,97 </w:t>
            </w:r>
          </w:p>
        </w:tc>
        <w:tc>
          <w:tcPr>
            <w:tcW w:w="1187" w:type="dxa"/>
            <w:tcBorders>
              <w:top w:val="nil"/>
              <w:left w:val="nil"/>
              <w:bottom w:val="single" w:sz="4" w:space="0" w:color="auto"/>
              <w:right w:val="single" w:sz="4" w:space="0" w:color="auto"/>
            </w:tcBorders>
            <w:shd w:val="clear" w:color="auto" w:fill="auto"/>
            <w:noWrap/>
            <w:vAlign w:val="bottom"/>
            <w:hideMark/>
          </w:tcPr>
          <w:p w14:paraId="69B6529E"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131.238,03 </w:t>
            </w:r>
          </w:p>
        </w:tc>
        <w:tc>
          <w:tcPr>
            <w:tcW w:w="2149" w:type="dxa"/>
            <w:tcBorders>
              <w:top w:val="nil"/>
              <w:left w:val="nil"/>
              <w:bottom w:val="single" w:sz="4" w:space="0" w:color="auto"/>
              <w:right w:val="single" w:sz="4" w:space="0" w:color="auto"/>
            </w:tcBorders>
            <w:shd w:val="clear" w:color="auto" w:fill="auto"/>
            <w:noWrap/>
            <w:vAlign w:val="bottom"/>
            <w:hideMark/>
          </w:tcPr>
          <w:p w14:paraId="128C7821"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139.922,05 </w:t>
            </w:r>
          </w:p>
        </w:tc>
      </w:tr>
      <w:tr w:rsidR="009F0814" w:rsidRPr="009F0814" w14:paraId="3FD8C233"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5C3E0C05" w14:textId="77777777" w:rsidR="009F0814" w:rsidRPr="009F0814" w:rsidRDefault="009F0814" w:rsidP="00634D61">
            <w:pPr>
              <w:spacing w:after="0" w:line="360" w:lineRule="auto"/>
              <w:ind w:firstLine="0"/>
              <w:jc w:val="right"/>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TOTAL INGRESOS</w:t>
            </w:r>
          </w:p>
        </w:tc>
        <w:tc>
          <w:tcPr>
            <w:tcW w:w="1188" w:type="dxa"/>
            <w:tcBorders>
              <w:top w:val="nil"/>
              <w:left w:val="nil"/>
              <w:bottom w:val="single" w:sz="4" w:space="0" w:color="auto"/>
              <w:right w:val="single" w:sz="4" w:space="0" w:color="auto"/>
            </w:tcBorders>
            <w:shd w:val="clear" w:color="auto" w:fill="auto"/>
            <w:noWrap/>
            <w:vAlign w:val="bottom"/>
            <w:hideMark/>
          </w:tcPr>
          <w:p w14:paraId="53601307"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   </w:t>
            </w:r>
          </w:p>
        </w:tc>
        <w:tc>
          <w:tcPr>
            <w:tcW w:w="1306" w:type="dxa"/>
            <w:tcBorders>
              <w:top w:val="nil"/>
              <w:left w:val="nil"/>
              <w:bottom w:val="single" w:sz="4" w:space="0" w:color="auto"/>
              <w:right w:val="single" w:sz="4" w:space="0" w:color="auto"/>
            </w:tcBorders>
            <w:shd w:val="clear" w:color="auto" w:fill="auto"/>
            <w:noWrap/>
            <w:vAlign w:val="bottom"/>
            <w:hideMark/>
          </w:tcPr>
          <w:p w14:paraId="27C6CD02"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108.288,00 </w:t>
            </w:r>
          </w:p>
        </w:tc>
        <w:tc>
          <w:tcPr>
            <w:tcW w:w="1306" w:type="dxa"/>
            <w:tcBorders>
              <w:top w:val="nil"/>
              <w:left w:val="nil"/>
              <w:bottom w:val="single" w:sz="4" w:space="0" w:color="auto"/>
              <w:right w:val="single" w:sz="4" w:space="0" w:color="auto"/>
            </w:tcBorders>
            <w:shd w:val="clear" w:color="auto" w:fill="auto"/>
            <w:noWrap/>
            <w:vAlign w:val="bottom"/>
            <w:hideMark/>
          </w:tcPr>
          <w:p w14:paraId="10B39AEC"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115.453,42 </w:t>
            </w:r>
          </w:p>
        </w:tc>
        <w:tc>
          <w:tcPr>
            <w:tcW w:w="1307" w:type="dxa"/>
            <w:tcBorders>
              <w:top w:val="nil"/>
              <w:left w:val="nil"/>
              <w:bottom w:val="single" w:sz="4" w:space="0" w:color="auto"/>
              <w:right w:val="single" w:sz="4" w:space="0" w:color="auto"/>
            </w:tcBorders>
            <w:shd w:val="clear" w:color="auto" w:fill="auto"/>
            <w:noWrap/>
            <w:vAlign w:val="bottom"/>
            <w:hideMark/>
          </w:tcPr>
          <w:p w14:paraId="554B175D"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123.092,97 </w:t>
            </w:r>
          </w:p>
        </w:tc>
        <w:tc>
          <w:tcPr>
            <w:tcW w:w="1187" w:type="dxa"/>
            <w:tcBorders>
              <w:top w:val="nil"/>
              <w:left w:val="nil"/>
              <w:bottom w:val="single" w:sz="4" w:space="0" w:color="auto"/>
              <w:right w:val="single" w:sz="4" w:space="0" w:color="auto"/>
            </w:tcBorders>
            <w:shd w:val="clear" w:color="auto" w:fill="auto"/>
            <w:noWrap/>
            <w:vAlign w:val="bottom"/>
            <w:hideMark/>
          </w:tcPr>
          <w:p w14:paraId="3CCC3D80"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131.238,03 </w:t>
            </w:r>
          </w:p>
        </w:tc>
        <w:tc>
          <w:tcPr>
            <w:tcW w:w="2149" w:type="dxa"/>
            <w:tcBorders>
              <w:top w:val="nil"/>
              <w:left w:val="nil"/>
              <w:bottom w:val="single" w:sz="4" w:space="0" w:color="auto"/>
              <w:right w:val="single" w:sz="4" w:space="0" w:color="auto"/>
            </w:tcBorders>
            <w:shd w:val="clear" w:color="auto" w:fill="auto"/>
            <w:noWrap/>
            <w:vAlign w:val="bottom"/>
            <w:hideMark/>
          </w:tcPr>
          <w:p w14:paraId="026034DD"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139.922,05 </w:t>
            </w:r>
          </w:p>
        </w:tc>
      </w:tr>
      <w:tr w:rsidR="009F0814" w:rsidRPr="009F0814" w14:paraId="3A06F3E1"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799EF60B"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188" w:type="dxa"/>
            <w:tcBorders>
              <w:top w:val="nil"/>
              <w:left w:val="nil"/>
              <w:bottom w:val="single" w:sz="4" w:space="0" w:color="auto"/>
              <w:right w:val="single" w:sz="4" w:space="0" w:color="auto"/>
            </w:tcBorders>
            <w:shd w:val="clear" w:color="auto" w:fill="auto"/>
            <w:noWrap/>
            <w:vAlign w:val="bottom"/>
            <w:hideMark/>
          </w:tcPr>
          <w:p w14:paraId="6251FAD5"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7E109A83"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5E048B53"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7" w:type="dxa"/>
            <w:tcBorders>
              <w:top w:val="nil"/>
              <w:left w:val="nil"/>
              <w:bottom w:val="single" w:sz="4" w:space="0" w:color="auto"/>
              <w:right w:val="single" w:sz="4" w:space="0" w:color="auto"/>
            </w:tcBorders>
            <w:shd w:val="clear" w:color="auto" w:fill="auto"/>
            <w:noWrap/>
            <w:vAlign w:val="bottom"/>
            <w:hideMark/>
          </w:tcPr>
          <w:p w14:paraId="6F61D32E"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187" w:type="dxa"/>
            <w:tcBorders>
              <w:top w:val="nil"/>
              <w:left w:val="nil"/>
              <w:bottom w:val="single" w:sz="4" w:space="0" w:color="auto"/>
              <w:right w:val="single" w:sz="4" w:space="0" w:color="auto"/>
            </w:tcBorders>
            <w:shd w:val="clear" w:color="auto" w:fill="auto"/>
            <w:noWrap/>
            <w:vAlign w:val="bottom"/>
            <w:hideMark/>
          </w:tcPr>
          <w:p w14:paraId="16EF785C"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2149" w:type="dxa"/>
            <w:tcBorders>
              <w:top w:val="nil"/>
              <w:left w:val="nil"/>
              <w:bottom w:val="single" w:sz="4" w:space="0" w:color="auto"/>
              <w:right w:val="single" w:sz="8" w:space="0" w:color="auto"/>
            </w:tcBorders>
            <w:shd w:val="clear" w:color="auto" w:fill="auto"/>
            <w:noWrap/>
            <w:vAlign w:val="bottom"/>
            <w:hideMark/>
          </w:tcPr>
          <w:p w14:paraId="7BE92395"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r>
      <w:tr w:rsidR="009F0814" w:rsidRPr="009F0814" w14:paraId="66200001" w14:textId="77777777" w:rsidTr="009F0814">
        <w:trPr>
          <w:trHeight w:val="226"/>
        </w:trPr>
        <w:tc>
          <w:tcPr>
            <w:tcW w:w="1670" w:type="dxa"/>
            <w:tcBorders>
              <w:top w:val="nil"/>
              <w:left w:val="single" w:sz="8" w:space="0" w:color="auto"/>
              <w:bottom w:val="single" w:sz="4" w:space="0" w:color="auto"/>
              <w:right w:val="single" w:sz="4" w:space="0" w:color="auto"/>
            </w:tcBorders>
            <w:shd w:val="clear" w:color="000000" w:fill="DA9694"/>
            <w:noWrap/>
            <w:vAlign w:val="bottom"/>
            <w:hideMark/>
          </w:tcPr>
          <w:p w14:paraId="37C6D62E"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EGRESOS</w:t>
            </w:r>
          </w:p>
        </w:tc>
        <w:tc>
          <w:tcPr>
            <w:tcW w:w="1188" w:type="dxa"/>
            <w:tcBorders>
              <w:top w:val="nil"/>
              <w:left w:val="nil"/>
              <w:bottom w:val="single" w:sz="4" w:space="0" w:color="auto"/>
              <w:right w:val="single" w:sz="4" w:space="0" w:color="auto"/>
            </w:tcBorders>
            <w:shd w:val="clear" w:color="auto" w:fill="auto"/>
            <w:noWrap/>
            <w:vAlign w:val="bottom"/>
            <w:hideMark/>
          </w:tcPr>
          <w:p w14:paraId="62137B93"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2078A094"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4EB51000"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7" w:type="dxa"/>
            <w:tcBorders>
              <w:top w:val="nil"/>
              <w:left w:val="nil"/>
              <w:bottom w:val="single" w:sz="4" w:space="0" w:color="auto"/>
              <w:right w:val="single" w:sz="4" w:space="0" w:color="auto"/>
            </w:tcBorders>
            <w:shd w:val="clear" w:color="auto" w:fill="auto"/>
            <w:noWrap/>
            <w:vAlign w:val="bottom"/>
            <w:hideMark/>
          </w:tcPr>
          <w:p w14:paraId="1333BFB9"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187" w:type="dxa"/>
            <w:tcBorders>
              <w:top w:val="nil"/>
              <w:left w:val="nil"/>
              <w:bottom w:val="single" w:sz="4" w:space="0" w:color="auto"/>
              <w:right w:val="single" w:sz="4" w:space="0" w:color="auto"/>
            </w:tcBorders>
            <w:shd w:val="clear" w:color="auto" w:fill="auto"/>
            <w:noWrap/>
            <w:vAlign w:val="bottom"/>
            <w:hideMark/>
          </w:tcPr>
          <w:p w14:paraId="434EC904"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2149" w:type="dxa"/>
            <w:tcBorders>
              <w:top w:val="nil"/>
              <w:left w:val="nil"/>
              <w:bottom w:val="single" w:sz="4" w:space="0" w:color="auto"/>
              <w:right w:val="single" w:sz="8" w:space="0" w:color="auto"/>
            </w:tcBorders>
            <w:shd w:val="clear" w:color="auto" w:fill="auto"/>
            <w:noWrap/>
            <w:vAlign w:val="bottom"/>
            <w:hideMark/>
          </w:tcPr>
          <w:p w14:paraId="408269C2"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r>
      <w:tr w:rsidR="009F0814" w:rsidRPr="009F0814" w14:paraId="268CCB4A"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74AD1FF8"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INVERSION FIJA Y DIFERIDA</w:t>
            </w:r>
          </w:p>
        </w:tc>
        <w:tc>
          <w:tcPr>
            <w:tcW w:w="1188" w:type="dxa"/>
            <w:tcBorders>
              <w:top w:val="nil"/>
              <w:left w:val="nil"/>
              <w:bottom w:val="single" w:sz="4" w:space="0" w:color="auto"/>
              <w:right w:val="single" w:sz="4" w:space="0" w:color="auto"/>
            </w:tcBorders>
            <w:shd w:val="clear" w:color="auto" w:fill="auto"/>
            <w:noWrap/>
            <w:vAlign w:val="bottom"/>
            <w:hideMark/>
          </w:tcPr>
          <w:p w14:paraId="30B065BB"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9.264,65 </w:t>
            </w:r>
          </w:p>
        </w:tc>
        <w:tc>
          <w:tcPr>
            <w:tcW w:w="1306" w:type="dxa"/>
            <w:tcBorders>
              <w:top w:val="nil"/>
              <w:left w:val="nil"/>
              <w:bottom w:val="single" w:sz="4" w:space="0" w:color="auto"/>
              <w:right w:val="single" w:sz="4" w:space="0" w:color="auto"/>
            </w:tcBorders>
            <w:shd w:val="clear" w:color="auto" w:fill="auto"/>
            <w:noWrap/>
            <w:vAlign w:val="bottom"/>
            <w:hideMark/>
          </w:tcPr>
          <w:p w14:paraId="7A3B7B7D"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56FD7254"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7" w:type="dxa"/>
            <w:tcBorders>
              <w:top w:val="nil"/>
              <w:left w:val="nil"/>
              <w:bottom w:val="single" w:sz="4" w:space="0" w:color="auto"/>
              <w:right w:val="single" w:sz="4" w:space="0" w:color="auto"/>
            </w:tcBorders>
            <w:shd w:val="clear" w:color="auto" w:fill="auto"/>
            <w:noWrap/>
            <w:vAlign w:val="bottom"/>
            <w:hideMark/>
          </w:tcPr>
          <w:p w14:paraId="5417ED89"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187" w:type="dxa"/>
            <w:tcBorders>
              <w:top w:val="nil"/>
              <w:left w:val="nil"/>
              <w:bottom w:val="single" w:sz="4" w:space="0" w:color="auto"/>
              <w:right w:val="single" w:sz="4" w:space="0" w:color="auto"/>
            </w:tcBorders>
            <w:shd w:val="clear" w:color="auto" w:fill="auto"/>
            <w:noWrap/>
            <w:vAlign w:val="bottom"/>
            <w:hideMark/>
          </w:tcPr>
          <w:p w14:paraId="350085A0"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2149" w:type="dxa"/>
            <w:tcBorders>
              <w:top w:val="nil"/>
              <w:left w:val="nil"/>
              <w:bottom w:val="single" w:sz="4" w:space="0" w:color="auto"/>
              <w:right w:val="single" w:sz="8" w:space="0" w:color="auto"/>
            </w:tcBorders>
            <w:shd w:val="clear" w:color="auto" w:fill="auto"/>
            <w:noWrap/>
            <w:vAlign w:val="bottom"/>
            <w:hideMark/>
          </w:tcPr>
          <w:p w14:paraId="70131155"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r>
      <w:tr w:rsidR="009F0814" w:rsidRPr="009F0814" w14:paraId="30C2DEF0"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025F8E75"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INVERSION EN CAPITAL DE TRABAJO</w:t>
            </w:r>
          </w:p>
        </w:tc>
        <w:tc>
          <w:tcPr>
            <w:tcW w:w="1188" w:type="dxa"/>
            <w:tcBorders>
              <w:top w:val="nil"/>
              <w:left w:val="nil"/>
              <w:bottom w:val="single" w:sz="4" w:space="0" w:color="auto"/>
              <w:right w:val="single" w:sz="4" w:space="0" w:color="auto"/>
            </w:tcBorders>
            <w:shd w:val="clear" w:color="auto" w:fill="auto"/>
            <w:noWrap/>
            <w:vAlign w:val="bottom"/>
            <w:hideMark/>
          </w:tcPr>
          <w:p w14:paraId="26E8D74D"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10.000,00 </w:t>
            </w:r>
          </w:p>
        </w:tc>
        <w:tc>
          <w:tcPr>
            <w:tcW w:w="1306" w:type="dxa"/>
            <w:tcBorders>
              <w:top w:val="nil"/>
              <w:left w:val="nil"/>
              <w:bottom w:val="single" w:sz="4" w:space="0" w:color="auto"/>
              <w:right w:val="single" w:sz="4" w:space="0" w:color="auto"/>
            </w:tcBorders>
            <w:shd w:val="clear" w:color="auto" w:fill="auto"/>
            <w:noWrap/>
            <w:vAlign w:val="bottom"/>
            <w:hideMark/>
          </w:tcPr>
          <w:p w14:paraId="4D9872AD"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6C742F30"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7" w:type="dxa"/>
            <w:tcBorders>
              <w:top w:val="nil"/>
              <w:left w:val="nil"/>
              <w:bottom w:val="single" w:sz="4" w:space="0" w:color="auto"/>
              <w:right w:val="single" w:sz="4" w:space="0" w:color="auto"/>
            </w:tcBorders>
            <w:shd w:val="clear" w:color="auto" w:fill="auto"/>
            <w:noWrap/>
            <w:vAlign w:val="bottom"/>
            <w:hideMark/>
          </w:tcPr>
          <w:p w14:paraId="40432432"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187" w:type="dxa"/>
            <w:tcBorders>
              <w:top w:val="nil"/>
              <w:left w:val="nil"/>
              <w:bottom w:val="single" w:sz="4" w:space="0" w:color="auto"/>
              <w:right w:val="single" w:sz="4" w:space="0" w:color="auto"/>
            </w:tcBorders>
            <w:shd w:val="clear" w:color="auto" w:fill="auto"/>
            <w:noWrap/>
            <w:vAlign w:val="bottom"/>
            <w:hideMark/>
          </w:tcPr>
          <w:p w14:paraId="6AD07165"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2149" w:type="dxa"/>
            <w:tcBorders>
              <w:top w:val="nil"/>
              <w:left w:val="nil"/>
              <w:bottom w:val="single" w:sz="4" w:space="0" w:color="auto"/>
              <w:right w:val="single" w:sz="8" w:space="0" w:color="auto"/>
            </w:tcBorders>
            <w:shd w:val="clear" w:color="auto" w:fill="auto"/>
            <w:noWrap/>
            <w:vAlign w:val="bottom"/>
            <w:hideMark/>
          </w:tcPr>
          <w:p w14:paraId="599B2AB9"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r>
      <w:tr w:rsidR="009F0814" w:rsidRPr="009F0814" w14:paraId="05EB8C9D"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3EEF6DF6"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PAGO COMPRAS</w:t>
            </w:r>
          </w:p>
        </w:tc>
        <w:tc>
          <w:tcPr>
            <w:tcW w:w="1188" w:type="dxa"/>
            <w:tcBorders>
              <w:top w:val="nil"/>
              <w:left w:val="nil"/>
              <w:bottom w:val="single" w:sz="4" w:space="0" w:color="auto"/>
              <w:right w:val="single" w:sz="4" w:space="0" w:color="auto"/>
            </w:tcBorders>
            <w:shd w:val="clear" w:color="auto" w:fill="auto"/>
            <w:noWrap/>
            <w:vAlign w:val="bottom"/>
            <w:hideMark/>
          </w:tcPr>
          <w:p w14:paraId="025A48DE"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5CAA1F99"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59.386,56 </w:t>
            </w:r>
          </w:p>
        </w:tc>
        <w:tc>
          <w:tcPr>
            <w:tcW w:w="1306" w:type="dxa"/>
            <w:tcBorders>
              <w:top w:val="nil"/>
              <w:left w:val="nil"/>
              <w:bottom w:val="single" w:sz="4" w:space="0" w:color="auto"/>
              <w:right w:val="single" w:sz="4" w:space="0" w:color="auto"/>
            </w:tcBorders>
            <w:shd w:val="clear" w:color="auto" w:fill="auto"/>
            <w:noWrap/>
            <w:vAlign w:val="bottom"/>
            <w:hideMark/>
          </w:tcPr>
          <w:p w14:paraId="058B1E35"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63.316,17 </w:t>
            </w:r>
          </w:p>
        </w:tc>
        <w:tc>
          <w:tcPr>
            <w:tcW w:w="1307" w:type="dxa"/>
            <w:tcBorders>
              <w:top w:val="nil"/>
              <w:left w:val="nil"/>
              <w:bottom w:val="single" w:sz="4" w:space="0" w:color="auto"/>
              <w:right w:val="single" w:sz="4" w:space="0" w:color="auto"/>
            </w:tcBorders>
            <w:shd w:val="clear" w:color="auto" w:fill="auto"/>
            <w:noWrap/>
            <w:vAlign w:val="bottom"/>
            <w:hideMark/>
          </w:tcPr>
          <w:p w14:paraId="451297C4"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67.505,80 </w:t>
            </w:r>
          </w:p>
        </w:tc>
        <w:tc>
          <w:tcPr>
            <w:tcW w:w="1187" w:type="dxa"/>
            <w:tcBorders>
              <w:top w:val="nil"/>
              <w:left w:val="nil"/>
              <w:bottom w:val="single" w:sz="4" w:space="0" w:color="auto"/>
              <w:right w:val="single" w:sz="4" w:space="0" w:color="auto"/>
            </w:tcBorders>
            <w:shd w:val="clear" w:color="auto" w:fill="auto"/>
            <w:noWrap/>
            <w:vAlign w:val="bottom"/>
            <w:hideMark/>
          </w:tcPr>
          <w:p w14:paraId="7555231A"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71.972,66 </w:t>
            </w:r>
          </w:p>
        </w:tc>
        <w:tc>
          <w:tcPr>
            <w:tcW w:w="2149" w:type="dxa"/>
            <w:tcBorders>
              <w:top w:val="nil"/>
              <w:left w:val="nil"/>
              <w:bottom w:val="single" w:sz="4" w:space="0" w:color="auto"/>
              <w:right w:val="single" w:sz="4" w:space="0" w:color="auto"/>
            </w:tcBorders>
            <w:shd w:val="clear" w:color="auto" w:fill="auto"/>
            <w:noWrap/>
            <w:vAlign w:val="bottom"/>
            <w:hideMark/>
          </w:tcPr>
          <w:p w14:paraId="5E3081AC"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76.735,09 </w:t>
            </w:r>
          </w:p>
        </w:tc>
      </w:tr>
      <w:tr w:rsidR="009F0814" w:rsidRPr="009F0814" w14:paraId="61C4BC61" w14:textId="77777777" w:rsidTr="009F0814">
        <w:trPr>
          <w:trHeight w:val="226"/>
        </w:trPr>
        <w:tc>
          <w:tcPr>
            <w:tcW w:w="1670" w:type="dxa"/>
            <w:tcBorders>
              <w:top w:val="nil"/>
              <w:left w:val="single" w:sz="8" w:space="0" w:color="auto"/>
              <w:bottom w:val="single" w:sz="4" w:space="0" w:color="auto"/>
              <w:right w:val="single" w:sz="4" w:space="0" w:color="auto"/>
            </w:tcBorders>
            <w:shd w:val="clear" w:color="000000" w:fill="FFFF00"/>
            <w:noWrap/>
            <w:vAlign w:val="bottom"/>
            <w:hideMark/>
          </w:tcPr>
          <w:p w14:paraId="387E1071"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REMUNERACIONES</w:t>
            </w:r>
          </w:p>
        </w:tc>
        <w:tc>
          <w:tcPr>
            <w:tcW w:w="1188" w:type="dxa"/>
            <w:tcBorders>
              <w:top w:val="nil"/>
              <w:left w:val="nil"/>
              <w:bottom w:val="single" w:sz="4" w:space="0" w:color="auto"/>
              <w:right w:val="single" w:sz="4" w:space="0" w:color="auto"/>
            </w:tcBorders>
            <w:shd w:val="clear" w:color="000000" w:fill="FFFF00"/>
            <w:noWrap/>
            <w:vAlign w:val="bottom"/>
            <w:hideMark/>
          </w:tcPr>
          <w:p w14:paraId="57499BBC"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000000" w:fill="FFFF00"/>
            <w:noWrap/>
            <w:vAlign w:val="bottom"/>
            <w:hideMark/>
          </w:tcPr>
          <w:p w14:paraId="3DE86F96"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23.632,58 </w:t>
            </w:r>
          </w:p>
        </w:tc>
        <w:tc>
          <w:tcPr>
            <w:tcW w:w="1306" w:type="dxa"/>
            <w:tcBorders>
              <w:top w:val="nil"/>
              <w:left w:val="nil"/>
              <w:bottom w:val="single" w:sz="4" w:space="0" w:color="auto"/>
              <w:right w:val="single" w:sz="4" w:space="0" w:color="auto"/>
            </w:tcBorders>
            <w:shd w:val="clear" w:color="000000" w:fill="FFFF00"/>
            <w:noWrap/>
            <w:vAlign w:val="bottom"/>
            <w:hideMark/>
          </w:tcPr>
          <w:p w14:paraId="190DA3BD"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25.422,51 </w:t>
            </w:r>
          </w:p>
        </w:tc>
        <w:tc>
          <w:tcPr>
            <w:tcW w:w="1307" w:type="dxa"/>
            <w:tcBorders>
              <w:top w:val="nil"/>
              <w:left w:val="nil"/>
              <w:bottom w:val="single" w:sz="4" w:space="0" w:color="auto"/>
              <w:right w:val="single" w:sz="4" w:space="0" w:color="auto"/>
            </w:tcBorders>
            <w:shd w:val="clear" w:color="000000" w:fill="FFFF00"/>
            <w:noWrap/>
            <w:vAlign w:val="bottom"/>
            <w:hideMark/>
          </w:tcPr>
          <w:p w14:paraId="3B4F3FC2"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25.664,74 </w:t>
            </w:r>
          </w:p>
        </w:tc>
        <w:tc>
          <w:tcPr>
            <w:tcW w:w="1187" w:type="dxa"/>
            <w:tcBorders>
              <w:top w:val="nil"/>
              <w:left w:val="nil"/>
              <w:bottom w:val="single" w:sz="4" w:space="0" w:color="auto"/>
              <w:right w:val="single" w:sz="4" w:space="0" w:color="auto"/>
            </w:tcBorders>
            <w:shd w:val="clear" w:color="000000" w:fill="FFFF00"/>
            <w:noWrap/>
            <w:vAlign w:val="bottom"/>
            <w:hideMark/>
          </w:tcPr>
          <w:p w14:paraId="6A4DD4DC"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25.910,70 </w:t>
            </w:r>
          </w:p>
        </w:tc>
        <w:tc>
          <w:tcPr>
            <w:tcW w:w="2149" w:type="dxa"/>
            <w:tcBorders>
              <w:top w:val="nil"/>
              <w:left w:val="nil"/>
              <w:bottom w:val="single" w:sz="4" w:space="0" w:color="auto"/>
              <w:right w:val="single" w:sz="4" w:space="0" w:color="auto"/>
            </w:tcBorders>
            <w:shd w:val="clear" w:color="000000" w:fill="FFFF00"/>
            <w:noWrap/>
            <w:vAlign w:val="bottom"/>
            <w:hideMark/>
          </w:tcPr>
          <w:p w14:paraId="46EBDE87"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26.268,29 </w:t>
            </w:r>
          </w:p>
        </w:tc>
      </w:tr>
      <w:tr w:rsidR="009F0814" w:rsidRPr="009F0814" w14:paraId="2646F084"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537BBF30"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GASTOS DE PRODUCCION</w:t>
            </w:r>
          </w:p>
        </w:tc>
        <w:tc>
          <w:tcPr>
            <w:tcW w:w="1188" w:type="dxa"/>
            <w:tcBorders>
              <w:top w:val="nil"/>
              <w:left w:val="nil"/>
              <w:bottom w:val="single" w:sz="4" w:space="0" w:color="auto"/>
              <w:right w:val="single" w:sz="4" w:space="0" w:color="auto"/>
            </w:tcBorders>
            <w:shd w:val="clear" w:color="auto" w:fill="auto"/>
            <w:noWrap/>
            <w:vAlign w:val="bottom"/>
            <w:hideMark/>
          </w:tcPr>
          <w:p w14:paraId="4D626822"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5341B612"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7.400,00 </w:t>
            </w:r>
          </w:p>
        </w:tc>
        <w:tc>
          <w:tcPr>
            <w:tcW w:w="1306" w:type="dxa"/>
            <w:tcBorders>
              <w:top w:val="nil"/>
              <w:left w:val="nil"/>
              <w:bottom w:val="single" w:sz="4" w:space="0" w:color="auto"/>
              <w:right w:val="single" w:sz="4" w:space="0" w:color="auto"/>
            </w:tcBorders>
            <w:shd w:val="clear" w:color="auto" w:fill="auto"/>
            <w:noWrap/>
            <w:vAlign w:val="bottom"/>
            <w:hideMark/>
          </w:tcPr>
          <w:p w14:paraId="1AF2A297"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7.658,06 </w:t>
            </w:r>
          </w:p>
        </w:tc>
        <w:tc>
          <w:tcPr>
            <w:tcW w:w="1307" w:type="dxa"/>
            <w:tcBorders>
              <w:top w:val="nil"/>
              <w:left w:val="nil"/>
              <w:bottom w:val="single" w:sz="4" w:space="0" w:color="auto"/>
              <w:right w:val="single" w:sz="4" w:space="0" w:color="auto"/>
            </w:tcBorders>
            <w:shd w:val="clear" w:color="auto" w:fill="auto"/>
            <w:noWrap/>
            <w:vAlign w:val="bottom"/>
            <w:hideMark/>
          </w:tcPr>
          <w:p w14:paraId="69542A5C"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7.933,20 </w:t>
            </w:r>
          </w:p>
        </w:tc>
        <w:tc>
          <w:tcPr>
            <w:tcW w:w="1187" w:type="dxa"/>
            <w:tcBorders>
              <w:top w:val="nil"/>
              <w:left w:val="nil"/>
              <w:bottom w:val="single" w:sz="4" w:space="0" w:color="auto"/>
              <w:right w:val="single" w:sz="4" w:space="0" w:color="auto"/>
            </w:tcBorders>
            <w:shd w:val="clear" w:color="auto" w:fill="auto"/>
            <w:noWrap/>
            <w:vAlign w:val="bottom"/>
            <w:hideMark/>
          </w:tcPr>
          <w:p w14:paraId="5CE9EB67"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8.226,55 </w:t>
            </w:r>
          </w:p>
        </w:tc>
        <w:tc>
          <w:tcPr>
            <w:tcW w:w="2149" w:type="dxa"/>
            <w:tcBorders>
              <w:top w:val="nil"/>
              <w:left w:val="nil"/>
              <w:bottom w:val="single" w:sz="4" w:space="0" w:color="auto"/>
              <w:right w:val="single" w:sz="4" w:space="0" w:color="auto"/>
            </w:tcBorders>
            <w:shd w:val="clear" w:color="auto" w:fill="auto"/>
            <w:noWrap/>
            <w:vAlign w:val="bottom"/>
            <w:hideMark/>
          </w:tcPr>
          <w:p w14:paraId="14F8C269"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8.539,30 </w:t>
            </w:r>
          </w:p>
        </w:tc>
      </w:tr>
      <w:tr w:rsidR="009F0814" w:rsidRPr="009F0814" w14:paraId="106B6ED3"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0A85BE8A"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GASTOS DE ADMINISTRACION</w:t>
            </w:r>
          </w:p>
        </w:tc>
        <w:tc>
          <w:tcPr>
            <w:tcW w:w="1188" w:type="dxa"/>
            <w:tcBorders>
              <w:top w:val="nil"/>
              <w:left w:val="nil"/>
              <w:bottom w:val="single" w:sz="4" w:space="0" w:color="auto"/>
              <w:right w:val="single" w:sz="4" w:space="0" w:color="auto"/>
            </w:tcBorders>
            <w:shd w:val="clear" w:color="auto" w:fill="auto"/>
            <w:noWrap/>
            <w:vAlign w:val="bottom"/>
            <w:hideMark/>
          </w:tcPr>
          <w:p w14:paraId="47EB6BA8"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2D8DD65D"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1.200,00 </w:t>
            </w:r>
          </w:p>
        </w:tc>
        <w:tc>
          <w:tcPr>
            <w:tcW w:w="1306" w:type="dxa"/>
            <w:tcBorders>
              <w:top w:val="nil"/>
              <w:left w:val="nil"/>
              <w:bottom w:val="single" w:sz="4" w:space="0" w:color="auto"/>
              <w:right w:val="single" w:sz="4" w:space="0" w:color="auto"/>
            </w:tcBorders>
            <w:shd w:val="clear" w:color="auto" w:fill="auto"/>
            <w:noWrap/>
            <w:vAlign w:val="bottom"/>
            <w:hideMark/>
          </w:tcPr>
          <w:p w14:paraId="35656874"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1.218,48 </w:t>
            </w:r>
          </w:p>
        </w:tc>
        <w:tc>
          <w:tcPr>
            <w:tcW w:w="1307" w:type="dxa"/>
            <w:tcBorders>
              <w:top w:val="nil"/>
              <w:left w:val="nil"/>
              <w:bottom w:val="single" w:sz="4" w:space="0" w:color="auto"/>
              <w:right w:val="single" w:sz="4" w:space="0" w:color="auto"/>
            </w:tcBorders>
            <w:shd w:val="clear" w:color="auto" w:fill="auto"/>
            <w:noWrap/>
            <w:vAlign w:val="bottom"/>
            <w:hideMark/>
          </w:tcPr>
          <w:p w14:paraId="0E650C9A"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1.237,24 </w:t>
            </w:r>
          </w:p>
        </w:tc>
        <w:tc>
          <w:tcPr>
            <w:tcW w:w="1187" w:type="dxa"/>
            <w:tcBorders>
              <w:top w:val="nil"/>
              <w:left w:val="nil"/>
              <w:bottom w:val="single" w:sz="4" w:space="0" w:color="auto"/>
              <w:right w:val="single" w:sz="4" w:space="0" w:color="auto"/>
            </w:tcBorders>
            <w:shd w:val="clear" w:color="auto" w:fill="auto"/>
            <w:noWrap/>
            <w:vAlign w:val="bottom"/>
            <w:hideMark/>
          </w:tcPr>
          <w:p w14:paraId="55A116FB"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1.256,30 </w:t>
            </w:r>
          </w:p>
        </w:tc>
        <w:tc>
          <w:tcPr>
            <w:tcW w:w="2149" w:type="dxa"/>
            <w:tcBorders>
              <w:top w:val="nil"/>
              <w:left w:val="nil"/>
              <w:bottom w:val="single" w:sz="4" w:space="0" w:color="auto"/>
              <w:right w:val="single" w:sz="4" w:space="0" w:color="auto"/>
            </w:tcBorders>
            <w:shd w:val="clear" w:color="auto" w:fill="auto"/>
            <w:noWrap/>
            <w:vAlign w:val="bottom"/>
            <w:hideMark/>
          </w:tcPr>
          <w:p w14:paraId="1FFB8D60"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1.275,65 </w:t>
            </w:r>
          </w:p>
        </w:tc>
      </w:tr>
      <w:tr w:rsidR="009F0814" w:rsidRPr="009F0814" w14:paraId="41317EFC"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04874B0E"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GASTOS DE VENTAS</w:t>
            </w:r>
          </w:p>
        </w:tc>
        <w:tc>
          <w:tcPr>
            <w:tcW w:w="1188" w:type="dxa"/>
            <w:tcBorders>
              <w:top w:val="nil"/>
              <w:left w:val="nil"/>
              <w:bottom w:val="single" w:sz="4" w:space="0" w:color="auto"/>
              <w:right w:val="single" w:sz="4" w:space="0" w:color="auto"/>
            </w:tcBorders>
            <w:shd w:val="clear" w:color="auto" w:fill="auto"/>
            <w:noWrap/>
            <w:vAlign w:val="bottom"/>
            <w:hideMark/>
          </w:tcPr>
          <w:p w14:paraId="5557069E"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06A5AD86"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6.000,00 </w:t>
            </w:r>
          </w:p>
        </w:tc>
        <w:tc>
          <w:tcPr>
            <w:tcW w:w="1306" w:type="dxa"/>
            <w:tcBorders>
              <w:top w:val="nil"/>
              <w:left w:val="nil"/>
              <w:bottom w:val="single" w:sz="4" w:space="0" w:color="auto"/>
              <w:right w:val="single" w:sz="4" w:space="0" w:color="auto"/>
            </w:tcBorders>
            <w:shd w:val="clear" w:color="auto" w:fill="auto"/>
            <w:noWrap/>
            <w:vAlign w:val="bottom"/>
            <w:hideMark/>
          </w:tcPr>
          <w:p w14:paraId="1CFEA428"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6.077,00 </w:t>
            </w:r>
          </w:p>
        </w:tc>
        <w:tc>
          <w:tcPr>
            <w:tcW w:w="1307" w:type="dxa"/>
            <w:tcBorders>
              <w:top w:val="nil"/>
              <w:left w:val="nil"/>
              <w:bottom w:val="single" w:sz="4" w:space="0" w:color="auto"/>
              <w:right w:val="single" w:sz="4" w:space="0" w:color="auto"/>
            </w:tcBorders>
            <w:shd w:val="clear" w:color="auto" w:fill="auto"/>
            <w:noWrap/>
            <w:vAlign w:val="bottom"/>
            <w:hideMark/>
          </w:tcPr>
          <w:p w14:paraId="6FEC4807"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6.155,19 </w:t>
            </w:r>
          </w:p>
        </w:tc>
        <w:tc>
          <w:tcPr>
            <w:tcW w:w="1187" w:type="dxa"/>
            <w:tcBorders>
              <w:top w:val="nil"/>
              <w:left w:val="nil"/>
              <w:bottom w:val="single" w:sz="4" w:space="0" w:color="auto"/>
              <w:right w:val="single" w:sz="4" w:space="0" w:color="auto"/>
            </w:tcBorders>
            <w:shd w:val="clear" w:color="auto" w:fill="auto"/>
            <w:noWrap/>
            <w:vAlign w:val="bottom"/>
            <w:hideMark/>
          </w:tcPr>
          <w:p w14:paraId="569428E8"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6.234,58 </w:t>
            </w:r>
          </w:p>
        </w:tc>
        <w:tc>
          <w:tcPr>
            <w:tcW w:w="2149" w:type="dxa"/>
            <w:tcBorders>
              <w:top w:val="nil"/>
              <w:left w:val="nil"/>
              <w:bottom w:val="single" w:sz="4" w:space="0" w:color="auto"/>
              <w:right w:val="single" w:sz="4" w:space="0" w:color="auto"/>
            </w:tcBorders>
            <w:shd w:val="clear" w:color="auto" w:fill="auto"/>
            <w:noWrap/>
            <w:vAlign w:val="bottom"/>
            <w:hideMark/>
          </w:tcPr>
          <w:p w14:paraId="0CF22992"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6.315,19 </w:t>
            </w:r>
          </w:p>
        </w:tc>
      </w:tr>
      <w:tr w:rsidR="009F0814" w:rsidRPr="009F0814" w14:paraId="48578192"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22E16530"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DEPRECIACIONES Y AMORTIZACIONES</w:t>
            </w:r>
          </w:p>
        </w:tc>
        <w:tc>
          <w:tcPr>
            <w:tcW w:w="1188" w:type="dxa"/>
            <w:tcBorders>
              <w:top w:val="nil"/>
              <w:left w:val="nil"/>
              <w:bottom w:val="single" w:sz="4" w:space="0" w:color="auto"/>
              <w:right w:val="single" w:sz="4" w:space="0" w:color="auto"/>
            </w:tcBorders>
            <w:shd w:val="clear" w:color="auto" w:fill="auto"/>
            <w:noWrap/>
            <w:vAlign w:val="bottom"/>
            <w:hideMark/>
          </w:tcPr>
          <w:p w14:paraId="3BF39B89"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0BA299FC"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975,60 </w:t>
            </w:r>
          </w:p>
        </w:tc>
        <w:tc>
          <w:tcPr>
            <w:tcW w:w="1306" w:type="dxa"/>
            <w:tcBorders>
              <w:top w:val="nil"/>
              <w:left w:val="nil"/>
              <w:bottom w:val="single" w:sz="4" w:space="0" w:color="auto"/>
              <w:right w:val="single" w:sz="4" w:space="0" w:color="auto"/>
            </w:tcBorders>
            <w:shd w:val="clear" w:color="auto" w:fill="auto"/>
            <w:noWrap/>
            <w:vAlign w:val="bottom"/>
            <w:hideMark/>
          </w:tcPr>
          <w:p w14:paraId="77FA0966"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975,60 </w:t>
            </w:r>
          </w:p>
        </w:tc>
        <w:tc>
          <w:tcPr>
            <w:tcW w:w="1307" w:type="dxa"/>
            <w:tcBorders>
              <w:top w:val="nil"/>
              <w:left w:val="nil"/>
              <w:bottom w:val="single" w:sz="4" w:space="0" w:color="auto"/>
              <w:right w:val="single" w:sz="4" w:space="0" w:color="auto"/>
            </w:tcBorders>
            <w:shd w:val="clear" w:color="auto" w:fill="auto"/>
            <w:noWrap/>
            <w:vAlign w:val="bottom"/>
            <w:hideMark/>
          </w:tcPr>
          <w:p w14:paraId="4E477861"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975,60 </w:t>
            </w:r>
          </w:p>
        </w:tc>
        <w:tc>
          <w:tcPr>
            <w:tcW w:w="1187" w:type="dxa"/>
            <w:tcBorders>
              <w:top w:val="nil"/>
              <w:left w:val="nil"/>
              <w:bottom w:val="single" w:sz="4" w:space="0" w:color="auto"/>
              <w:right w:val="single" w:sz="4" w:space="0" w:color="auto"/>
            </w:tcBorders>
            <w:shd w:val="clear" w:color="auto" w:fill="auto"/>
            <w:noWrap/>
            <w:vAlign w:val="bottom"/>
            <w:hideMark/>
          </w:tcPr>
          <w:p w14:paraId="26E1F17D"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975,60 </w:t>
            </w:r>
          </w:p>
        </w:tc>
        <w:tc>
          <w:tcPr>
            <w:tcW w:w="2149" w:type="dxa"/>
            <w:tcBorders>
              <w:top w:val="nil"/>
              <w:left w:val="nil"/>
              <w:bottom w:val="single" w:sz="4" w:space="0" w:color="auto"/>
              <w:right w:val="single" w:sz="4" w:space="0" w:color="auto"/>
            </w:tcBorders>
            <w:shd w:val="clear" w:color="auto" w:fill="auto"/>
            <w:noWrap/>
            <w:vAlign w:val="bottom"/>
            <w:hideMark/>
          </w:tcPr>
          <w:p w14:paraId="44FA107E"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975,60 </w:t>
            </w:r>
          </w:p>
        </w:tc>
      </w:tr>
      <w:tr w:rsidR="009F0814" w:rsidRPr="009F0814" w14:paraId="16DDA121"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6012A909"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IMPUESTOS Y PARTICIPACIONES</w:t>
            </w:r>
          </w:p>
        </w:tc>
        <w:tc>
          <w:tcPr>
            <w:tcW w:w="1188" w:type="dxa"/>
            <w:tcBorders>
              <w:top w:val="nil"/>
              <w:left w:val="nil"/>
              <w:bottom w:val="single" w:sz="4" w:space="0" w:color="auto"/>
              <w:right w:val="single" w:sz="4" w:space="0" w:color="auto"/>
            </w:tcBorders>
            <w:shd w:val="clear" w:color="auto" w:fill="auto"/>
            <w:noWrap/>
            <w:vAlign w:val="bottom"/>
            <w:hideMark/>
          </w:tcPr>
          <w:p w14:paraId="46EBA6CB"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4" w:space="0" w:color="auto"/>
              <w:right w:val="single" w:sz="4" w:space="0" w:color="auto"/>
            </w:tcBorders>
            <w:shd w:val="clear" w:color="auto" w:fill="auto"/>
            <w:noWrap/>
            <w:vAlign w:val="bottom"/>
            <w:hideMark/>
          </w:tcPr>
          <w:p w14:paraId="596AA27F"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3.586,51 </w:t>
            </w:r>
          </w:p>
        </w:tc>
        <w:tc>
          <w:tcPr>
            <w:tcW w:w="1306" w:type="dxa"/>
            <w:tcBorders>
              <w:top w:val="nil"/>
              <w:left w:val="nil"/>
              <w:bottom w:val="single" w:sz="4" w:space="0" w:color="auto"/>
              <w:right w:val="single" w:sz="4" w:space="0" w:color="auto"/>
            </w:tcBorders>
            <w:shd w:val="clear" w:color="auto" w:fill="auto"/>
            <w:noWrap/>
            <w:vAlign w:val="bottom"/>
            <w:hideMark/>
          </w:tcPr>
          <w:p w14:paraId="6AE8B96D"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3.990,67 </w:t>
            </w:r>
          </w:p>
        </w:tc>
        <w:tc>
          <w:tcPr>
            <w:tcW w:w="1307" w:type="dxa"/>
            <w:tcBorders>
              <w:top w:val="nil"/>
              <w:left w:val="nil"/>
              <w:bottom w:val="single" w:sz="4" w:space="0" w:color="auto"/>
              <w:right w:val="single" w:sz="4" w:space="0" w:color="auto"/>
            </w:tcBorders>
            <w:shd w:val="clear" w:color="auto" w:fill="auto"/>
            <w:noWrap/>
            <w:vAlign w:val="bottom"/>
            <w:hideMark/>
          </w:tcPr>
          <w:p w14:paraId="7D1E7BE3"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5.039,84 </w:t>
            </w:r>
          </w:p>
        </w:tc>
        <w:tc>
          <w:tcPr>
            <w:tcW w:w="1187" w:type="dxa"/>
            <w:tcBorders>
              <w:top w:val="nil"/>
              <w:left w:val="nil"/>
              <w:bottom w:val="single" w:sz="4" w:space="0" w:color="auto"/>
              <w:right w:val="single" w:sz="4" w:space="0" w:color="auto"/>
            </w:tcBorders>
            <w:shd w:val="clear" w:color="auto" w:fill="auto"/>
            <w:noWrap/>
            <w:vAlign w:val="bottom"/>
            <w:hideMark/>
          </w:tcPr>
          <w:p w14:paraId="1583A5E2"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6.164,81 </w:t>
            </w:r>
          </w:p>
        </w:tc>
        <w:tc>
          <w:tcPr>
            <w:tcW w:w="2149" w:type="dxa"/>
            <w:tcBorders>
              <w:top w:val="nil"/>
              <w:left w:val="nil"/>
              <w:bottom w:val="single" w:sz="4" w:space="0" w:color="auto"/>
              <w:right w:val="single" w:sz="4" w:space="0" w:color="auto"/>
            </w:tcBorders>
            <w:shd w:val="clear" w:color="auto" w:fill="auto"/>
            <w:noWrap/>
            <w:vAlign w:val="bottom"/>
            <w:hideMark/>
          </w:tcPr>
          <w:p w14:paraId="767F90A9"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xml:space="preserve"> $            7.330,79 </w:t>
            </w:r>
          </w:p>
        </w:tc>
      </w:tr>
      <w:tr w:rsidR="009F0814" w:rsidRPr="009F0814" w14:paraId="2ACE7A2B" w14:textId="77777777" w:rsidTr="009F0814">
        <w:trPr>
          <w:trHeight w:val="226"/>
        </w:trPr>
        <w:tc>
          <w:tcPr>
            <w:tcW w:w="1670" w:type="dxa"/>
            <w:tcBorders>
              <w:top w:val="nil"/>
              <w:left w:val="single" w:sz="8" w:space="0" w:color="auto"/>
              <w:bottom w:val="single" w:sz="4" w:space="0" w:color="auto"/>
              <w:right w:val="single" w:sz="4" w:space="0" w:color="auto"/>
            </w:tcBorders>
            <w:shd w:val="clear" w:color="auto" w:fill="auto"/>
            <w:noWrap/>
            <w:vAlign w:val="bottom"/>
            <w:hideMark/>
          </w:tcPr>
          <w:p w14:paraId="4F7B1AAC" w14:textId="77777777" w:rsidR="009F0814" w:rsidRPr="009F0814" w:rsidRDefault="009F0814" w:rsidP="00634D61">
            <w:pPr>
              <w:spacing w:after="0" w:line="360" w:lineRule="auto"/>
              <w:ind w:firstLine="0"/>
              <w:jc w:val="right"/>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lastRenderedPageBreak/>
              <w:t>TOTAL EGRESOS</w:t>
            </w:r>
          </w:p>
        </w:tc>
        <w:tc>
          <w:tcPr>
            <w:tcW w:w="1188" w:type="dxa"/>
            <w:tcBorders>
              <w:top w:val="nil"/>
              <w:left w:val="nil"/>
              <w:bottom w:val="single" w:sz="4" w:space="0" w:color="auto"/>
              <w:right w:val="single" w:sz="4" w:space="0" w:color="auto"/>
            </w:tcBorders>
            <w:shd w:val="clear" w:color="auto" w:fill="auto"/>
            <w:noWrap/>
            <w:vAlign w:val="bottom"/>
            <w:hideMark/>
          </w:tcPr>
          <w:p w14:paraId="40BB0E5A"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19.264,65 </w:t>
            </w:r>
          </w:p>
        </w:tc>
        <w:tc>
          <w:tcPr>
            <w:tcW w:w="1306" w:type="dxa"/>
            <w:tcBorders>
              <w:top w:val="nil"/>
              <w:left w:val="nil"/>
              <w:bottom w:val="single" w:sz="4" w:space="0" w:color="auto"/>
              <w:right w:val="single" w:sz="4" w:space="0" w:color="auto"/>
            </w:tcBorders>
            <w:shd w:val="clear" w:color="auto" w:fill="auto"/>
            <w:noWrap/>
            <w:vAlign w:val="bottom"/>
            <w:hideMark/>
          </w:tcPr>
          <w:p w14:paraId="632272AD"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102.181,24 </w:t>
            </w:r>
          </w:p>
        </w:tc>
        <w:tc>
          <w:tcPr>
            <w:tcW w:w="1306" w:type="dxa"/>
            <w:tcBorders>
              <w:top w:val="nil"/>
              <w:left w:val="nil"/>
              <w:bottom w:val="single" w:sz="4" w:space="0" w:color="auto"/>
              <w:right w:val="single" w:sz="4" w:space="0" w:color="auto"/>
            </w:tcBorders>
            <w:shd w:val="clear" w:color="auto" w:fill="auto"/>
            <w:noWrap/>
            <w:vAlign w:val="bottom"/>
            <w:hideMark/>
          </w:tcPr>
          <w:p w14:paraId="3B964AD6"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108.658,49 </w:t>
            </w:r>
          </w:p>
        </w:tc>
        <w:tc>
          <w:tcPr>
            <w:tcW w:w="1307" w:type="dxa"/>
            <w:tcBorders>
              <w:top w:val="nil"/>
              <w:left w:val="nil"/>
              <w:bottom w:val="single" w:sz="4" w:space="0" w:color="auto"/>
              <w:right w:val="single" w:sz="4" w:space="0" w:color="auto"/>
            </w:tcBorders>
            <w:shd w:val="clear" w:color="auto" w:fill="auto"/>
            <w:noWrap/>
            <w:vAlign w:val="bottom"/>
            <w:hideMark/>
          </w:tcPr>
          <w:p w14:paraId="0FC1D47A"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114.511,61 </w:t>
            </w:r>
          </w:p>
        </w:tc>
        <w:tc>
          <w:tcPr>
            <w:tcW w:w="1187" w:type="dxa"/>
            <w:tcBorders>
              <w:top w:val="nil"/>
              <w:left w:val="nil"/>
              <w:bottom w:val="single" w:sz="4" w:space="0" w:color="auto"/>
              <w:right w:val="single" w:sz="4" w:space="0" w:color="auto"/>
            </w:tcBorders>
            <w:shd w:val="clear" w:color="auto" w:fill="auto"/>
            <w:noWrap/>
            <w:vAlign w:val="bottom"/>
            <w:hideMark/>
          </w:tcPr>
          <w:p w14:paraId="1A0112E8"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120.741,19 </w:t>
            </w:r>
          </w:p>
        </w:tc>
        <w:tc>
          <w:tcPr>
            <w:tcW w:w="2149" w:type="dxa"/>
            <w:tcBorders>
              <w:top w:val="nil"/>
              <w:left w:val="nil"/>
              <w:bottom w:val="single" w:sz="4" w:space="0" w:color="auto"/>
              <w:right w:val="single" w:sz="4" w:space="0" w:color="auto"/>
            </w:tcBorders>
            <w:shd w:val="clear" w:color="auto" w:fill="auto"/>
            <w:noWrap/>
            <w:vAlign w:val="bottom"/>
            <w:hideMark/>
          </w:tcPr>
          <w:p w14:paraId="363F05CE" w14:textId="77777777" w:rsidR="009F0814" w:rsidRPr="009F0814" w:rsidRDefault="009F0814" w:rsidP="00634D61">
            <w:pPr>
              <w:spacing w:after="0" w:line="360" w:lineRule="auto"/>
              <w:ind w:firstLine="0"/>
              <w:rPr>
                <w:rFonts w:ascii="Arial" w:eastAsia="Times New Roman" w:hAnsi="Arial" w:cs="Arial"/>
                <w:b/>
                <w:bCs/>
                <w:color w:val="auto"/>
                <w:sz w:val="16"/>
                <w:szCs w:val="16"/>
                <w:lang w:eastAsia="es-EC"/>
              </w:rPr>
            </w:pPr>
            <w:r w:rsidRPr="009F0814">
              <w:rPr>
                <w:rFonts w:ascii="Arial" w:eastAsia="Times New Roman" w:hAnsi="Arial" w:cs="Arial"/>
                <w:b/>
                <w:bCs/>
                <w:color w:val="auto"/>
                <w:sz w:val="16"/>
                <w:szCs w:val="16"/>
                <w:lang w:eastAsia="es-EC"/>
              </w:rPr>
              <w:t xml:space="preserve"> $        127.439,90 </w:t>
            </w:r>
          </w:p>
        </w:tc>
      </w:tr>
      <w:tr w:rsidR="009F0814" w:rsidRPr="009F0814" w14:paraId="3B208213" w14:textId="77777777" w:rsidTr="009F0814">
        <w:trPr>
          <w:trHeight w:val="241"/>
        </w:trPr>
        <w:tc>
          <w:tcPr>
            <w:tcW w:w="1670" w:type="dxa"/>
            <w:tcBorders>
              <w:top w:val="nil"/>
              <w:left w:val="single" w:sz="8" w:space="0" w:color="auto"/>
              <w:bottom w:val="single" w:sz="8" w:space="0" w:color="auto"/>
              <w:right w:val="single" w:sz="4" w:space="0" w:color="auto"/>
            </w:tcBorders>
            <w:shd w:val="clear" w:color="auto" w:fill="auto"/>
            <w:noWrap/>
            <w:vAlign w:val="bottom"/>
            <w:hideMark/>
          </w:tcPr>
          <w:p w14:paraId="4E317E4A"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188" w:type="dxa"/>
            <w:tcBorders>
              <w:top w:val="nil"/>
              <w:left w:val="nil"/>
              <w:bottom w:val="single" w:sz="8" w:space="0" w:color="auto"/>
              <w:right w:val="single" w:sz="4" w:space="0" w:color="auto"/>
            </w:tcBorders>
            <w:shd w:val="clear" w:color="auto" w:fill="auto"/>
            <w:noWrap/>
            <w:vAlign w:val="bottom"/>
            <w:hideMark/>
          </w:tcPr>
          <w:p w14:paraId="5BC6BF56"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8" w:space="0" w:color="auto"/>
              <w:right w:val="single" w:sz="4" w:space="0" w:color="auto"/>
            </w:tcBorders>
            <w:shd w:val="clear" w:color="auto" w:fill="auto"/>
            <w:noWrap/>
            <w:vAlign w:val="bottom"/>
            <w:hideMark/>
          </w:tcPr>
          <w:p w14:paraId="72A73A01"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6" w:type="dxa"/>
            <w:tcBorders>
              <w:top w:val="nil"/>
              <w:left w:val="nil"/>
              <w:bottom w:val="single" w:sz="8" w:space="0" w:color="auto"/>
              <w:right w:val="single" w:sz="4" w:space="0" w:color="auto"/>
            </w:tcBorders>
            <w:shd w:val="clear" w:color="auto" w:fill="auto"/>
            <w:noWrap/>
            <w:vAlign w:val="bottom"/>
            <w:hideMark/>
          </w:tcPr>
          <w:p w14:paraId="14692A8F"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307" w:type="dxa"/>
            <w:tcBorders>
              <w:top w:val="nil"/>
              <w:left w:val="nil"/>
              <w:bottom w:val="single" w:sz="8" w:space="0" w:color="auto"/>
              <w:right w:val="single" w:sz="4" w:space="0" w:color="auto"/>
            </w:tcBorders>
            <w:shd w:val="clear" w:color="auto" w:fill="auto"/>
            <w:noWrap/>
            <w:vAlign w:val="bottom"/>
            <w:hideMark/>
          </w:tcPr>
          <w:p w14:paraId="21925C89"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1187" w:type="dxa"/>
            <w:tcBorders>
              <w:top w:val="nil"/>
              <w:left w:val="nil"/>
              <w:bottom w:val="single" w:sz="8" w:space="0" w:color="auto"/>
              <w:right w:val="single" w:sz="4" w:space="0" w:color="auto"/>
            </w:tcBorders>
            <w:shd w:val="clear" w:color="auto" w:fill="auto"/>
            <w:noWrap/>
            <w:vAlign w:val="bottom"/>
            <w:hideMark/>
          </w:tcPr>
          <w:p w14:paraId="06F4AA2C"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c>
          <w:tcPr>
            <w:tcW w:w="2149" w:type="dxa"/>
            <w:tcBorders>
              <w:top w:val="nil"/>
              <w:left w:val="nil"/>
              <w:bottom w:val="single" w:sz="8" w:space="0" w:color="auto"/>
              <w:right w:val="single" w:sz="8" w:space="0" w:color="auto"/>
            </w:tcBorders>
            <w:shd w:val="clear" w:color="auto" w:fill="auto"/>
            <w:noWrap/>
            <w:vAlign w:val="bottom"/>
            <w:hideMark/>
          </w:tcPr>
          <w:p w14:paraId="73310883" w14:textId="77777777" w:rsidR="009F0814" w:rsidRPr="009F0814" w:rsidRDefault="009F0814" w:rsidP="00634D61">
            <w:pPr>
              <w:spacing w:after="0" w:line="360" w:lineRule="auto"/>
              <w:ind w:firstLine="0"/>
              <w:rPr>
                <w:rFonts w:ascii="Arial" w:eastAsia="Times New Roman" w:hAnsi="Arial" w:cs="Arial"/>
                <w:color w:val="auto"/>
                <w:sz w:val="16"/>
                <w:szCs w:val="16"/>
                <w:lang w:eastAsia="es-EC"/>
              </w:rPr>
            </w:pPr>
            <w:r w:rsidRPr="009F0814">
              <w:rPr>
                <w:rFonts w:ascii="Arial" w:eastAsia="Times New Roman" w:hAnsi="Arial" w:cs="Arial"/>
                <w:color w:val="auto"/>
                <w:sz w:val="16"/>
                <w:szCs w:val="16"/>
                <w:lang w:eastAsia="es-EC"/>
              </w:rPr>
              <w:t> </w:t>
            </w:r>
          </w:p>
        </w:tc>
      </w:tr>
      <w:tr w:rsidR="009F0814" w:rsidRPr="009F0814" w14:paraId="2F3DA9CF" w14:textId="77777777" w:rsidTr="009F0814">
        <w:trPr>
          <w:trHeight w:val="271"/>
        </w:trPr>
        <w:tc>
          <w:tcPr>
            <w:tcW w:w="1670" w:type="dxa"/>
            <w:tcBorders>
              <w:top w:val="nil"/>
              <w:left w:val="single" w:sz="8" w:space="0" w:color="auto"/>
              <w:bottom w:val="single" w:sz="8" w:space="0" w:color="auto"/>
              <w:right w:val="single" w:sz="8" w:space="0" w:color="auto"/>
            </w:tcBorders>
            <w:shd w:val="clear" w:color="000000" w:fill="DA9694"/>
            <w:noWrap/>
            <w:vAlign w:val="bottom"/>
            <w:hideMark/>
          </w:tcPr>
          <w:p w14:paraId="692AEFBC" w14:textId="77777777" w:rsidR="009F0814" w:rsidRPr="009F0814" w:rsidRDefault="009F0814" w:rsidP="00634D61">
            <w:pPr>
              <w:spacing w:after="0" w:line="360" w:lineRule="auto"/>
              <w:ind w:firstLine="0"/>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FLUJO NETO DEL EFECTIVO</w:t>
            </w:r>
          </w:p>
        </w:tc>
        <w:tc>
          <w:tcPr>
            <w:tcW w:w="1188" w:type="dxa"/>
            <w:tcBorders>
              <w:top w:val="nil"/>
              <w:left w:val="nil"/>
              <w:bottom w:val="single" w:sz="8" w:space="0" w:color="auto"/>
              <w:right w:val="single" w:sz="8" w:space="0" w:color="auto"/>
            </w:tcBorders>
            <w:shd w:val="clear" w:color="000000" w:fill="DA9694"/>
            <w:noWrap/>
            <w:vAlign w:val="bottom"/>
            <w:hideMark/>
          </w:tcPr>
          <w:p w14:paraId="2F3C0186" w14:textId="77777777" w:rsidR="009F0814" w:rsidRPr="009F0814" w:rsidRDefault="009F0814" w:rsidP="00634D61">
            <w:pPr>
              <w:spacing w:after="0" w:line="360" w:lineRule="auto"/>
              <w:ind w:firstLine="0"/>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        -19.264,65 </w:t>
            </w:r>
          </w:p>
        </w:tc>
        <w:tc>
          <w:tcPr>
            <w:tcW w:w="1306" w:type="dxa"/>
            <w:tcBorders>
              <w:top w:val="nil"/>
              <w:left w:val="nil"/>
              <w:bottom w:val="single" w:sz="8" w:space="0" w:color="auto"/>
              <w:right w:val="single" w:sz="8" w:space="0" w:color="auto"/>
            </w:tcBorders>
            <w:shd w:val="clear" w:color="000000" w:fill="DA9694"/>
            <w:noWrap/>
            <w:vAlign w:val="bottom"/>
            <w:hideMark/>
          </w:tcPr>
          <w:p w14:paraId="2C133FAE" w14:textId="77777777" w:rsidR="009F0814" w:rsidRPr="009F0814" w:rsidRDefault="009F0814" w:rsidP="00634D61">
            <w:pPr>
              <w:spacing w:after="0" w:line="360" w:lineRule="auto"/>
              <w:ind w:firstLine="0"/>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            6.106,76 </w:t>
            </w:r>
          </w:p>
        </w:tc>
        <w:tc>
          <w:tcPr>
            <w:tcW w:w="1306" w:type="dxa"/>
            <w:tcBorders>
              <w:top w:val="nil"/>
              <w:left w:val="nil"/>
              <w:bottom w:val="single" w:sz="8" w:space="0" w:color="auto"/>
              <w:right w:val="single" w:sz="8" w:space="0" w:color="auto"/>
            </w:tcBorders>
            <w:shd w:val="clear" w:color="000000" w:fill="DA9694"/>
            <w:noWrap/>
            <w:vAlign w:val="bottom"/>
            <w:hideMark/>
          </w:tcPr>
          <w:p w14:paraId="797ED36B" w14:textId="77777777" w:rsidR="009F0814" w:rsidRPr="009F0814" w:rsidRDefault="009F0814" w:rsidP="00634D61">
            <w:pPr>
              <w:spacing w:after="0" w:line="360" w:lineRule="auto"/>
              <w:ind w:firstLine="0"/>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            6.794,93 </w:t>
            </w:r>
          </w:p>
        </w:tc>
        <w:tc>
          <w:tcPr>
            <w:tcW w:w="1307" w:type="dxa"/>
            <w:tcBorders>
              <w:top w:val="nil"/>
              <w:left w:val="nil"/>
              <w:bottom w:val="single" w:sz="8" w:space="0" w:color="auto"/>
              <w:right w:val="single" w:sz="8" w:space="0" w:color="auto"/>
            </w:tcBorders>
            <w:shd w:val="clear" w:color="000000" w:fill="DA9694"/>
            <w:noWrap/>
            <w:vAlign w:val="bottom"/>
            <w:hideMark/>
          </w:tcPr>
          <w:p w14:paraId="1181AE94" w14:textId="77777777" w:rsidR="009F0814" w:rsidRPr="009F0814" w:rsidRDefault="009F0814" w:rsidP="00634D61">
            <w:pPr>
              <w:spacing w:after="0" w:line="360" w:lineRule="auto"/>
              <w:ind w:firstLine="0"/>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            8.581,36 </w:t>
            </w:r>
          </w:p>
        </w:tc>
        <w:tc>
          <w:tcPr>
            <w:tcW w:w="1187" w:type="dxa"/>
            <w:tcBorders>
              <w:top w:val="nil"/>
              <w:left w:val="nil"/>
              <w:bottom w:val="single" w:sz="8" w:space="0" w:color="auto"/>
              <w:right w:val="single" w:sz="8" w:space="0" w:color="auto"/>
            </w:tcBorders>
            <w:shd w:val="clear" w:color="000000" w:fill="DA9694"/>
            <w:noWrap/>
            <w:vAlign w:val="bottom"/>
            <w:hideMark/>
          </w:tcPr>
          <w:p w14:paraId="37131D3D" w14:textId="77777777" w:rsidR="009F0814" w:rsidRPr="009F0814" w:rsidRDefault="009F0814" w:rsidP="00634D61">
            <w:pPr>
              <w:spacing w:after="0" w:line="360" w:lineRule="auto"/>
              <w:ind w:firstLine="0"/>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         10.496,84 </w:t>
            </w:r>
          </w:p>
        </w:tc>
        <w:tc>
          <w:tcPr>
            <w:tcW w:w="2149" w:type="dxa"/>
            <w:tcBorders>
              <w:top w:val="nil"/>
              <w:left w:val="nil"/>
              <w:bottom w:val="single" w:sz="8" w:space="0" w:color="auto"/>
              <w:right w:val="single" w:sz="8" w:space="0" w:color="auto"/>
            </w:tcBorders>
            <w:shd w:val="clear" w:color="000000" w:fill="DA9694"/>
            <w:noWrap/>
            <w:vAlign w:val="bottom"/>
            <w:hideMark/>
          </w:tcPr>
          <w:p w14:paraId="73556CD9" w14:textId="77777777" w:rsidR="009F0814" w:rsidRPr="009F0814" w:rsidRDefault="009F0814" w:rsidP="00634D61">
            <w:pPr>
              <w:spacing w:after="0" w:line="360" w:lineRule="auto"/>
              <w:ind w:firstLine="0"/>
              <w:rPr>
                <w:rFonts w:ascii="Arial" w:eastAsia="Times New Roman" w:hAnsi="Arial" w:cs="Arial"/>
                <w:b/>
                <w:bCs/>
                <w:color w:val="000080"/>
                <w:sz w:val="16"/>
                <w:szCs w:val="16"/>
                <w:lang w:eastAsia="es-EC"/>
              </w:rPr>
            </w:pPr>
            <w:r w:rsidRPr="009F0814">
              <w:rPr>
                <w:rFonts w:ascii="Arial" w:eastAsia="Times New Roman" w:hAnsi="Arial" w:cs="Arial"/>
                <w:b/>
                <w:bCs/>
                <w:color w:val="000080"/>
                <w:sz w:val="16"/>
                <w:szCs w:val="16"/>
                <w:lang w:eastAsia="es-EC"/>
              </w:rPr>
              <w:t xml:space="preserve"> $          12.482,15 </w:t>
            </w:r>
          </w:p>
        </w:tc>
      </w:tr>
    </w:tbl>
    <w:p w14:paraId="542FB36F" w14:textId="782476F6" w:rsidR="009F0814" w:rsidRDefault="009F0814" w:rsidP="008A1C89">
      <w:pPr>
        <w:spacing w:line="360" w:lineRule="auto"/>
        <w:ind w:firstLine="0"/>
        <w:contextualSpacing/>
        <w:rPr>
          <w:rFonts w:ascii="Arial" w:hAnsi="Arial" w:cs="Arial"/>
          <w:i/>
          <w:iCs/>
          <w:sz w:val="20"/>
          <w:szCs w:val="20"/>
        </w:rPr>
      </w:pPr>
      <w:r>
        <w:rPr>
          <w:rFonts w:ascii="Arial" w:hAnsi="Arial" w:cs="Arial"/>
          <w:i/>
          <w:iCs/>
          <w:sz w:val="20"/>
          <w:szCs w:val="20"/>
        </w:rPr>
        <w:t xml:space="preserve">Fuente: </w:t>
      </w:r>
      <w:r w:rsidR="00AA3649">
        <w:rPr>
          <w:rFonts w:ascii="Arial" w:hAnsi="Arial" w:cs="Arial"/>
          <w:i/>
          <w:iCs/>
          <w:sz w:val="20"/>
          <w:szCs w:val="20"/>
        </w:rPr>
        <w:t>Estado financiero</w:t>
      </w:r>
      <w:r>
        <w:rPr>
          <w:rFonts w:ascii="Arial" w:hAnsi="Arial" w:cs="Arial"/>
          <w:i/>
          <w:iCs/>
          <w:sz w:val="20"/>
          <w:szCs w:val="20"/>
        </w:rPr>
        <w:t xml:space="preserve"> (2024).</w:t>
      </w:r>
    </w:p>
    <w:p w14:paraId="450382F0" w14:textId="0CCFFDB8" w:rsidR="009F0814" w:rsidRDefault="009F0814" w:rsidP="008A1C89">
      <w:pPr>
        <w:spacing w:line="360" w:lineRule="auto"/>
        <w:ind w:firstLine="0"/>
        <w:contextualSpacing/>
        <w:rPr>
          <w:rFonts w:ascii="Arial" w:hAnsi="Arial" w:cs="Arial"/>
          <w:i/>
          <w:iCs/>
          <w:sz w:val="20"/>
          <w:szCs w:val="20"/>
        </w:rPr>
      </w:pPr>
      <w:r>
        <w:rPr>
          <w:rFonts w:ascii="Arial" w:hAnsi="Arial" w:cs="Arial"/>
          <w:i/>
          <w:iCs/>
          <w:sz w:val="20"/>
          <w:szCs w:val="20"/>
        </w:rPr>
        <w:t>Elaborado</w:t>
      </w:r>
      <w:r w:rsidR="008A1C89">
        <w:rPr>
          <w:rFonts w:ascii="Arial" w:hAnsi="Arial" w:cs="Arial"/>
          <w:i/>
          <w:iCs/>
          <w:sz w:val="20"/>
          <w:szCs w:val="20"/>
        </w:rPr>
        <w:t xml:space="preserve"> por</w:t>
      </w:r>
      <w:r>
        <w:rPr>
          <w:rFonts w:ascii="Arial" w:hAnsi="Arial" w:cs="Arial"/>
          <w:i/>
          <w:iCs/>
          <w:sz w:val="20"/>
          <w:szCs w:val="20"/>
        </w:rPr>
        <w:t>: El autor</w:t>
      </w:r>
    </w:p>
    <w:p w14:paraId="5F9E6836" w14:textId="77777777" w:rsidR="008A1C89" w:rsidRDefault="008A1C89" w:rsidP="00634D61">
      <w:pPr>
        <w:spacing w:line="360" w:lineRule="auto"/>
        <w:ind w:firstLine="0"/>
        <w:rPr>
          <w:rFonts w:ascii="Arial" w:hAnsi="Arial" w:cs="Arial"/>
          <w:i/>
          <w:iCs/>
          <w:sz w:val="20"/>
          <w:szCs w:val="20"/>
        </w:rPr>
      </w:pPr>
    </w:p>
    <w:p w14:paraId="0A639955" w14:textId="411861C1" w:rsidR="00363F78" w:rsidRDefault="00C7396E" w:rsidP="00634D61">
      <w:pPr>
        <w:pStyle w:val="Ttulo3"/>
        <w:spacing w:line="360" w:lineRule="auto"/>
      </w:pPr>
      <w:bookmarkStart w:id="91" w:name="_Toc158902619"/>
      <w:r>
        <w:t>VALOR ACTUAL NETO (VAN)</w:t>
      </w:r>
      <w:bookmarkEnd w:id="91"/>
    </w:p>
    <w:p w14:paraId="5F6AFDA1" w14:textId="22452E93" w:rsidR="00C7396E" w:rsidRDefault="00C7396E" w:rsidP="00634D61">
      <w:pPr>
        <w:spacing w:line="360" w:lineRule="auto"/>
      </w:pPr>
      <w:r w:rsidRPr="00C7396E">
        <w:t>El Valor Actual Neto (VAN) del proyecto se encuentra en una posición positiva, ya que los ingresos proyectados exceden a los egresos proyectados después de realizar la actualización de los flujos de efectivo al 20%, como se presenta en la tabla siguiente</w:t>
      </w:r>
      <w:r w:rsidR="00C253E8">
        <w:t>:</w:t>
      </w:r>
    </w:p>
    <w:p w14:paraId="53186FC1" w14:textId="77777777" w:rsidR="008A1C89" w:rsidRDefault="008A1C89" w:rsidP="00634D61">
      <w:pPr>
        <w:spacing w:line="360" w:lineRule="auto"/>
      </w:pPr>
    </w:p>
    <w:p w14:paraId="1752D08B" w14:textId="61B8B504" w:rsidR="00E169ED" w:rsidRPr="008A1C89" w:rsidRDefault="00C253E8" w:rsidP="008A1C89">
      <w:pPr>
        <w:pStyle w:val="NDICEDETABLAS"/>
        <w:spacing w:line="360" w:lineRule="auto"/>
      </w:pPr>
      <w:bookmarkStart w:id="92" w:name="_Toc158902776"/>
      <w:bookmarkEnd w:id="92"/>
      <w:r w:rsidRPr="008A1C89">
        <w:rPr>
          <w:rFonts w:ascii="Arial" w:hAnsi="Arial" w:cs="Arial"/>
          <w:i/>
          <w:iCs/>
          <w:sz w:val="20"/>
          <w:szCs w:val="20"/>
        </w:rPr>
        <w:t>Tabla del VAN de Pool and Beer.</w:t>
      </w:r>
    </w:p>
    <w:tbl>
      <w:tblPr>
        <w:tblW w:w="5505" w:type="dxa"/>
        <w:tblCellMar>
          <w:left w:w="70" w:type="dxa"/>
          <w:right w:w="70" w:type="dxa"/>
        </w:tblCellMar>
        <w:tblLook w:val="04A0" w:firstRow="1" w:lastRow="0" w:firstColumn="1" w:lastColumn="0" w:noHBand="0" w:noVBand="1"/>
      </w:tblPr>
      <w:tblGrid>
        <w:gridCol w:w="674"/>
        <w:gridCol w:w="2106"/>
        <w:gridCol w:w="1145"/>
        <w:gridCol w:w="1580"/>
      </w:tblGrid>
      <w:tr w:rsidR="00AA3649" w:rsidRPr="00AA3649" w14:paraId="2D2384C2" w14:textId="77777777" w:rsidTr="00AA3649">
        <w:trPr>
          <w:trHeight w:val="360"/>
        </w:trPr>
        <w:tc>
          <w:tcPr>
            <w:tcW w:w="3925" w:type="dxa"/>
            <w:gridSpan w:val="3"/>
            <w:tcBorders>
              <w:top w:val="nil"/>
              <w:left w:val="nil"/>
              <w:bottom w:val="nil"/>
              <w:right w:val="nil"/>
            </w:tcBorders>
            <w:shd w:val="clear" w:color="auto" w:fill="auto"/>
            <w:noWrap/>
            <w:vAlign w:val="bottom"/>
            <w:hideMark/>
          </w:tcPr>
          <w:p w14:paraId="54125F27" w14:textId="77777777" w:rsidR="00AA3649" w:rsidRPr="00AA3649" w:rsidRDefault="00AA3649" w:rsidP="00634D61">
            <w:pPr>
              <w:spacing w:after="0" w:line="360" w:lineRule="auto"/>
              <w:ind w:firstLine="0"/>
              <w:rPr>
                <w:rFonts w:ascii="Arial" w:eastAsia="Times New Roman" w:hAnsi="Arial" w:cs="Arial"/>
                <w:b/>
                <w:bCs/>
                <w:color w:val="auto"/>
                <w:sz w:val="28"/>
                <w:szCs w:val="28"/>
                <w:u w:val="single"/>
                <w:lang w:eastAsia="es-EC"/>
              </w:rPr>
            </w:pPr>
            <w:r w:rsidRPr="00AA3649">
              <w:rPr>
                <w:rFonts w:ascii="Arial" w:eastAsia="Times New Roman" w:hAnsi="Arial" w:cs="Arial"/>
                <w:b/>
                <w:bCs/>
                <w:color w:val="auto"/>
                <w:sz w:val="28"/>
                <w:szCs w:val="28"/>
                <w:u w:val="single"/>
                <w:lang w:eastAsia="es-EC"/>
              </w:rPr>
              <w:t>CALCULO DEL VAN</w:t>
            </w:r>
          </w:p>
        </w:tc>
        <w:tc>
          <w:tcPr>
            <w:tcW w:w="1580" w:type="dxa"/>
            <w:tcBorders>
              <w:top w:val="nil"/>
              <w:left w:val="nil"/>
              <w:bottom w:val="nil"/>
              <w:right w:val="nil"/>
            </w:tcBorders>
            <w:shd w:val="clear" w:color="auto" w:fill="auto"/>
            <w:noWrap/>
            <w:vAlign w:val="bottom"/>
            <w:hideMark/>
          </w:tcPr>
          <w:p w14:paraId="5FD94471" w14:textId="77777777" w:rsidR="00AA3649" w:rsidRPr="00AA3649" w:rsidRDefault="00AA3649" w:rsidP="00634D61">
            <w:pPr>
              <w:spacing w:after="0" w:line="360" w:lineRule="auto"/>
              <w:ind w:firstLine="0"/>
              <w:rPr>
                <w:rFonts w:ascii="Arial" w:eastAsia="Times New Roman" w:hAnsi="Arial" w:cs="Arial"/>
                <w:b/>
                <w:bCs/>
                <w:color w:val="auto"/>
                <w:sz w:val="28"/>
                <w:szCs w:val="28"/>
                <w:u w:val="single"/>
                <w:lang w:eastAsia="es-EC"/>
              </w:rPr>
            </w:pPr>
          </w:p>
        </w:tc>
      </w:tr>
      <w:tr w:rsidR="00AA3649" w:rsidRPr="00AA3649" w14:paraId="2FD77543" w14:textId="77777777" w:rsidTr="00AA3649">
        <w:trPr>
          <w:trHeight w:val="375"/>
        </w:trPr>
        <w:tc>
          <w:tcPr>
            <w:tcW w:w="674" w:type="dxa"/>
            <w:tcBorders>
              <w:top w:val="nil"/>
              <w:left w:val="nil"/>
              <w:bottom w:val="nil"/>
              <w:right w:val="nil"/>
            </w:tcBorders>
            <w:shd w:val="clear" w:color="auto" w:fill="auto"/>
            <w:noWrap/>
            <w:vAlign w:val="bottom"/>
            <w:hideMark/>
          </w:tcPr>
          <w:p w14:paraId="46A8DAEC"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c>
          <w:tcPr>
            <w:tcW w:w="2106" w:type="dxa"/>
            <w:tcBorders>
              <w:top w:val="nil"/>
              <w:left w:val="nil"/>
              <w:bottom w:val="nil"/>
              <w:right w:val="nil"/>
            </w:tcBorders>
            <w:shd w:val="clear" w:color="auto" w:fill="auto"/>
            <w:noWrap/>
            <w:vAlign w:val="bottom"/>
            <w:hideMark/>
          </w:tcPr>
          <w:p w14:paraId="56E35E68"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c>
          <w:tcPr>
            <w:tcW w:w="1145" w:type="dxa"/>
            <w:tcBorders>
              <w:top w:val="nil"/>
              <w:left w:val="nil"/>
              <w:bottom w:val="nil"/>
              <w:right w:val="nil"/>
            </w:tcBorders>
            <w:shd w:val="clear" w:color="auto" w:fill="auto"/>
            <w:noWrap/>
            <w:vAlign w:val="bottom"/>
            <w:hideMark/>
          </w:tcPr>
          <w:p w14:paraId="6BA9B157"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c>
          <w:tcPr>
            <w:tcW w:w="1580" w:type="dxa"/>
            <w:tcBorders>
              <w:top w:val="nil"/>
              <w:left w:val="nil"/>
              <w:bottom w:val="nil"/>
              <w:right w:val="nil"/>
            </w:tcBorders>
            <w:shd w:val="clear" w:color="auto" w:fill="auto"/>
            <w:noWrap/>
            <w:vAlign w:val="bottom"/>
            <w:hideMark/>
          </w:tcPr>
          <w:p w14:paraId="68055695"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r>
      <w:tr w:rsidR="00AA3649" w:rsidRPr="00AA3649" w14:paraId="3573DBE3" w14:textId="77777777" w:rsidTr="00AA3649">
        <w:trPr>
          <w:trHeight w:val="225"/>
        </w:trPr>
        <w:tc>
          <w:tcPr>
            <w:tcW w:w="674" w:type="dxa"/>
            <w:tcBorders>
              <w:top w:val="single" w:sz="8" w:space="0" w:color="auto"/>
              <w:left w:val="single" w:sz="8" w:space="0" w:color="auto"/>
              <w:bottom w:val="nil"/>
              <w:right w:val="nil"/>
            </w:tcBorders>
            <w:shd w:val="clear" w:color="auto" w:fill="auto"/>
            <w:noWrap/>
            <w:vAlign w:val="bottom"/>
            <w:hideMark/>
          </w:tcPr>
          <w:p w14:paraId="77BA4ABA"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w:t>
            </w:r>
          </w:p>
        </w:tc>
        <w:tc>
          <w:tcPr>
            <w:tcW w:w="2106" w:type="dxa"/>
            <w:tcBorders>
              <w:top w:val="single" w:sz="8" w:space="0" w:color="auto"/>
              <w:left w:val="nil"/>
              <w:bottom w:val="nil"/>
              <w:right w:val="nil"/>
            </w:tcBorders>
            <w:shd w:val="clear" w:color="auto" w:fill="auto"/>
            <w:noWrap/>
            <w:vAlign w:val="bottom"/>
            <w:hideMark/>
          </w:tcPr>
          <w:p w14:paraId="40D1B509" w14:textId="77777777" w:rsidR="00AA3649" w:rsidRPr="00AA3649" w:rsidRDefault="00AA3649" w:rsidP="00634D61">
            <w:pPr>
              <w:spacing w:after="0" w:line="360" w:lineRule="auto"/>
              <w:ind w:firstLine="0"/>
              <w:jc w:val="right"/>
              <w:rPr>
                <w:rFonts w:ascii="Arial" w:eastAsia="Times New Roman" w:hAnsi="Arial" w:cs="Arial"/>
                <w:b/>
                <w:bCs/>
                <w:color w:val="auto"/>
                <w:sz w:val="16"/>
                <w:szCs w:val="16"/>
                <w:lang w:eastAsia="es-EC"/>
              </w:rPr>
            </w:pPr>
            <w:r w:rsidRPr="00AA3649">
              <w:rPr>
                <w:rFonts w:ascii="Arial" w:eastAsia="Times New Roman" w:hAnsi="Arial" w:cs="Arial"/>
                <w:b/>
                <w:bCs/>
                <w:color w:val="auto"/>
                <w:sz w:val="16"/>
                <w:szCs w:val="16"/>
                <w:lang w:eastAsia="es-EC"/>
              </w:rPr>
              <w:t>FACTOR DE DESCUENTO=</w:t>
            </w:r>
          </w:p>
        </w:tc>
        <w:tc>
          <w:tcPr>
            <w:tcW w:w="1145" w:type="dxa"/>
            <w:tcBorders>
              <w:top w:val="single" w:sz="8" w:space="0" w:color="auto"/>
              <w:left w:val="nil"/>
              <w:bottom w:val="single" w:sz="4" w:space="0" w:color="auto"/>
              <w:right w:val="nil"/>
            </w:tcBorders>
            <w:shd w:val="clear" w:color="auto" w:fill="auto"/>
            <w:noWrap/>
            <w:vAlign w:val="bottom"/>
            <w:hideMark/>
          </w:tcPr>
          <w:p w14:paraId="481AF0A9"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1</w:t>
            </w:r>
          </w:p>
        </w:tc>
        <w:tc>
          <w:tcPr>
            <w:tcW w:w="1580" w:type="dxa"/>
            <w:tcBorders>
              <w:top w:val="single" w:sz="8" w:space="0" w:color="auto"/>
              <w:left w:val="nil"/>
              <w:bottom w:val="nil"/>
              <w:right w:val="single" w:sz="8" w:space="0" w:color="auto"/>
            </w:tcBorders>
            <w:shd w:val="clear" w:color="auto" w:fill="auto"/>
            <w:noWrap/>
            <w:vAlign w:val="bottom"/>
            <w:hideMark/>
          </w:tcPr>
          <w:p w14:paraId="4C8F6DCB" w14:textId="77777777" w:rsidR="00AA3649" w:rsidRPr="00AA3649" w:rsidRDefault="00AA3649" w:rsidP="00634D61">
            <w:pPr>
              <w:spacing w:after="0" w:line="360" w:lineRule="auto"/>
              <w:ind w:firstLine="0"/>
              <w:rPr>
                <w:rFonts w:ascii="Arial" w:eastAsia="Times New Roman" w:hAnsi="Arial" w:cs="Arial"/>
                <w:b/>
                <w:bCs/>
                <w:color w:val="FF0000"/>
                <w:sz w:val="16"/>
                <w:szCs w:val="16"/>
                <w:lang w:eastAsia="es-EC"/>
              </w:rPr>
            </w:pPr>
            <w:r w:rsidRPr="00AA3649">
              <w:rPr>
                <w:rFonts w:ascii="Arial" w:eastAsia="Times New Roman" w:hAnsi="Arial" w:cs="Arial"/>
                <w:b/>
                <w:bCs/>
                <w:color w:val="FF0000"/>
                <w:sz w:val="16"/>
                <w:szCs w:val="16"/>
                <w:lang w:eastAsia="es-EC"/>
              </w:rPr>
              <w:t> </w:t>
            </w:r>
          </w:p>
        </w:tc>
      </w:tr>
      <w:tr w:rsidR="00AA3649" w:rsidRPr="00AA3649" w14:paraId="22A9C551" w14:textId="77777777" w:rsidTr="00AA3649">
        <w:trPr>
          <w:trHeight w:val="240"/>
        </w:trPr>
        <w:tc>
          <w:tcPr>
            <w:tcW w:w="674" w:type="dxa"/>
            <w:tcBorders>
              <w:top w:val="nil"/>
              <w:left w:val="single" w:sz="8" w:space="0" w:color="auto"/>
              <w:bottom w:val="single" w:sz="8" w:space="0" w:color="auto"/>
              <w:right w:val="nil"/>
            </w:tcBorders>
            <w:shd w:val="clear" w:color="auto" w:fill="auto"/>
            <w:noWrap/>
            <w:vAlign w:val="bottom"/>
            <w:hideMark/>
          </w:tcPr>
          <w:p w14:paraId="38C776D2"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w:t>
            </w:r>
          </w:p>
        </w:tc>
        <w:tc>
          <w:tcPr>
            <w:tcW w:w="2106" w:type="dxa"/>
            <w:tcBorders>
              <w:top w:val="nil"/>
              <w:left w:val="nil"/>
              <w:bottom w:val="single" w:sz="8" w:space="0" w:color="auto"/>
              <w:right w:val="nil"/>
            </w:tcBorders>
            <w:shd w:val="clear" w:color="auto" w:fill="auto"/>
            <w:noWrap/>
            <w:vAlign w:val="bottom"/>
            <w:hideMark/>
          </w:tcPr>
          <w:p w14:paraId="57262A95"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w:t>
            </w:r>
          </w:p>
        </w:tc>
        <w:tc>
          <w:tcPr>
            <w:tcW w:w="1145" w:type="dxa"/>
            <w:tcBorders>
              <w:top w:val="nil"/>
              <w:left w:val="nil"/>
              <w:bottom w:val="single" w:sz="8" w:space="0" w:color="auto"/>
              <w:right w:val="nil"/>
            </w:tcBorders>
            <w:shd w:val="clear" w:color="auto" w:fill="auto"/>
            <w:noWrap/>
            <w:vAlign w:val="bottom"/>
            <w:hideMark/>
          </w:tcPr>
          <w:p w14:paraId="6E3C7D3A"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( 1 + 0,20 ) n</w:t>
            </w:r>
          </w:p>
        </w:tc>
        <w:tc>
          <w:tcPr>
            <w:tcW w:w="1580" w:type="dxa"/>
            <w:tcBorders>
              <w:top w:val="nil"/>
              <w:left w:val="nil"/>
              <w:bottom w:val="single" w:sz="8" w:space="0" w:color="auto"/>
              <w:right w:val="single" w:sz="8" w:space="0" w:color="auto"/>
            </w:tcBorders>
            <w:shd w:val="clear" w:color="auto" w:fill="auto"/>
            <w:noWrap/>
            <w:vAlign w:val="bottom"/>
            <w:hideMark/>
          </w:tcPr>
          <w:p w14:paraId="219D17E1"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w:t>
            </w:r>
          </w:p>
        </w:tc>
      </w:tr>
      <w:tr w:rsidR="00AA3649" w:rsidRPr="00AA3649" w14:paraId="6DAFB71E" w14:textId="77777777" w:rsidTr="00AA3649">
        <w:trPr>
          <w:trHeight w:val="240"/>
        </w:trPr>
        <w:tc>
          <w:tcPr>
            <w:tcW w:w="674" w:type="dxa"/>
            <w:tcBorders>
              <w:top w:val="nil"/>
              <w:left w:val="nil"/>
              <w:bottom w:val="nil"/>
              <w:right w:val="nil"/>
            </w:tcBorders>
            <w:shd w:val="clear" w:color="auto" w:fill="auto"/>
            <w:noWrap/>
            <w:vAlign w:val="bottom"/>
            <w:hideMark/>
          </w:tcPr>
          <w:p w14:paraId="66037F34"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p>
        </w:tc>
        <w:tc>
          <w:tcPr>
            <w:tcW w:w="2106" w:type="dxa"/>
            <w:tcBorders>
              <w:top w:val="nil"/>
              <w:left w:val="nil"/>
              <w:bottom w:val="nil"/>
              <w:right w:val="nil"/>
            </w:tcBorders>
            <w:shd w:val="clear" w:color="auto" w:fill="auto"/>
            <w:noWrap/>
            <w:vAlign w:val="bottom"/>
            <w:hideMark/>
          </w:tcPr>
          <w:p w14:paraId="2F33D25F"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c>
          <w:tcPr>
            <w:tcW w:w="1145" w:type="dxa"/>
            <w:tcBorders>
              <w:top w:val="nil"/>
              <w:left w:val="nil"/>
              <w:bottom w:val="nil"/>
              <w:right w:val="nil"/>
            </w:tcBorders>
            <w:shd w:val="clear" w:color="auto" w:fill="auto"/>
            <w:noWrap/>
            <w:vAlign w:val="bottom"/>
            <w:hideMark/>
          </w:tcPr>
          <w:p w14:paraId="721A503D"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c>
          <w:tcPr>
            <w:tcW w:w="1580" w:type="dxa"/>
            <w:tcBorders>
              <w:top w:val="nil"/>
              <w:left w:val="nil"/>
              <w:bottom w:val="nil"/>
              <w:right w:val="nil"/>
            </w:tcBorders>
            <w:shd w:val="clear" w:color="auto" w:fill="auto"/>
            <w:noWrap/>
            <w:vAlign w:val="bottom"/>
            <w:hideMark/>
          </w:tcPr>
          <w:p w14:paraId="76852A2B"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r>
      <w:tr w:rsidR="00AA3649" w:rsidRPr="00AA3649" w14:paraId="38FF0ACD" w14:textId="77777777" w:rsidTr="00AA3649">
        <w:trPr>
          <w:trHeight w:val="465"/>
        </w:trPr>
        <w:tc>
          <w:tcPr>
            <w:tcW w:w="674" w:type="dxa"/>
            <w:tcBorders>
              <w:top w:val="single" w:sz="8" w:space="0" w:color="auto"/>
              <w:left w:val="single" w:sz="8" w:space="0" w:color="auto"/>
              <w:bottom w:val="single" w:sz="8" w:space="0" w:color="auto"/>
              <w:right w:val="single" w:sz="8" w:space="0" w:color="auto"/>
            </w:tcBorders>
            <w:shd w:val="clear" w:color="000000" w:fill="DA9694"/>
            <w:vAlign w:val="center"/>
            <w:hideMark/>
          </w:tcPr>
          <w:p w14:paraId="0910F1B6" w14:textId="77777777" w:rsidR="00AA3649" w:rsidRPr="00AA3649" w:rsidRDefault="00AA3649" w:rsidP="00634D61">
            <w:pPr>
              <w:spacing w:after="0" w:line="360" w:lineRule="auto"/>
              <w:ind w:firstLine="0"/>
              <w:jc w:val="center"/>
              <w:rPr>
                <w:rFonts w:ascii="Arial" w:eastAsia="Times New Roman" w:hAnsi="Arial" w:cs="Arial"/>
                <w:b/>
                <w:bCs/>
                <w:color w:val="auto"/>
                <w:sz w:val="16"/>
                <w:szCs w:val="16"/>
                <w:lang w:eastAsia="es-EC"/>
              </w:rPr>
            </w:pPr>
            <w:r w:rsidRPr="00AA3649">
              <w:rPr>
                <w:rFonts w:ascii="Arial" w:eastAsia="Times New Roman" w:hAnsi="Arial" w:cs="Arial"/>
                <w:b/>
                <w:bCs/>
                <w:color w:val="auto"/>
                <w:sz w:val="16"/>
                <w:szCs w:val="16"/>
                <w:lang w:eastAsia="es-EC"/>
              </w:rPr>
              <w:t>AÑOS</w:t>
            </w:r>
          </w:p>
        </w:tc>
        <w:tc>
          <w:tcPr>
            <w:tcW w:w="2106" w:type="dxa"/>
            <w:tcBorders>
              <w:top w:val="single" w:sz="8" w:space="0" w:color="auto"/>
              <w:left w:val="nil"/>
              <w:bottom w:val="single" w:sz="8" w:space="0" w:color="auto"/>
              <w:right w:val="single" w:sz="8" w:space="0" w:color="auto"/>
            </w:tcBorders>
            <w:shd w:val="clear" w:color="000000" w:fill="DA9694"/>
            <w:vAlign w:val="center"/>
            <w:hideMark/>
          </w:tcPr>
          <w:p w14:paraId="6A1597AD" w14:textId="77777777" w:rsidR="00AA3649" w:rsidRPr="00AA3649" w:rsidRDefault="00AA3649" w:rsidP="00634D61">
            <w:pPr>
              <w:spacing w:after="0" w:line="360" w:lineRule="auto"/>
              <w:ind w:firstLine="0"/>
              <w:jc w:val="center"/>
              <w:rPr>
                <w:rFonts w:ascii="Arial" w:eastAsia="Times New Roman" w:hAnsi="Arial" w:cs="Arial"/>
                <w:b/>
                <w:bCs/>
                <w:color w:val="auto"/>
                <w:sz w:val="16"/>
                <w:szCs w:val="16"/>
                <w:lang w:eastAsia="es-EC"/>
              </w:rPr>
            </w:pPr>
            <w:r w:rsidRPr="00AA3649">
              <w:rPr>
                <w:rFonts w:ascii="Arial" w:eastAsia="Times New Roman" w:hAnsi="Arial" w:cs="Arial"/>
                <w:b/>
                <w:bCs/>
                <w:color w:val="auto"/>
                <w:sz w:val="16"/>
                <w:szCs w:val="16"/>
                <w:lang w:eastAsia="es-EC"/>
              </w:rPr>
              <w:t>FLUJO</w:t>
            </w:r>
          </w:p>
        </w:tc>
        <w:tc>
          <w:tcPr>
            <w:tcW w:w="1145" w:type="dxa"/>
            <w:tcBorders>
              <w:top w:val="single" w:sz="8" w:space="0" w:color="auto"/>
              <w:left w:val="nil"/>
              <w:bottom w:val="single" w:sz="8" w:space="0" w:color="auto"/>
              <w:right w:val="single" w:sz="8" w:space="0" w:color="auto"/>
            </w:tcBorders>
            <w:shd w:val="clear" w:color="000000" w:fill="DA9694"/>
            <w:vAlign w:val="center"/>
            <w:hideMark/>
          </w:tcPr>
          <w:p w14:paraId="5968A967" w14:textId="77777777" w:rsidR="00AA3649" w:rsidRPr="00AA3649" w:rsidRDefault="00AA3649" w:rsidP="00634D61">
            <w:pPr>
              <w:spacing w:after="0" w:line="360" w:lineRule="auto"/>
              <w:ind w:firstLine="0"/>
              <w:jc w:val="center"/>
              <w:rPr>
                <w:rFonts w:ascii="Arial" w:eastAsia="Times New Roman" w:hAnsi="Arial" w:cs="Arial"/>
                <w:b/>
                <w:bCs/>
                <w:color w:val="auto"/>
                <w:sz w:val="16"/>
                <w:szCs w:val="16"/>
                <w:lang w:eastAsia="es-EC"/>
              </w:rPr>
            </w:pPr>
            <w:r w:rsidRPr="00AA3649">
              <w:rPr>
                <w:rFonts w:ascii="Arial" w:eastAsia="Times New Roman" w:hAnsi="Arial" w:cs="Arial"/>
                <w:b/>
                <w:bCs/>
                <w:color w:val="auto"/>
                <w:sz w:val="16"/>
                <w:szCs w:val="16"/>
                <w:lang w:eastAsia="es-EC"/>
              </w:rPr>
              <w:t>FACTOR DESCUENTO</w:t>
            </w:r>
          </w:p>
        </w:tc>
        <w:tc>
          <w:tcPr>
            <w:tcW w:w="1580" w:type="dxa"/>
            <w:tcBorders>
              <w:top w:val="single" w:sz="8" w:space="0" w:color="auto"/>
              <w:left w:val="nil"/>
              <w:bottom w:val="single" w:sz="8" w:space="0" w:color="auto"/>
              <w:right w:val="single" w:sz="8" w:space="0" w:color="auto"/>
            </w:tcBorders>
            <w:shd w:val="clear" w:color="000000" w:fill="DA9694"/>
            <w:vAlign w:val="center"/>
            <w:hideMark/>
          </w:tcPr>
          <w:p w14:paraId="1F37C14B" w14:textId="77777777" w:rsidR="00AA3649" w:rsidRPr="00AA3649" w:rsidRDefault="00AA3649" w:rsidP="00634D61">
            <w:pPr>
              <w:spacing w:after="0" w:line="360" w:lineRule="auto"/>
              <w:ind w:firstLine="0"/>
              <w:jc w:val="center"/>
              <w:rPr>
                <w:rFonts w:ascii="Arial" w:eastAsia="Times New Roman" w:hAnsi="Arial" w:cs="Arial"/>
                <w:b/>
                <w:bCs/>
                <w:color w:val="auto"/>
                <w:sz w:val="16"/>
                <w:szCs w:val="16"/>
                <w:lang w:eastAsia="es-EC"/>
              </w:rPr>
            </w:pPr>
            <w:r w:rsidRPr="00AA3649">
              <w:rPr>
                <w:rFonts w:ascii="Arial" w:eastAsia="Times New Roman" w:hAnsi="Arial" w:cs="Arial"/>
                <w:b/>
                <w:bCs/>
                <w:color w:val="auto"/>
                <w:sz w:val="16"/>
                <w:szCs w:val="16"/>
                <w:lang w:eastAsia="es-EC"/>
              </w:rPr>
              <w:t>FLUJO DESCONTADO</w:t>
            </w:r>
          </w:p>
        </w:tc>
      </w:tr>
      <w:tr w:rsidR="00AA3649" w:rsidRPr="00AA3649" w14:paraId="34BC33CB" w14:textId="77777777" w:rsidTr="00AA3649">
        <w:trPr>
          <w:trHeight w:val="225"/>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2B4E28ED"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0</w:t>
            </w:r>
          </w:p>
        </w:tc>
        <w:tc>
          <w:tcPr>
            <w:tcW w:w="2106" w:type="dxa"/>
            <w:tcBorders>
              <w:top w:val="nil"/>
              <w:left w:val="nil"/>
              <w:bottom w:val="single" w:sz="4" w:space="0" w:color="auto"/>
              <w:right w:val="single" w:sz="4" w:space="0" w:color="auto"/>
            </w:tcBorders>
            <w:shd w:val="clear" w:color="auto" w:fill="auto"/>
            <w:noWrap/>
            <w:vAlign w:val="bottom"/>
            <w:hideMark/>
          </w:tcPr>
          <w:p w14:paraId="7084C664"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-19.264,65 </w:t>
            </w:r>
          </w:p>
        </w:tc>
        <w:tc>
          <w:tcPr>
            <w:tcW w:w="1145" w:type="dxa"/>
            <w:tcBorders>
              <w:top w:val="nil"/>
              <w:left w:val="nil"/>
              <w:bottom w:val="single" w:sz="4" w:space="0" w:color="auto"/>
              <w:right w:val="single" w:sz="4" w:space="0" w:color="auto"/>
            </w:tcBorders>
            <w:shd w:val="clear" w:color="auto" w:fill="auto"/>
            <w:noWrap/>
            <w:vAlign w:val="bottom"/>
            <w:hideMark/>
          </w:tcPr>
          <w:p w14:paraId="30BBD04F"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1</w:t>
            </w:r>
          </w:p>
        </w:tc>
        <w:tc>
          <w:tcPr>
            <w:tcW w:w="1580" w:type="dxa"/>
            <w:tcBorders>
              <w:top w:val="nil"/>
              <w:left w:val="nil"/>
              <w:bottom w:val="single" w:sz="4" w:space="0" w:color="auto"/>
              <w:right w:val="single" w:sz="4" w:space="0" w:color="auto"/>
            </w:tcBorders>
            <w:shd w:val="clear" w:color="auto" w:fill="auto"/>
            <w:noWrap/>
            <w:vAlign w:val="bottom"/>
            <w:hideMark/>
          </w:tcPr>
          <w:p w14:paraId="3033226B"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-19.264,65 </w:t>
            </w:r>
          </w:p>
        </w:tc>
      </w:tr>
      <w:tr w:rsidR="00AA3649" w:rsidRPr="00AA3649" w14:paraId="3E60B7A1" w14:textId="77777777" w:rsidTr="00AA3649">
        <w:trPr>
          <w:trHeight w:val="225"/>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331BD32E"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1</w:t>
            </w:r>
          </w:p>
        </w:tc>
        <w:tc>
          <w:tcPr>
            <w:tcW w:w="2106" w:type="dxa"/>
            <w:tcBorders>
              <w:top w:val="nil"/>
              <w:left w:val="nil"/>
              <w:bottom w:val="single" w:sz="4" w:space="0" w:color="auto"/>
              <w:right w:val="single" w:sz="4" w:space="0" w:color="auto"/>
            </w:tcBorders>
            <w:shd w:val="clear" w:color="auto" w:fill="auto"/>
            <w:noWrap/>
            <w:vAlign w:val="bottom"/>
            <w:hideMark/>
          </w:tcPr>
          <w:p w14:paraId="4D815CC8"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6.106,76 </w:t>
            </w:r>
          </w:p>
        </w:tc>
        <w:tc>
          <w:tcPr>
            <w:tcW w:w="1145" w:type="dxa"/>
            <w:tcBorders>
              <w:top w:val="nil"/>
              <w:left w:val="nil"/>
              <w:bottom w:val="single" w:sz="4" w:space="0" w:color="auto"/>
              <w:right w:val="single" w:sz="4" w:space="0" w:color="auto"/>
            </w:tcBorders>
            <w:shd w:val="clear" w:color="auto" w:fill="auto"/>
            <w:noWrap/>
            <w:vAlign w:val="bottom"/>
            <w:hideMark/>
          </w:tcPr>
          <w:p w14:paraId="76D15306"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0,833333333</w:t>
            </w:r>
          </w:p>
        </w:tc>
        <w:tc>
          <w:tcPr>
            <w:tcW w:w="1580" w:type="dxa"/>
            <w:tcBorders>
              <w:top w:val="nil"/>
              <w:left w:val="nil"/>
              <w:bottom w:val="single" w:sz="4" w:space="0" w:color="auto"/>
              <w:right w:val="single" w:sz="4" w:space="0" w:color="auto"/>
            </w:tcBorders>
            <w:shd w:val="clear" w:color="auto" w:fill="auto"/>
            <w:noWrap/>
            <w:vAlign w:val="bottom"/>
            <w:hideMark/>
          </w:tcPr>
          <w:p w14:paraId="576AFC5F"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5.088,96 </w:t>
            </w:r>
          </w:p>
        </w:tc>
      </w:tr>
      <w:tr w:rsidR="00AA3649" w:rsidRPr="00AA3649" w14:paraId="18AA93C2" w14:textId="77777777" w:rsidTr="00AA3649">
        <w:trPr>
          <w:trHeight w:val="225"/>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1F7183A4"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2</w:t>
            </w:r>
          </w:p>
        </w:tc>
        <w:tc>
          <w:tcPr>
            <w:tcW w:w="2106" w:type="dxa"/>
            <w:tcBorders>
              <w:top w:val="nil"/>
              <w:left w:val="nil"/>
              <w:bottom w:val="single" w:sz="4" w:space="0" w:color="auto"/>
              <w:right w:val="single" w:sz="4" w:space="0" w:color="auto"/>
            </w:tcBorders>
            <w:shd w:val="clear" w:color="auto" w:fill="auto"/>
            <w:noWrap/>
            <w:vAlign w:val="bottom"/>
            <w:hideMark/>
          </w:tcPr>
          <w:p w14:paraId="60D3F07C"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6.794,93 </w:t>
            </w:r>
          </w:p>
        </w:tc>
        <w:tc>
          <w:tcPr>
            <w:tcW w:w="1145" w:type="dxa"/>
            <w:tcBorders>
              <w:top w:val="nil"/>
              <w:left w:val="nil"/>
              <w:bottom w:val="single" w:sz="4" w:space="0" w:color="auto"/>
              <w:right w:val="single" w:sz="4" w:space="0" w:color="auto"/>
            </w:tcBorders>
            <w:shd w:val="clear" w:color="auto" w:fill="auto"/>
            <w:noWrap/>
            <w:vAlign w:val="bottom"/>
            <w:hideMark/>
          </w:tcPr>
          <w:p w14:paraId="3DBDB0F2"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0,694444444</w:t>
            </w:r>
          </w:p>
        </w:tc>
        <w:tc>
          <w:tcPr>
            <w:tcW w:w="1580" w:type="dxa"/>
            <w:tcBorders>
              <w:top w:val="nil"/>
              <w:left w:val="nil"/>
              <w:bottom w:val="single" w:sz="4" w:space="0" w:color="auto"/>
              <w:right w:val="single" w:sz="4" w:space="0" w:color="auto"/>
            </w:tcBorders>
            <w:shd w:val="clear" w:color="auto" w:fill="auto"/>
            <w:noWrap/>
            <w:vAlign w:val="bottom"/>
            <w:hideMark/>
          </w:tcPr>
          <w:p w14:paraId="3139FCF8"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4.718,70 </w:t>
            </w:r>
          </w:p>
        </w:tc>
      </w:tr>
      <w:tr w:rsidR="00AA3649" w:rsidRPr="00AA3649" w14:paraId="64C80D7E" w14:textId="77777777" w:rsidTr="00AA3649">
        <w:trPr>
          <w:trHeight w:val="225"/>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62F32EE6"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3</w:t>
            </w:r>
          </w:p>
        </w:tc>
        <w:tc>
          <w:tcPr>
            <w:tcW w:w="2106" w:type="dxa"/>
            <w:tcBorders>
              <w:top w:val="nil"/>
              <w:left w:val="nil"/>
              <w:bottom w:val="single" w:sz="4" w:space="0" w:color="auto"/>
              <w:right w:val="single" w:sz="4" w:space="0" w:color="auto"/>
            </w:tcBorders>
            <w:shd w:val="clear" w:color="auto" w:fill="auto"/>
            <w:noWrap/>
            <w:vAlign w:val="bottom"/>
            <w:hideMark/>
          </w:tcPr>
          <w:p w14:paraId="265B1AF4"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8.581,36 </w:t>
            </w:r>
          </w:p>
        </w:tc>
        <w:tc>
          <w:tcPr>
            <w:tcW w:w="1145" w:type="dxa"/>
            <w:tcBorders>
              <w:top w:val="nil"/>
              <w:left w:val="nil"/>
              <w:bottom w:val="single" w:sz="4" w:space="0" w:color="auto"/>
              <w:right w:val="single" w:sz="4" w:space="0" w:color="auto"/>
            </w:tcBorders>
            <w:shd w:val="clear" w:color="auto" w:fill="auto"/>
            <w:noWrap/>
            <w:vAlign w:val="bottom"/>
            <w:hideMark/>
          </w:tcPr>
          <w:p w14:paraId="1025BD9D"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0,578703704</w:t>
            </w:r>
          </w:p>
        </w:tc>
        <w:tc>
          <w:tcPr>
            <w:tcW w:w="1580" w:type="dxa"/>
            <w:tcBorders>
              <w:top w:val="nil"/>
              <w:left w:val="nil"/>
              <w:bottom w:val="single" w:sz="4" w:space="0" w:color="auto"/>
              <w:right w:val="single" w:sz="4" w:space="0" w:color="auto"/>
            </w:tcBorders>
            <w:shd w:val="clear" w:color="auto" w:fill="auto"/>
            <w:noWrap/>
            <w:vAlign w:val="bottom"/>
            <w:hideMark/>
          </w:tcPr>
          <w:p w14:paraId="12E7E1A4"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4.966,06 </w:t>
            </w:r>
          </w:p>
        </w:tc>
      </w:tr>
      <w:tr w:rsidR="00AA3649" w:rsidRPr="00AA3649" w14:paraId="7F5AEC2C" w14:textId="77777777" w:rsidTr="00AA3649">
        <w:trPr>
          <w:trHeight w:val="225"/>
        </w:trPr>
        <w:tc>
          <w:tcPr>
            <w:tcW w:w="674" w:type="dxa"/>
            <w:tcBorders>
              <w:top w:val="nil"/>
              <w:left w:val="single" w:sz="4" w:space="0" w:color="auto"/>
              <w:bottom w:val="single" w:sz="4" w:space="0" w:color="auto"/>
              <w:right w:val="single" w:sz="4" w:space="0" w:color="auto"/>
            </w:tcBorders>
            <w:shd w:val="clear" w:color="auto" w:fill="auto"/>
            <w:noWrap/>
            <w:vAlign w:val="bottom"/>
            <w:hideMark/>
          </w:tcPr>
          <w:p w14:paraId="69BA8E76"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4</w:t>
            </w:r>
          </w:p>
        </w:tc>
        <w:tc>
          <w:tcPr>
            <w:tcW w:w="2106" w:type="dxa"/>
            <w:tcBorders>
              <w:top w:val="nil"/>
              <w:left w:val="nil"/>
              <w:bottom w:val="single" w:sz="4" w:space="0" w:color="auto"/>
              <w:right w:val="single" w:sz="4" w:space="0" w:color="auto"/>
            </w:tcBorders>
            <w:shd w:val="clear" w:color="auto" w:fill="auto"/>
            <w:noWrap/>
            <w:vAlign w:val="bottom"/>
            <w:hideMark/>
          </w:tcPr>
          <w:p w14:paraId="34F83017"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10.496,84 </w:t>
            </w:r>
          </w:p>
        </w:tc>
        <w:tc>
          <w:tcPr>
            <w:tcW w:w="1145" w:type="dxa"/>
            <w:tcBorders>
              <w:top w:val="nil"/>
              <w:left w:val="nil"/>
              <w:bottom w:val="single" w:sz="4" w:space="0" w:color="auto"/>
              <w:right w:val="single" w:sz="4" w:space="0" w:color="auto"/>
            </w:tcBorders>
            <w:shd w:val="clear" w:color="auto" w:fill="auto"/>
            <w:noWrap/>
            <w:vAlign w:val="bottom"/>
            <w:hideMark/>
          </w:tcPr>
          <w:p w14:paraId="3059B96C"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0,482253086</w:t>
            </w:r>
          </w:p>
        </w:tc>
        <w:tc>
          <w:tcPr>
            <w:tcW w:w="1580" w:type="dxa"/>
            <w:tcBorders>
              <w:top w:val="nil"/>
              <w:left w:val="nil"/>
              <w:bottom w:val="single" w:sz="4" w:space="0" w:color="auto"/>
              <w:right w:val="single" w:sz="4" w:space="0" w:color="auto"/>
            </w:tcBorders>
            <w:shd w:val="clear" w:color="auto" w:fill="auto"/>
            <w:noWrap/>
            <w:vAlign w:val="bottom"/>
            <w:hideMark/>
          </w:tcPr>
          <w:p w14:paraId="7D2B409E"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5.062,13 </w:t>
            </w:r>
          </w:p>
        </w:tc>
      </w:tr>
      <w:tr w:rsidR="00AA3649" w:rsidRPr="00AA3649" w14:paraId="47685D8E" w14:textId="77777777" w:rsidTr="00AA3649">
        <w:trPr>
          <w:trHeight w:val="240"/>
        </w:trPr>
        <w:tc>
          <w:tcPr>
            <w:tcW w:w="674" w:type="dxa"/>
            <w:tcBorders>
              <w:top w:val="nil"/>
              <w:left w:val="single" w:sz="4" w:space="0" w:color="auto"/>
              <w:bottom w:val="nil"/>
              <w:right w:val="single" w:sz="4" w:space="0" w:color="auto"/>
            </w:tcBorders>
            <w:shd w:val="clear" w:color="auto" w:fill="auto"/>
            <w:noWrap/>
            <w:vAlign w:val="bottom"/>
            <w:hideMark/>
          </w:tcPr>
          <w:p w14:paraId="5E236113"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5</w:t>
            </w:r>
          </w:p>
        </w:tc>
        <w:tc>
          <w:tcPr>
            <w:tcW w:w="2106" w:type="dxa"/>
            <w:tcBorders>
              <w:top w:val="nil"/>
              <w:left w:val="nil"/>
              <w:bottom w:val="nil"/>
              <w:right w:val="single" w:sz="4" w:space="0" w:color="auto"/>
            </w:tcBorders>
            <w:shd w:val="clear" w:color="auto" w:fill="auto"/>
            <w:noWrap/>
            <w:vAlign w:val="bottom"/>
            <w:hideMark/>
          </w:tcPr>
          <w:p w14:paraId="0E4FF0F2"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12.482,15 </w:t>
            </w:r>
          </w:p>
        </w:tc>
        <w:tc>
          <w:tcPr>
            <w:tcW w:w="1145" w:type="dxa"/>
            <w:tcBorders>
              <w:top w:val="nil"/>
              <w:left w:val="nil"/>
              <w:bottom w:val="single" w:sz="4" w:space="0" w:color="auto"/>
              <w:right w:val="single" w:sz="4" w:space="0" w:color="auto"/>
            </w:tcBorders>
            <w:shd w:val="clear" w:color="auto" w:fill="auto"/>
            <w:noWrap/>
            <w:vAlign w:val="bottom"/>
            <w:hideMark/>
          </w:tcPr>
          <w:p w14:paraId="2BDB1BA1" w14:textId="77777777" w:rsidR="00AA3649" w:rsidRPr="00AA3649" w:rsidRDefault="00AA3649" w:rsidP="00634D61">
            <w:pPr>
              <w:spacing w:after="0" w:line="360" w:lineRule="auto"/>
              <w:ind w:firstLine="0"/>
              <w:jc w:val="center"/>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0,401877572</w:t>
            </w:r>
          </w:p>
        </w:tc>
        <w:tc>
          <w:tcPr>
            <w:tcW w:w="1580" w:type="dxa"/>
            <w:tcBorders>
              <w:top w:val="nil"/>
              <w:left w:val="nil"/>
              <w:bottom w:val="single" w:sz="4" w:space="0" w:color="auto"/>
              <w:right w:val="single" w:sz="4" w:space="0" w:color="auto"/>
            </w:tcBorders>
            <w:shd w:val="clear" w:color="auto" w:fill="auto"/>
            <w:noWrap/>
            <w:vAlign w:val="bottom"/>
            <w:hideMark/>
          </w:tcPr>
          <w:p w14:paraId="0FBFAD4F"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5.016,30 </w:t>
            </w:r>
          </w:p>
        </w:tc>
      </w:tr>
      <w:tr w:rsidR="00AA3649" w:rsidRPr="00AA3649" w14:paraId="417537AF" w14:textId="77777777" w:rsidTr="00AA3649">
        <w:trPr>
          <w:trHeight w:val="240"/>
        </w:trPr>
        <w:tc>
          <w:tcPr>
            <w:tcW w:w="674" w:type="dxa"/>
            <w:tcBorders>
              <w:top w:val="single" w:sz="8" w:space="0" w:color="auto"/>
              <w:left w:val="single" w:sz="8" w:space="0" w:color="auto"/>
              <w:bottom w:val="single" w:sz="8" w:space="0" w:color="auto"/>
              <w:right w:val="nil"/>
            </w:tcBorders>
            <w:shd w:val="clear" w:color="000000" w:fill="C0C0C0"/>
            <w:noWrap/>
            <w:vAlign w:val="bottom"/>
            <w:hideMark/>
          </w:tcPr>
          <w:p w14:paraId="09D9F0B9" w14:textId="77777777" w:rsidR="00AA3649" w:rsidRPr="00AA3649" w:rsidRDefault="00AA3649" w:rsidP="00634D61">
            <w:pPr>
              <w:spacing w:after="0" w:line="360" w:lineRule="auto"/>
              <w:ind w:firstLine="0"/>
              <w:rPr>
                <w:rFonts w:ascii="Arial" w:eastAsia="Times New Roman" w:hAnsi="Arial" w:cs="Arial"/>
                <w:b/>
                <w:bCs/>
                <w:color w:val="auto"/>
                <w:sz w:val="16"/>
                <w:szCs w:val="16"/>
                <w:lang w:eastAsia="es-EC"/>
              </w:rPr>
            </w:pPr>
            <w:r w:rsidRPr="00AA3649">
              <w:rPr>
                <w:rFonts w:ascii="Arial" w:eastAsia="Times New Roman" w:hAnsi="Arial" w:cs="Arial"/>
                <w:b/>
                <w:bCs/>
                <w:color w:val="auto"/>
                <w:sz w:val="16"/>
                <w:szCs w:val="16"/>
                <w:lang w:eastAsia="es-EC"/>
              </w:rPr>
              <w:t>TOTAL</w:t>
            </w:r>
          </w:p>
        </w:tc>
        <w:tc>
          <w:tcPr>
            <w:tcW w:w="2106"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08F49E69" w14:textId="77777777" w:rsidR="00AA3649" w:rsidRPr="00AA3649" w:rsidRDefault="00AA3649" w:rsidP="00634D61">
            <w:pPr>
              <w:spacing w:after="0" w:line="360" w:lineRule="auto"/>
              <w:ind w:firstLine="0"/>
              <w:rPr>
                <w:rFonts w:ascii="Arial" w:eastAsia="Times New Roman" w:hAnsi="Arial" w:cs="Arial"/>
                <w:b/>
                <w:bCs/>
                <w:color w:val="auto"/>
                <w:sz w:val="16"/>
                <w:szCs w:val="16"/>
                <w:lang w:eastAsia="es-EC"/>
              </w:rPr>
            </w:pPr>
            <w:r w:rsidRPr="00AA3649">
              <w:rPr>
                <w:rFonts w:ascii="Arial" w:eastAsia="Times New Roman" w:hAnsi="Arial" w:cs="Arial"/>
                <w:b/>
                <w:bCs/>
                <w:color w:val="auto"/>
                <w:sz w:val="16"/>
                <w:szCs w:val="16"/>
                <w:lang w:eastAsia="es-EC"/>
              </w:rPr>
              <w:t xml:space="preserve"> $       25.197,38 </w:t>
            </w:r>
          </w:p>
        </w:tc>
        <w:tc>
          <w:tcPr>
            <w:tcW w:w="1145" w:type="dxa"/>
            <w:tcBorders>
              <w:top w:val="single" w:sz="8" w:space="0" w:color="auto"/>
              <w:left w:val="nil"/>
              <w:bottom w:val="single" w:sz="8" w:space="0" w:color="auto"/>
              <w:right w:val="nil"/>
            </w:tcBorders>
            <w:shd w:val="clear" w:color="000000" w:fill="C0C0C0"/>
            <w:noWrap/>
            <w:vAlign w:val="bottom"/>
            <w:hideMark/>
          </w:tcPr>
          <w:p w14:paraId="2B6DD446"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w:t>
            </w:r>
          </w:p>
        </w:tc>
        <w:tc>
          <w:tcPr>
            <w:tcW w:w="1580" w:type="dxa"/>
            <w:tcBorders>
              <w:top w:val="single" w:sz="8" w:space="0" w:color="auto"/>
              <w:left w:val="single" w:sz="8" w:space="0" w:color="auto"/>
              <w:bottom w:val="single" w:sz="8" w:space="0" w:color="auto"/>
              <w:right w:val="single" w:sz="8" w:space="0" w:color="auto"/>
            </w:tcBorders>
            <w:shd w:val="clear" w:color="000000" w:fill="C0C0C0"/>
            <w:noWrap/>
            <w:vAlign w:val="bottom"/>
            <w:hideMark/>
          </w:tcPr>
          <w:p w14:paraId="2F7548C3" w14:textId="77777777" w:rsidR="00AA3649" w:rsidRPr="00AA3649" w:rsidRDefault="00AA3649" w:rsidP="00634D61">
            <w:pPr>
              <w:spacing w:after="0" w:line="360" w:lineRule="auto"/>
              <w:ind w:firstLine="0"/>
              <w:rPr>
                <w:rFonts w:ascii="Arial" w:eastAsia="Times New Roman" w:hAnsi="Arial" w:cs="Arial"/>
                <w:b/>
                <w:bCs/>
                <w:color w:val="auto"/>
                <w:sz w:val="16"/>
                <w:szCs w:val="16"/>
                <w:lang w:eastAsia="es-EC"/>
              </w:rPr>
            </w:pPr>
            <w:r w:rsidRPr="00AA3649">
              <w:rPr>
                <w:rFonts w:ascii="Arial" w:eastAsia="Times New Roman" w:hAnsi="Arial" w:cs="Arial"/>
                <w:b/>
                <w:bCs/>
                <w:color w:val="auto"/>
                <w:sz w:val="16"/>
                <w:szCs w:val="16"/>
                <w:lang w:eastAsia="es-EC"/>
              </w:rPr>
              <w:t xml:space="preserve"> $               5.587,51 </w:t>
            </w:r>
          </w:p>
        </w:tc>
      </w:tr>
      <w:tr w:rsidR="00AA3649" w:rsidRPr="00AA3649" w14:paraId="4E449BD5" w14:textId="77777777" w:rsidTr="00AA3649">
        <w:trPr>
          <w:trHeight w:val="225"/>
        </w:trPr>
        <w:tc>
          <w:tcPr>
            <w:tcW w:w="674" w:type="dxa"/>
            <w:tcBorders>
              <w:top w:val="nil"/>
              <w:left w:val="nil"/>
              <w:bottom w:val="nil"/>
              <w:right w:val="nil"/>
            </w:tcBorders>
            <w:shd w:val="clear" w:color="auto" w:fill="auto"/>
            <w:noWrap/>
            <w:vAlign w:val="bottom"/>
            <w:hideMark/>
          </w:tcPr>
          <w:p w14:paraId="48E5FC0E" w14:textId="77777777" w:rsidR="00AA3649" w:rsidRPr="00AA3649" w:rsidRDefault="00AA3649" w:rsidP="00634D61">
            <w:pPr>
              <w:spacing w:after="0" w:line="360" w:lineRule="auto"/>
              <w:ind w:firstLine="0"/>
              <w:rPr>
                <w:rFonts w:ascii="Arial" w:eastAsia="Times New Roman" w:hAnsi="Arial" w:cs="Arial"/>
                <w:b/>
                <w:bCs/>
                <w:color w:val="auto"/>
                <w:sz w:val="16"/>
                <w:szCs w:val="16"/>
                <w:lang w:eastAsia="es-EC"/>
              </w:rPr>
            </w:pPr>
          </w:p>
        </w:tc>
        <w:tc>
          <w:tcPr>
            <w:tcW w:w="2106" w:type="dxa"/>
            <w:tcBorders>
              <w:top w:val="nil"/>
              <w:left w:val="nil"/>
              <w:bottom w:val="nil"/>
              <w:right w:val="nil"/>
            </w:tcBorders>
            <w:shd w:val="clear" w:color="auto" w:fill="auto"/>
            <w:noWrap/>
            <w:vAlign w:val="bottom"/>
            <w:hideMark/>
          </w:tcPr>
          <w:p w14:paraId="3A0389DD"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c>
          <w:tcPr>
            <w:tcW w:w="1145" w:type="dxa"/>
            <w:tcBorders>
              <w:top w:val="nil"/>
              <w:left w:val="nil"/>
              <w:bottom w:val="nil"/>
              <w:right w:val="nil"/>
            </w:tcBorders>
            <w:shd w:val="clear" w:color="auto" w:fill="auto"/>
            <w:noWrap/>
            <w:vAlign w:val="bottom"/>
            <w:hideMark/>
          </w:tcPr>
          <w:p w14:paraId="34CCC8E4"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c>
          <w:tcPr>
            <w:tcW w:w="1580" w:type="dxa"/>
            <w:tcBorders>
              <w:top w:val="nil"/>
              <w:left w:val="nil"/>
              <w:bottom w:val="nil"/>
              <w:right w:val="nil"/>
            </w:tcBorders>
            <w:shd w:val="clear" w:color="auto" w:fill="auto"/>
            <w:noWrap/>
            <w:vAlign w:val="bottom"/>
            <w:hideMark/>
          </w:tcPr>
          <w:p w14:paraId="2F4391FE"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r>
      <w:tr w:rsidR="00AA3649" w:rsidRPr="00AA3649" w14:paraId="6AD5589E" w14:textId="77777777" w:rsidTr="00AA3649">
        <w:trPr>
          <w:trHeight w:val="225"/>
        </w:trPr>
        <w:tc>
          <w:tcPr>
            <w:tcW w:w="2780" w:type="dxa"/>
            <w:gridSpan w:val="2"/>
            <w:tcBorders>
              <w:top w:val="nil"/>
              <w:left w:val="nil"/>
              <w:bottom w:val="nil"/>
              <w:right w:val="nil"/>
            </w:tcBorders>
            <w:shd w:val="clear" w:color="auto" w:fill="auto"/>
            <w:noWrap/>
            <w:vAlign w:val="bottom"/>
            <w:hideMark/>
          </w:tcPr>
          <w:p w14:paraId="391B1D0F"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Valor actual neto al 20 %</w:t>
            </w:r>
          </w:p>
        </w:tc>
        <w:tc>
          <w:tcPr>
            <w:tcW w:w="1145" w:type="dxa"/>
            <w:tcBorders>
              <w:top w:val="nil"/>
              <w:left w:val="nil"/>
              <w:bottom w:val="nil"/>
              <w:right w:val="nil"/>
            </w:tcBorders>
            <w:shd w:val="clear" w:color="auto" w:fill="auto"/>
            <w:noWrap/>
            <w:vAlign w:val="bottom"/>
            <w:hideMark/>
          </w:tcPr>
          <w:p w14:paraId="6036AAC1"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p>
        </w:tc>
        <w:tc>
          <w:tcPr>
            <w:tcW w:w="1580" w:type="dxa"/>
            <w:tcBorders>
              <w:top w:val="nil"/>
              <w:left w:val="nil"/>
              <w:bottom w:val="nil"/>
              <w:right w:val="nil"/>
            </w:tcBorders>
            <w:shd w:val="clear" w:color="auto" w:fill="auto"/>
            <w:noWrap/>
            <w:vAlign w:val="bottom"/>
            <w:hideMark/>
          </w:tcPr>
          <w:p w14:paraId="2C4193F1"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               5.587,51 </w:t>
            </w:r>
          </w:p>
        </w:tc>
      </w:tr>
      <w:tr w:rsidR="00AA3649" w:rsidRPr="00AA3649" w14:paraId="3EB7F7FD" w14:textId="77777777" w:rsidTr="00AA3649">
        <w:trPr>
          <w:trHeight w:val="225"/>
        </w:trPr>
        <w:tc>
          <w:tcPr>
            <w:tcW w:w="674" w:type="dxa"/>
            <w:tcBorders>
              <w:top w:val="nil"/>
              <w:left w:val="nil"/>
              <w:bottom w:val="nil"/>
              <w:right w:val="nil"/>
            </w:tcBorders>
            <w:shd w:val="clear" w:color="auto" w:fill="auto"/>
            <w:noWrap/>
            <w:vAlign w:val="bottom"/>
            <w:hideMark/>
          </w:tcPr>
          <w:p w14:paraId="15B59DF6"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p>
        </w:tc>
        <w:tc>
          <w:tcPr>
            <w:tcW w:w="2106" w:type="dxa"/>
            <w:tcBorders>
              <w:top w:val="nil"/>
              <w:left w:val="nil"/>
              <w:bottom w:val="nil"/>
              <w:right w:val="nil"/>
            </w:tcBorders>
            <w:shd w:val="clear" w:color="auto" w:fill="auto"/>
            <w:noWrap/>
            <w:vAlign w:val="bottom"/>
            <w:hideMark/>
          </w:tcPr>
          <w:p w14:paraId="7379A3E1"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c>
          <w:tcPr>
            <w:tcW w:w="1145" w:type="dxa"/>
            <w:tcBorders>
              <w:top w:val="nil"/>
              <w:left w:val="nil"/>
              <w:bottom w:val="nil"/>
              <w:right w:val="nil"/>
            </w:tcBorders>
            <w:shd w:val="clear" w:color="auto" w:fill="auto"/>
            <w:noWrap/>
            <w:vAlign w:val="bottom"/>
            <w:hideMark/>
          </w:tcPr>
          <w:p w14:paraId="1C90F3D0"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c>
          <w:tcPr>
            <w:tcW w:w="1580" w:type="dxa"/>
            <w:tcBorders>
              <w:top w:val="nil"/>
              <w:left w:val="nil"/>
              <w:bottom w:val="nil"/>
              <w:right w:val="nil"/>
            </w:tcBorders>
            <w:shd w:val="clear" w:color="auto" w:fill="auto"/>
            <w:noWrap/>
            <w:vAlign w:val="bottom"/>
            <w:hideMark/>
          </w:tcPr>
          <w:p w14:paraId="7FE63CD0" w14:textId="77777777" w:rsidR="00AA3649" w:rsidRPr="00AA3649" w:rsidRDefault="00AA3649" w:rsidP="00634D61">
            <w:pPr>
              <w:spacing w:after="0" w:line="360" w:lineRule="auto"/>
              <w:ind w:firstLine="0"/>
              <w:rPr>
                <w:rFonts w:eastAsia="Times New Roman" w:cs="Times New Roman"/>
                <w:color w:val="auto"/>
                <w:sz w:val="20"/>
                <w:szCs w:val="20"/>
                <w:lang w:eastAsia="es-EC"/>
              </w:rPr>
            </w:pPr>
          </w:p>
        </w:tc>
      </w:tr>
      <w:tr w:rsidR="00AA3649" w:rsidRPr="00AA3649" w14:paraId="2E30983A" w14:textId="77777777" w:rsidTr="00AA3649">
        <w:trPr>
          <w:trHeight w:val="225"/>
        </w:trPr>
        <w:tc>
          <w:tcPr>
            <w:tcW w:w="2780" w:type="dxa"/>
            <w:gridSpan w:val="2"/>
            <w:tcBorders>
              <w:top w:val="nil"/>
              <w:left w:val="nil"/>
              <w:bottom w:val="nil"/>
              <w:right w:val="nil"/>
            </w:tcBorders>
            <w:shd w:val="clear" w:color="auto" w:fill="auto"/>
            <w:noWrap/>
            <w:vAlign w:val="bottom"/>
            <w:hideMark/>
          </w:tcPr>
          <w:p w14:paraId="32B18BA3"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VAN CON EXCEL</w:t>
            </w:r>
          </w:p>
        </w:tc>
        <w:tc>
          <w:tcPr>
            <w:tcW w:w="1145" w:type="dxa"/>
            <w:tcBorders>
              <w:top w:val="nil"/>
              <w:left w:val="nil"/>
              <w:bottom w:val="nil"/>
              <w:right w:val="nil"/>
            </w:tcBorders>
            <w:shd w:val="clear" w:color="auto" w:fill="auto"/>
            <w:noWrap/>
            <w:vAlign w:val="bottom"/>
            <w:hideMark/>
          </w:tcPr>
          <w:p w14:paraId="6046C72D" w14:textId="77777777" w:rsidR="00AA3649" w:rsidRPr="00AA3649" w:rsidRDefault="00AA3649" w:rsidP="00634D61">
            <w:pPr>
              <w:spacing w:after="0" w:line="360" w:lineRule="auto"/>
              <w:ind w:firstLine="0"/>
              <w:rPr>
                <w:rFonts w:ascii="Arial" w:eastAsia="Times New Roman" w:hAnsi="Arial" w:cs="Arial"/>
                <w:color w:val="auto"/>
                <w:sz w:val="16"/>
                <w:szCs w:val="16"/>
                <w:lang w:eastAsia="es-EC"/>
              </w:rPr>
            </w:pPr>
          </w:p>
        </w:tc>
        <w:tc>
          <w:tcPr>
            <w:tcW w:w="1580" w:type="dxa"/>
            <w:tcBorders>
              <w:top w:val="nil"/>
              <w:left w:val="nil"/>
              <w:bottom w:val="nil"/>
              <w:right w:val="nil"/>
            </w:tcBorders>
            <w:shd w:val="clear" w:color="auto" w:fill="auto"/>
            <w:noWrap/>
            <w:vAlign w:val="bottom"/>
            <w:hideMark/>
          </w:tcPr>
          <w:p w14:paraId="1653F6D2" w14:textId="77777777" w:rsidR="00AA3649" w:rsidRPr="00AA3649" w:rsidRDefault="00AA3649" w:rsidP="00634D61">
            <w:pPr>
              <w:spacing w:after="0" w:line="360" w:lineRule="auto"/>
              <w:ind w:firstLine="0"/>
              <w:jc w:val="right"/>
              <w:rPr>
                <w:rFonts w:ascii="Arial" w:eastAsia="Times New Roman" w:hAnsi="Arial" w:cs="Arial"/>
                <w:color w:val="auto"/>
                <w:sz w:val="16"/>
                <w:szCs w:val="16"/>
                <w:lang w:eastAsia="es-EC"/>
              </w:rPr>
            </w:pPr>
            <w:r w:rsidRPr="00AA3649">
              <w:rPr>
                <w:rFonts w:ascii="Arial" w:eastAsia="Times New Roman" w:hAnsi="Arial" w:cs="Arial"/>
                <w:color w:val="auto"/>
                <w:sz w:val="16"/>
                <w:szCs w:val="16"/>
                <w:lang w:eastAsia="es-EC"/>
              </w:rPr>
              <w:t xml:space="preserve">$ 5.587,51 </w:t>
            </w:r>
          </w:p>
        </w:tc>
      </w:tr>
      <w:tr w:rsidR="00116807" w:rsidRPr="00AA3649" w14:paraId="7FC6308E" w14:textId="77777777" w:rsidTr="00AA3649">
        <w:trPr>
          <w:trHeight w:val="225"/>
        </w:trPr>
        <w:tc>
          <w:tcPr>
            <w:tcW w:w="2780" w:type="dxa"/>
            <w:gridSpan w:val="2"/>
            <w:tcBorders>
              <w:top w:val="nil"/>
              <w:left w:val="nil"/>
              <w:bottom w:val="nil"/>
              <w:right w:val="nil"/>
            </w:tcBorders>
            <w:shd w:val="clear" w:color="auto" w:fill="auto"/>
            <w:noWrap/>
            <w:vAlign w:val="bottom"/>
          </w:tcPr>
          <w:p w14:paraId="7D233C74" w14:textId="77777777" w:rsidR="00116807" w:rsidRPr="00AA3649" w:rsidRDefault="00116807" w:rsidP="00634D61">
            <w:pPr>
              <w:spacing w:after="0" w:line="360" w:lineRule="auto"/>
              <w:ind w:firstLine="0"/>
              <w:rPr>
                <w:rFonts w:ascii="Arial" w:eastAsia="Times New Roman" w:hAnsi="Arial" w:cs="Arial"/>
                <w:color w:val="auto"/>
                <w:sz w:val="16"/>
                <w:szCs w:val="16"/>
                <w:lang w:eastAsia="es-EC"/>
              </w:rPr>
            </w:pPr>
          </w:p>
        </w:tc>
        <w:tc>
          <w:tcPr>
            <w:tcW w:w="1145" w:type="dxa"/>
            <w:tcBorders>
              <w:top w:val="nil"/>
              <w:left w:val="nil"/>
              <w:bottom w:val="nil"/>
              <w:right w:val="nil"/>
            </w:tcBorders>
            <w:shd w:val="clear" w:color="auto" w:fill="auto"/>
            <w:noWrap/>
            <w:vAlign w:val="bottom"/>
          </w:tcPr>
          <w:p w14:paraId="4BD33097" w14:textId="77777777" w:rsidR="00116807" w:rsidRPr="00AA3649" w:rsidRDefault="00116807" w:rsidP="00634D61">
            <w:pPr>
              <w:spacing w:after="0" w:line="360" w:lineRule="auto"/>
              <w:ind w:firstLine="0"/>
              <w:rPr>
                <w:rFonts w:ascii="Arial" w:eastAsia="Times New Roman" w:hAnsi="Arial" w:cs="Arial"/>
                <w:color w:val="auto"/>
                <w:sz w:val="16"/>
                <w:szCs w:val="16"/>
                <w:lang w:eastAsia="es-EC"/>
              </w:rPr>
            </w:pPr>
          </w:p>
        </w:tc>
        <w:tc>
          <w:tcPr>
            <w:tcW w:w="1580" w:type="dxa"/>
            <w:tcBorders>
              <w:top w:val="nil"/>
              <w:left w:val="nil"/>
              <w:bottom w:val="nil"/>
              <w:right w:val="nil"/>
            </w:tcBorders>
            <w:shd w:val="clear" w:color="auto" w:fill="auto"/>
            <w:noWrap/>
            <w:vAlign w:val="bottom"/>
          </w:tcPr>
          <w:p w14:paraId="7FFBF3D5" w14:textId="77777777" w:rsidR="00116807" w:rsidRPr="00AA3649" w:rsidRDefault="00116807" w:rsidP="00634D61">
            <w:pPr>
              <w:spacing w:after="0" w:line="360" w:lineRule="auto"/>
              <w:ind w:firstLine="0"/>
              <w:jc w:val="right"/>
              <w:rPr>
                <w:rFonts w:ascii="Arial" w:eastAsia="Times New Roman" w:hAnsi="Arial" w:cs="Arial"/>
                <w:color w:val="auto"/>
                <w:sz w:val="16"/>
                <w:szCs w:val="16"/>
                <w:lang w:eastAsia="es-EC"/>
              </w:rPr>
            </w:pPr>
          </w:p>
        </w:tc>
      </w:tr>
    </w:tbl>
    <w:p w14:paraId="52BB4611" w14:textId="77777777" w:rsidR="00AA3649" w:rsidRDefault="00AA3649" w:rsidP="008A1C89">
      <w:pPr>
        <w:spacing w:line="360" w:lineRule="auto"/>
        <w:ind w:firstLine="0"/>
        <w:contextualSpacing/>
        <w:rPr>
          <w:rFonts w:ascii="Arial" w:hAnsi="Arial" w:cs="Arial"/>
          <w:i/>
          <w:iCs/>
          <w:sz w:val="20"/>
          <w:szCs w:val="20"/>
        </w:rPr>
      </w:pPr>
      <w:r>
        <w:rPr>
          <w:rFonts w:ascii="Arial" w:hAnsi="Arial" w:cs="Arial"/>
          <w:i/>
          <w:iCs/>
          <w:sz w:val="20"/>
          <w:szCs w:val="20"/>
        </w:rPr>
        <w:t>Fuente: Estado financiero (2024).</w:t>
      </w:r>
    </w:p>
    <w:p w14:paraId="757BD057" w14:textId="0FA8696C" w:rsidR="00AA3649" w:rsidRDefault="00AA3649" w:rsidP="008A1C89">
      <w:pPr>
        <w:spacing w:line="360" w:lineRule="auto"/>
        <w:ind w:firstLine="0"/>
        <w:contextualSpacing/>
        <w:rPr>
          <w:rFonts w:ascii="Arial" w:hAnsi="Arial" w:cs="Arial"/>
          <w:i/>
          <w:iCs/>
          <w:sz w:val="20"/>
          <w:szCs w:val="20"/>
        </w:rPr>
      </w:pPr>
      <w:r>
        <w:rPr>
          <w:rFonts w:ascii="Arial" w:hAnsi="Arial" w:cs="Arial"/>
          <w:i/>
          <w:iCs/>
          <w:sz w:val="20"/>
          <w:szCs w:val="20"/>
        </w:rPr>
        <w:t>Elaborado</w:t>
      </w:r>
      <w:r w:rsidR="008A1C89">
        <w:rPr>
          <w:rFonts w:ascii="Arial" w:hAnsi="Arial" w:cs="Arial"/>
          <w:i/>
          <w:iCs/>
          <w:sz w:val="20"/>
          <w:szCs w:val="20"/>
        </w:rPr>
        <w:t xml:space="preserve"> por</w:t>
      </w:r>
      <w:r>
        <w:rPr>
          <w:rFonts w:ascii="Arial" w:hAnsi="Arial" w:cs="Arial"/>
          <w:i/>
          <w:iCs/>
          <w:sz w:val="20"/>
          <w:szCs w:val="20"/>
        </w:rPr>
        <w:t>: El autor</w:t>
      </w:r>
    </w:p>
    <w:p w14:paraId="4AE10C5B" w14:textId="77777777" w:rsidR="008A1C89" w:rsidRDefault="008A1C89" w:rsidP="008A1C89">
      <w:pPr>
        <w:spacing w:line="360" w:lineRule="auto"/>
        <w:ind w:firstLine="0"/>
        <w:contextualSpacing/>
        <w:rPr>
          <w:rFonts w:ascii="Arial" w:hAnsi="Arial" w:cs="Arial"/>
          <w:i/>
          <w:iCs/>
          <w:sz w:val="20"/>
          <w:szCs w:val="20"/>
        </w:rPr>
      </w:pPr>
    </w:p>
    <w:p w14:paraId="64824DA5" w14:textId="77777777" w:rsidR="008A1C89" w:rsidRDefault="001F7B08" w:rsidP="008A1C89">
      <w:pPr>
        <w:pStyle w:val="Ttulo3"/>
        <w:spacing w:line="360" w:lineRule="auto"/>
      </w:pPr>
      <w:bookmarkStart w:id="93" w:name="_Toc158902620"/>
      <w:r>
        <w:lastRenderedPageBreak/>
        <w:t>TIR</w:t>
      </w:r>
      <w:bookmarkEnd w:id="93"/>
      <w:r w:rsidR="008A1C89">
        <w:t xml:space="preserve"> </w:t>
      </w:r>
    </w:p>
    <w:p w14:paraId="286F66E2" w14:textId="2486CF9F" w:rsidR="001F7B08" w:rsidRPr="008A1C89" w:rsidRDefault="001F7B08" w:rsidP="008A1C89">
      <w:pPr>
        <w:pStyle w:val="Ttulo3"/>
        <w:numPr>
          <w:ilvl w:val="0"/>
          <w:numId w:val="0"/>
        </w:numPr>
        <w:spacing w:line="360" w:lineRule="auto"/>
      </w:pPr>
      <w:r w:rsidRPr="008A1C89">
        <w:rPr>
          <w:rFonts w:ascii="Arial" w:hAnsi="Arial" w:cs="Arial"/>
          <w:i/>
          <w:iCs/>
          <w:sz w:val="20"/>
          <w:szCs w:val="20"/>
        </w:rPr>
        <w:t>Tabla de la T</w:t>
      </w:r>
      <w:r w:rsidR="00556D04">
        <w:rPr>
          <w:rFonts w:ascii="Arial" w:hAnsi="Arial" w:cs="Arial"/>
          <w:i/>
          <w:iCs/>
          <w:sz w:val="20"/>
          <w:szCs w:val="20"/>
        </w:rPr>
        <w:t>IR</w:t>
      </w:r>
      <w:r w:rsidRPr="008A1C89">
        <w:rPr>
          <w:rFonts w:ascii="Arial" w:hAnsi="Arial" w:cs="Arial"/>
          <w:i/>
          <w:iCs/>
          <w:sz w:val="20"/>
          <w:szCs w:val="20"/>
        </w:rPr>
        <w:t>.</w:t>
      </w:r>
    </w:p>
    <w:tbl>
      <w:tblPr>
        <w:tblW w:w="10636" w:type="dxa"/>
        <w:tblCellMar>
          <w:left w:w="70" w:type="dxa"/>
          <w:right w:w="70" w:type="dxa"/>
        </w:tblCellMar>
        <w:tblLook w:val="04A0" w:firstRow="1" w:lastRow="0" w:firstColumn="1" w:lastColumn="0" w:noHBand="0" w:noVBand="1"/>
      </w:tblPr>
      <w:tblGrid>
        <w:gridCol w:w="1386"/>
        <w:gridCol w:w="1919"/>
        <w:gridCol w:w="1603"/>
        <w:gridCol w:w="1095"/>
        <w:gridCol w:w="1153"/>
        <w:gridCol w:w="1095"/>
        <w:gridCol w:w="1095"/>
        <w:gridCol w:w="1290"/>
      </w:tblGrid>
      <w:tr w:rsidR="001F7B08" w:rsidRPr="001F7B08" w14:paraId="3AAFFAD0" w14:textId="77777777" w:rsidTr="001F7B08">
        <w:trPr>
          <w:trHeight w:val="380"/>
        </w:trPr>
        <w:tc>
          <w:tcPr>
            <w:tcW w:w="3305" w:type="dxa"/>
            <w:gridSpan w:val="2"/>
            <w:tcBorders>
              <w:top w:val="nil"/>
              <w:left w:val="nil"/>
              <w:bottom w:val="nil"/>
              <w:right w:val="nil"/>
            </w:tcBorders>
            <w:shd w:val="clear" w:color="auto" w:fill="auto"/>
            <w:noWrap/>
            <w:vAlign w:val="bottom"/>
            <w:hideMark/>
          </w:tcPr>
          <w:p w14:paraId="70C8DFC1" w14:textId="77777777" w:rsidR="001F7B08" w:rsidRPr="001F7B08" w:rsidRDefault="001F7B08" w:rsidP="00634D61">
            <w:pPr>
              <w:spacing w:after="0" w:line="360" w:lineRule="auto"/>
              <w:ind w:firstLine="0"/>
              <w:rPr>
                <w:rFonts w:ascii="Arial" w:eastAsia="Times New Roman" w:hAnsi="Arial" w:cs="Arial"/>
                <w:b/>
                <w:bCs/>
                <w:color w:val="auto"/>
                <w:sz w:val="28"/>
                <w:szCs w:val="28"/>
                <w:u w:val="single"/>
                <w:lang w:eastAsia="es-EC"/>
              </w:rPr>
            </w:pPr>
            <w:r w:rsidRPr="001F7B08">
              <w:rPr>
                <w:rFonts w:ascii="Arial" w:eastAsia="Times New Roman" w:hAnsi="Arial" w:cs="Arial"/>
                <w:b/>
                <w:bCs/>
                <w:color w:val="auto"/>
                <w:sz w:val="28"/>
                <w:szCs w:val="28"/>
                <w:u w:val="single"/>
                <w:lang w:eastAsia="es-EC"/>
              </w:rPr>
              <w:t>CALCULO DE LA TIR</w:t>
            </w:r>
          </w:p>
        </w:tc>
        <w:tc>
          <w:tcPr>
            <w:tcW w:w="1603" w:type="dxa"/>
            <w:tcBorders>
              <w:top w:val="nil"/>
              <w:left w:val="nil"/>
              <w:bottom w:val="nil"/>
              <w:right w:val="nil"/>
            </w:tcBorders>
            <w:shd w:val="clear" w:color="auto" w:fill="auto"/>
            <w:noWrap/>
            <w:vAlign w:val="bottom"/>
            <w:hideMark/>
          </w:tcPr>
          <w:p w14:paraId="653CEC17" w14:textId="77777777" w:rsidR="001F7B08" w:rsidRPr="001F7B08" w:rsidRDefault="001F7B08" w:rsidP="00634D61">
            <w:pPr>
              <w:spacing w:after="0" w:line="360" w:lineRule="auto"/>
              <w:ind w:firstLine="0"/>
              <w:rPr>
                <w:rFonts w:ascii="Arial" w:eastAsia="Times New Roman" w:hAnsi="Arial" w:cs="Arial"/>
                <w:b/>
                <w:bCs/>
                <w:color w:val="auto"/>
                <w:sz w:val="28"/>
                <w:szCs w:val="28"/>
                <w:u w:val="single"/>
                <w:lang w:eastAsia="es-EC"/>
              </w:rPr>
            </w:pPr>
          </w:p>
        </w:tc>
        <w:tc>
          <w:tcPr>
            <w:tcW w:w="1095" w:type="dxa"/>
            <w:tcBorders>
              <w:top w:val="nil"/>
              <w:left w:val="nil"/>
              <w:bottom w:val="nil"/>
              <w:right w:val="nil"/>
            </w:tcBorders>
            <w:shd w:val="clear" w:color="auto" w:fill="auto"/>
            <w:noWrap/>
            <w:vAlign w:val="bottom"/>
            <w:hideMark/>
          </w:tcPr>
          <w:p w14:paraId="6D3A2DA8"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153" w:type="dxa"/>
            <w:tcBorders>
              <w:top w:val="nil"/>
              <w:left w:val="nil"/>
              <w:bottom w:val="nil"/>
              <w:right w:val="nil"/>
            </w:tcBorders>
            <w:shd w:val="clear" w:color="auto" w:fill="auto"/>
            <w:noWrap/>
            <w:vAlign w:val="bottom"/>
            <w:hideMark/>
          </w:tcPr>
          <w:p w14:paraId="6BF6772C"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6946B79C"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58FED9C6"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290" w:type="dxa"/>
            <w:tcBorders>
              <w:top w:val="nil"/>
              <w:left w:val="nil"/>
              <w:bottom w:val="nil"/>
              <w:right w:val="nil"/>
            </w:tcBorders>
            <w:shd w:val="clear" w:color="auto" w:fill="auto"/>
            <w:noWrap/>
            <w:vAlign w:val="bottom"/>
            <w:hideMark/>
          </w:tcPr>
          <w:p w14:paraId="43F575AB"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r>
      <w:tr w:rsidR="001F7B08" w:rsidRPr="001F7B08" w14:paraId="526855D7" w14:textId="77777777" w:rsidTr="001F7B08">
        <w:trPr>
          <w:trHeight w:val="269"/>
        </w:trPr>
        <w:tc>
          <w:tcPr>
            <w:tcW w:w="1386" w:type="dxa"/>
            <w:tcBorders>
              <w:top w:val="nil"/>
              <w:left w:val="nil"/>
              <w:bottom w:val="nil"/>
              <w:right w:val="nil"/>
            </w:tcBorders>
            <w:shd w:val="clear" w:color="auto" w:fill="auto"/>
            <w:noWrap/>
            <w:vAlign w:val="bottom"/>
            <w:hideMark/>
          </w:tcPr>
          <w:p w14:paraId="0C35C14D"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919" w:type="dxa"/>
            <w:tcBorders>
              <w:top w:val="nil"/>
              <w:left w:val="nil"/>
              <w:bottom w:val="nil"/>
              <w:right w:val="nil"/>
            </w:tcBorders>
            <w:shd w:val="clear" w:color="auto" w:fill="auto"/>
            <w:noWrap/>
            <w:vAlign w:val="bottom"/>
            <w:hideMark/>
          </w:tcPr>
          <w:p w14:paraId="0545623F"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603" w:type="dxa"/>
            <w:tcBorders>
              <w:top w:val="nil"/>
              <w:left w:val="nil"/>
              <w:bottom w:val="nil"/>
              <w:right w:val="nil"/>
            </w:tcBorders>
            <w:shd w:val="clear" w:color="auto" w:fill="auto"/>
            <w:noWrap/>
            <w:vAlign w:val="bottom"/>
            <w:hideMark/>
          </w:tcPr>
          <w:p w14:paraId="51D6B200"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34777CCC"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153" w:type="dxa"/>
            <w:tcBorders>
              <w:top w:val="nil"/>
              <w:left w:val="nil"/>
              <w:bottom w:val="nil"/>
              <w:right w:val="nil"/>
            </w:tcBorders>
            <w:shd w:val="clear" w:color="auto" w:fill="auto"/>
            <w:noWrap/>
            <w:vAlign w:val="bottom"/>
            <w:hideMark/>
          </w:tcPr>
          <w:p w14:paraId="66FB6CEF"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568EE9F6"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43B253BD"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290" w:type="dxa"/>
            <w:tcBorders>
              <w:top w:val="nil"/>
              <w:left w:val="nil"/>
              <w:bottom w:val="nil"/>
              <w:right w:val="nil"/>
            </w:tcBorders>
            <w:shd w:val="clear" w:color="auto" w:fill="auto"/>
            <w:noWrap/>
            <w:vAlign w:val="bottom"/>
            <w:hideMark/>
          </w:tcPr>
          <w:p w14:paraId="2B435D8B"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r>
      <w:tr w:rsidR="001F7B08" w:rsidRPr="001F7B08" w14:paraId="5AD49D97" w14:textId="77777777" w:rsidTr="001F7B08">
        <w:trPr>
          <w:trHeight w:val="238"/>
        </w:trPr>
        <w:tc>
          <w:tcPr>
            <w:tcW w:w="1386" w:type="dxa"/>
            <w:tcBorders>
              <w:top w:val="single" w:sz="4" w:space="0" w:color="auto"/>
              <w:left w:val="single" w:sz="4" w:space="0" w:color="auto"/>
              <w:bottom w:val="single" w:sz="4" w:space="0" w:color="auto"/>
              <w:right w:val="single" w:sz="4" w:space="0" w:color="auto"/>
            </w:tcBorders>
            <w:shd w:val="clear" w:color="000000" w:fill="DA9694"/>
            <w:noWrap/>
            <w:vAlign w:val="bottom"/>
            <w:hideMark/>
          </w:tcPr>
          <w:p w14:paraId="07B209BA"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 </w:t>
            </w:r>
          </w:p>
        </w:tc>
        <w:tc>
          <w:tcPr>
            <w:tcW w:w="1919" w:type="dxa"/>
            <w:tcBorders>
              <w:top w:val="single" w:sz="4" w:space="0" w:color="auto"/>
              <w:left w:val="nil"/>
              <w:bottom w:val="single" w:sz="4" w:space="0" w:color="auto"/>
              <w:right w:val="single" w:sz="4" w:space="0" w:color="auto"/>
            </w:tcBorders>
            <w:shd w:val="clear" w:color="000000" w:fill="DA9694"/>
            <w:noWrap/>
            <w:vAlign w:val="bottom"/>
            <w:hideMark/>
          </w:tcPr>
          <w:p w14:paraId="542BD845" w14:textId="77777777" w:rsidR="001F7B08" w:rsidRPr="001F7B08" w:rsidRDefault="001F7B08" w:rsidP="00634D61">
            <w:pPr>
              <w:spacing w:after="0" w:line="360" w:lineRule="auto"/>
              <w:ind w:firstLine="0"/>
              <w:jc w:val="center"/>
              <w:rPr>
                <w:rFonts w:ascii="Arial" w:eastAsia="Times New Roman" w:hAnsi="Arial" w:cs="Arial"/>
                <w:b/>
                <w:bCs/>
                <w:color w:val="auto"/>
                <w:sz w:val="16"/>
                <w:szCs w:val="16"/>
                <w:lang w:eastAsia="es-EC"/>
              </w:rPr>
            </w:pPr>
            <w:r w:rsidRPr="001F7B08">
              <w:rPr>
                <w:rFonts w:ascii="Arial" w:eastAsia="Times New Roman" w:hAnsi="Arial" w:cs="Arial"/>
                <w:b/>
                <w:bCs/>
                <w:color w:val="auto"/>
                <w:sz w:val="16"/>
                <w:szCs w:val="16"/>
                <w:lang w:eastAsia="es-EC"/>
              </w:rPr>
              <w:t>AÑO ( 0 )</w:t>
            </w:r>
          </w:p>
        </w:tc>
        <w:tc>
          <w:tcPr>
            <w:tcW w:w="1603" w:type="dxa"/>
            <w:tcBorders>
              <w:top w:val="single" w:sz="4" w:space="0" w:color="auto"/>
              <w:left w:val="nil"/>
              <w:bottom w:val="single" w:sz="4" w:space="0" w:color="auto"/>
              <w:right w:val="single" w:sz="4" w:space="0" w:color="auto"/>
            </w:tcBorders>
            <w:shd w:val="clear" w:color="000000" w:fill="DA9694"/>
            <w:noWrap/>
            <w:vAlign w:val="bottom"/>
            <w:hideMark/>
          </w:tcPr>
          <w:p w14:paraId="3114B5A5" w14:textId="77777777" w:rsidR="001F7B08" w:rsidRPr="001F7B08" w:rsidRDefault="001F7B08" w:rsidP="00634D61">
            <w:pPr>
              <w:spacing w:after="0" w:line="360" w:lineRule="auto"/>
              <w:ind w:firstLine="0"/>
              <w:jc w:val="center"/>
              <w:rPr>
                <w:rFonts w:ascii="Arial" w:eastAsia="Times New Roman" w:hAnsi="Arial" w:cs="Arial"/>
                <w:b/>
                <w:bCs/>
                <w:color w:val="auto"/>
                <w:sz w:val="16"/>
                <w:szCs w:val="16"/>
                <w:lang w:eastAsia="es-EC"/>
              </w:rPr>
            </w:pPr>
            <w:r w:rsidRPr="001F7B08">
              <w:rPr>
                <w:rFonts w:ascii="Arial" w:eastAsia="Times New Roman" w:hAnsi="Arial" w:cs="Arial"/>
                <w:b/>
                <w:bCs/>
                <w:color w:val="auto"/>
                <w:sz w:val="16"/>
                <w:szCs w:val="16"/>
                <w:lang w:eastAsia="es-EC"/>
              </w:rPr>
              <w:t>AÑO ( 1 )</w:t>
            </w:r>
          </w:p>
        </w:tc>
        <w:tc>
          <w:tcPr>
            <w:tcW w:w="1095" w:type="dxa"/>
            <w:tcBorders>
              <w:top w:val="single" w:sz="4" w:space="0" w:color="auto"/>
              <w:left w:val="nil"/>
              <w:bottom w:val="single" w:sz="4" w:space="0" w:color="auto"/>
              <w:right w:val="single" w:sz="4" w:space="0" w:color="auto"/>
            </w:tcBorders>
            <w:shd w:val="clear" w:color="000000" w:fill="DA9694"/>
            <w:noWrap/>
            <w:vAlign w:val="bottom"/>
            <w:hideMark/>
          </w:tcPr>
          <w:p w14:paraId="028947F9" w14:textId="77777777" w:rsidR="001F7B08" w:rsidRPr="001F7B08" w:rsidRDefault="001F7B08" w:rsidP="00634D61">
            <w:pPr>
              <w:spacing w:after="0" w:line="360" w:lineRule="auto"/>
              <w:ind w:firstLine="0"/>
              <w:jc w:val="center"/>
              <w:rPr>
                <w:rFonts w:ascii="Arial" w:eastAsia="Times New Roman" w:hAnsi="Arial" w:cs="Arial"/>
                <w:b/>
                <w:bCs/>
                <w:color w:val="auto"/>
                <w:sz w:val="16"/>
                <w:szCs w:val="16"/>
                <w:lang w:eastAsia="es-EC"/>
              </w:rPr>
            </w:pPr>
            <w:r w:rsidRPr="001F7B08">
              <w:rPr>
                <w:rFonts w:ascii="Arial" w:eastAsia="Times New Roman" w:hAnsi="Arial" w:cs="Arial"/>
                <w:b/>
                <w:bCs/>
                <w:color w:val="auto"/>
                <w:sz w:val="16"/>
                <w:szCs w:val="16"/>
                <w:lang w:eastAsia="es-EC"/>
              </w:rPr>
              <w:t>AÑO ( 2 )</w:t>
            </w:r>
          </w:p>
        </w:tc>
        <w:tc>
          <w:tcPr>
            <w:tcW w:w="1153" w:type="dxa"/>
            <w:tcBorders>
              <w:top w:val="single" w:sz="4" w:space="0" w:color="auto"/>
              <w:left w:val="nil"/>
              <w:bottom w:val="single" w:sz="4" w:space="0" w:color="auto"/>
              <w:right w:val="single" w:sz="4" w:space="0" w:color="auto"/>
            </w:tcBorders>
            <w:shd w:val="clear" w:color="000000" w:fill="DA9694"/>
            <w:noWrap/>
            <w:vAlign w:val="bottom"/>
            <w:hideMark/>
          </w:tcPr>
          <w:p w14:paraId="679AC471" w14:textId="77777777" w:rsidR="001F7B08" w:rsidRPr="001F7B08" w:rsidRDefault="001F7B08" w:rsidP="00634D61">
            <w:pPr>
              <w:spacing w:after="0" w:line="360" w:lineRule="auto"/>
              <w:ind w:firstLine="0"/>
              <w:jc w:val="center"/>
              <w:rPr>
                <w:rFonts w:ascii="Arial" w:eastAsia="Times New Roman" w:hAnsi="Arial" w:cs="Arial"/>
                <w:b/>
                <w:bCs/>
                <w:color w:val="auto"/>
                <w:sz w:val="16"/>
                <w:szCs w:val="16"/>
                <w:lang w:eastAsia="es-EC"/>
              </w:rPr>
            </w:pPr>
            <w:r w:rsidRPr="001F7B08">
              <w:rPr>
                <w:rFonts w:ascii="Arial" w:eastAsia="Times New Roman" w:hAnsi="Arial" w:cs="Arial"/>
                <w:b/>
                <w:bCs/>
                <w:color w:val="auto"/>
                <w:sz w:val="16"/>
                <w:szCs w:val="16"/>
                <w:lang w:eastAsia="es-EC"/>
              </w:rPr>
              <w:t>AÑO ( 3 )</w:t>
            </w:r>
          </w:p>
        </w:tc>
        <w:tc>
          <w:tcPr>
            <w:tcW w:w="1095" w:type="dxa"/>
            <w:tcBorders>
              <w:top w:val="single" w:sz="4" w:space="0" w:color="auto"/>
              <w:left w:val="nil"/>
              <w:bottom w:val="single" w:sz="4" w:space="0" w:color="auto"/>
              <w:right w:val="single" w:sz="4" w:space="0" w:color="auto"/>
            </w:tcBorders>
            <w:shd w:val="clear" w:color="000000" w:fill="DA9694"/>
            <w:noWrap/>
            <w:vAlign w:val="bottom"/>
            <w:hideMark/>
          </w:tcPr>
          <w:p w14:paraId="376F0A9B" w14:textId="77777777" w:rsidR="001F7B08" w:rsidRPr="001F7B08" w:rsidRDefault="001F7B08" w:rsidP="00634D61">
            <w:pPr>
              <w:spacing w:after="0" w:line="360" w:lineRule="auto"/>
              <w:ind w:firstLine="0"/>
              <w:jc w:val="center"/>
              <w:rPr>
                <w:rFonts w:ascii="Arial" w:eastAsia="Times New Roman" w:hAnsi="Arial" w:cs="Arial"/>
                <w:b/>
                <w:bCs/>
                <w:color w:val="auto"/>
                <w:sz w:val="16"/>
                <w:szCs w:val="16"/>
                <w:lang w:eastAsia="es-EC"/>
              </w:rPr>
            </w:pPr>
            <w:r w:rsidRPr="001F7B08">
              <w:rPr>
                <w:rFonts w:ascii="Arial" w:eastAsia="Times New Roman" w:hAnsi="Arial" w:cs="Arial"/>
                <w:b/>
                <w:bCs/>
                <w:color w:val="auto"/>
                <w:sz w:val="16"/>
                <w:szCs w:val="16"/>
                <w:lang w:eastAsia="es-EC"/>
              </w:rPr>
              <w:t>AÑO ( 4 )</w:t>
            </w:r>
          </w:p>
        </w:tc>
        <w:tc>
          <w:tcPr>
            <w:tcW w:w="1095" w:type="dxa"/>
            <w:tcBorders>
              <w:top w:val="single" w:sz="4" w:space="0" w:color="auto"/>
              <w:left w:val="nil"/>
              <w:bottom w:val="single" w:sz="4" w:space="0" w:color="auto"/>
              <w:right w:val="single" w:sz="4" w:space="0" w:color="auto"/>
            </w:tcBorders>
            <w:shd w:val="clear" w:color="000000" w:fill="DA9694"/>
            <w:noWrap/>
            <w:vAlign w:val="bottom"/>
            <w:hideMark/>
          </w:tcPr>
          <w:p w14:paraId="39F6A7D6" w14:textId="77777777" w:rsidR="001F7B08" w:rsidRPr="001F7B08" w:rsidRDefault="001F7B08" w:rsidP="00634D61">
            <w:pPr>
              <w:spacing w:after="0" w:line="360" w:lineRule="auto"/>
              <w:ind w:firstLine="0"/>
              <w:jc w:val="center"/>
              <w:rPr>
                <w:rFonts w:ascii="Arial" w:eastAsia="Times New Roman" w:hAnsi="Arial" w:cs="Arial"/>
                <w:b/>
                <w:bCs/>
                <w:color w:val="auto"/>
                <w:sz w:val="16"/>
                <w:szCs w:val="16"/>
                <w:lang w:eastAsia="es-EC"/>
              </w:rPr>
            </w:pPr>
            <w:r w:rsidRPr="001F7B08">
              <w:rPr>
                <w:rFonts w:ascii="Arial" w:eastAsia="Times New Roman" w:hAnsi="Arial" w:cs="Arial"/>
                <w:b/>
                <w:bCs/>
                <w:color w:val="auto"/>
                <w:sz w:val="16"/>
                <w:szCs w:val="16"/>
                <w:lang w:eastAsia="es-EC"/>
              </w:rPr>
              <w:t>AÑO ( 5 )</w:t>
            </w:r>
          </w:p>
        </w:tc>
        <w:tc>
          <w:tcPr>
            <w:tcW w:w="1290" w:type="dxa"/>
            <w:tcBorders>
              <w:top w:val="single" w:sz="4" w:space="0" w:color="auto"/>
              <w:left w:val="nil"/>
              <w:bottom w:val="single" w:sz="4" w:space="0" w:color="auto"/>
              <w:right w:val="single" w:sz="4" w:space="0" w:color="auto"/>
            </w:tcBorders>
            <w:shd w:val="clear" w:color="000000" w:fill="DA9694"/>
            <w:noWrap/>
            <w:vAlign w:val="bottom"/>
            <w:hideMark/>
          </w:tcPr>
          <w:p w14:paraId="46919A2D"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Total</w:t>
            </w:r>
          </w:p>
        </w:tc>
      </w:tr>
      <w:tr w:rsidR="001F7B08" w:rsidRPr="001F7B08" w14:paraId="45622D3F" w14:textId="77777777" w:rsidTr="001F7B08">
        <w:trPr>
          <w:trHeight w:val="238"/>
        </w:trPr>
        <w:tc>
          <w:tcPr>
            <w:tcW w:w="1386" w:type="dxa"/>
            <w:tcBorders>
              <w:top w:val="nil"/>
              <w:left w:val="single" w:sz="4" w:space="0" w:color="auto"/>
              <w:bottom w:val="single" w:sz="4" w:space="0" w:color="auto"/>
              <w:right w:val="single" w:sz="4" w:space="0" w:color="auto"/>
            </w:tcBorders>
            <w:shd w:val="clear" w:color="auto" w:fill="auto"/>
            <w:noWrap/>
            <w:vAlign w:val="bottom"/>
            <w:hideMark/>
          </w:tcPr>
          <w:p w14:paraId="29AEA39E"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FLUJO NETO</w:t>
            </w:r>
          </w:p>
        </w:tc>
        <w:tc>
          <w:tcPr>
            <w:tcW w:w="1919" w:type="dxa"/>
            <w:tcBorders>
              <w:top w:val="nil"/>
              <w:left w:val="nil"/>
              <w:bottom w:val="single" w:sz="4" w:space="0" w:color="auto"/>
              <w:right w:val="single" w:sz="4" w:space="0" w:color="auto"/>
            </w:tcBorders>
            <w:shd w:val="clear" w:color="auto" w:fill="auto"/>
            <w:noWrap/>
            <w:vAlign w:val="bottom"/>
            <w:hideMark/>
          </w:tcPr>
          <w:p w14:paraId="2BC79E3F"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 xml:space="preserve"> $   -19.264,65 </w:t>
            </w:r>
          </w:p>
        </w:tc>
        <w:tc>
          <w:tcPr>
            <w:tcW w:w="1603" w:type="dxa"/>
            <w:tcBorders>
              <w:top w:val="nil"/>
              <w:left w:val="nil"/>
              <w:bottom w:val="single" w:sz="4" w:space="0" w:color="auto"/>
              <w:right w:val="single" w:sz="4" w:space="0" w:color="auto"/>
            </w:tcBorders>
            <w:shd w:val="clear" w:color="auto" w:fill="auto"/>
            <w:noWrap/>
            <w:vAlign w:val="bottom"/>
            <w:hideMark/>
          </w:tcPr>
          <w:p w14:paraId="240E930E"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 xml:space="preserve"> $                6.106,76 </w:t>
            </w:r>
          </w:p>
        </w:tc>
        <w:tc>
          <w:tcPr>
            <w:tcW w:w="1095" w:type="dxa"/>
            <w:tcBorders>
              <w:top w:val="nil"/>
              <w:left w:val="nil"/>
              <w:bottom w:val="single" w:sz="4" w:space="0" w:color="auto"/>
              <w:right w:val="single" w:sz="4" w:space="0" w:color="auto"/>
            </w:tcBorders>
            <w:shd w:val="clear" w:color="auto" w:fill="auto"/>
            <w:noWrap/>
            <w:vAlign w:val="bottom"/>
            <w:hideMark/>
          </w:tcPr>
          <w:p w14:paraId="5E2C5474"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 xml:space="preserve"> $     6.794,93 </w:t>
            </w:r>
          </w:p>
        </w:tc>
        <w:tc>
          <w:tcPr>
            <w:tcW w:w="1153" w:type="dxa"/>
            <w:tcBorders>
              <w:top w:val="nil"/>
              <w:left w:val="nil"/>
              <w:bottom w:val="single" w:sz="4" w:space="0" w:color="auto"/>
              <w:right w:val="single" w:sz="4" w:space="0" w:color="auto"/>
            </w:tcBorders>
            <w:shd w:val="clear" w:color="auto" w:fill="auto"/>
            <w:noWrap/>
            <w:vAlign w:val="bottom"/>
            <w:hideMark/>
          </w:tcPr>
          <w:p w14:paraId="65B0D435"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 xml:space="preserve"> $      8.581,36 </w:t>
            </w:r>
          </w:p>
        </w:tc>
        <w:tc>
          <w:tcPr>
            <w:tcW w:w="1095" w:type="dxa"/>
            <w:tcBorders>
              <w:top w:val="nil"/>
              <w:left w:val="nil"/>
              <w:bottom w:val="single" w:sz="4" w:space="0" w:color="auto"/>
              <w:right w:val="single" w:sz="4" w:space="0" w:color="auto"/>
            </w:tcBorders>
            <w:shd w:val="clear" w:color="auto" w:fill="auto"/>
            <w:noWrap/>
            <w:vAlign w:val="bottom"/>
            <w:hideMark/>
          </w:tcPr>
          <w:p w14:paraId="4BC9EEF0"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 xml:space="preserve"> $   10.496,84 </w:t>
            </w:r>
          </w:p>
        </w:tc>
        <w:tc>
          <w:tcPr>
            <w:tcW w:w="1095" w:type="dxa"/>
            <w:tcBorders>
              <w:top w:val="nil"/>
              <w:left w:val="nil"/>
              <w:bottom w:val="single" w:sz="4" w:space="0" w:color="auto"/>
              <w:right w:val="single" w:sz="4" w:space="0" w:color="auto"/>
            </w:tcBorders>
            <w:shd w:val="clear" w:color="auto" w:fill="auto"/>
            <w:noWrap/>
            <w:vAlign w:val="bottom"/>
            <w:hideMark/>
          </w:tcPr>
          <w:p w14:paraId="1CE0466E"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 xml:space="preserve"> $   12.482,15 </w:t>
            </w:r>
          </w:p>
        </w:tc>
        <w:tc>
          <w:tcPr>
            <w:tcW w:w="1290" w:type="dxa"/>
            <w:tcBorders>
              <w:top w:val="nil"/>
              <w:left w:val="nil"/>
              <w:bottom w:val="single" w:sz="4" w:space="0" w:color="auto"/>
              <w:right w:val="single" w:sz="4" w:space="0" w:color="auto"/>
            </w:tcBorders>
            <w:shd w:val="clear" w:color="auto" w:fill="auto"/>
            <w:noWrap/>
            <w:vAlign w:val="bottom"/>
            <w:hideMark/>
          </w:tcPr>
          <w:p w14:paraId="62FAAA3F"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 xml:space="preserve"> $       25.197,38 </w:t>
            </w:r>
          </w:p>
        </w:tc>
      </w:tr>
      <w:tr w:rsidR="001F7B08" w:rsidRPr="001F7B08" w14:paraId="12ABA1D4" w14:textId="77777777" w:rsidTr="001F7B08">
        <w:trPr>
          <w:trHeight w:val="238"/>
        </w:trPr>
        <w:tc>
          <w:tcPr>
            <w:tcW w:w="1386" w:type="dxa"/>
            <w:tcBorders>
              <w:top w:val="nil"/>
              <w:left w:val="nil"/>
              <w:bottom w:val="nil"/>
              <w:right w:val="nil"/>
            </w:tcBorders>
            <w:shd w:val="clear" w:color="auto" w:fill="auto"/>
            <w:noWrap/>
            <w:vAlign w:val="bottom"/>
            <w:hideMark/>
          </w:tcPr>
          <w:p w14:paraId="626E951D" w14:textId="77777777" w:rsidR="001F7B08" w:rsidRPr="001F7B08" w:rsidRDefault="001F7B08" w:rsidP="00634D61">
            <w:pPr>
              <w:spacing w:after="0" w:line="360" w:lineRule="auto"/>
              <w:ind w:firstLine="0"/>
              <w:rPr>
                <w:rFonts w:ascii="Arial" w:eastAsia="Times New Roman" w:hAnsi="Arial" w:cs="Arial"/>
                <w:color w:val="auto"/>
                <w:sz w:val="16"/>
                <w:szCs w:val="16"/>
                <w:lang w:eastAsia="es-EC"/>
              </w:rPr>
            </w:pPr>
          </w:p>
        </w:tc>
        <w:tc>
          <w:tcPr>
            <w:tcW w:w="1919" w:type="dxa"/>
            <w:tcBorders>
              <w:top w:val="nil"/>
              <w:left w:val="nil"/>
              <w:bottom w:val="nil"/>
              <w:right w:val="nil"/>
            </w:tcBorders>
            <w:shd w:val="clear" w:color="auto" w:fill="auto"/>
            <w:noWrap/>
            <w:vAlign w:val="bottom"/>
            <w:hideMark/>
          </w:tcPr>
          <w:p w14:paraId="475B6176"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603" w:type="dxa"/>
            <w:tcBorders>
              <w:top w:val="nil"/>
              <w:left w:val="nil"/>
              <w:bottom w:val="nil"/>
              <w:right w:val="nil"/>
            </w:tcBorders>
            <w:shd w:val="clear" w:color="auto" w:fill="auto"/>
            <w:noWrap/>
            <w:vAlign w:val="bottom"/>
            <w:hideMark/>
          </w:tcPr>
          <w:p w14:paraId="17B6C33D"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596CA6B1"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153" w:type="dxa"/>
            <w:tcBorders>
              <w:top w:val="nil"/>
              <w:left w:val="nil"/>
              <w:bottom w:val="nil"/>
              <w:right w:val="nil"/>
            </w:tcBorders>
            <w:shd w:val="clear" w:color="auto" w:fill="auto"/>
            <w:noWrap/>
            <w:vAlign w:val="bottom"/>
            <w:hideMark/>
          </w:tcPr>
          <w:p w14:paraId="3843C299"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1A8D2972"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347BC74B"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290" w:type="dxa"/>
            <w:tcBorders>
              <w:top w:val="nil"/>
              <w:left w:val="nil"/>
              <w:bottom w:val="nil"/>
              <w:right w:val="nil"/>
            </w:tcBorders>
            <w:shd w:val="clear" w:color="auto" w:fill="auto"/>
            <w:noWrap/>
            <w:vAlign w:val="bottom"/>
            <w:hideMark/>
          </w:tcPr>
          <w:p w14:paraId="0B9949A9"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r>
      <w:tr w:rsidR="001F7B08" w:rsidRPr="001F7B08" w14:paraId="42540FDC" w14:textId="77777777" w:rsidTr="001F7B08">
        <w:trPr>
          <w:trHeight w:val="238"/>
        </w:trPr>
        <w:tc>
          <w:tcPr>
            <w:tcW w:w="1386" w:type="dxa"/>
            <w:tcBorders>
              <w:top w:val="nil"/>
              <w:left w:val="nil"/>
              <w:bottom w:val="nil"/>
              <w:right w:val="nil"/>
            </w:tcBorders>
            <w:shd w:val="clear" w:color="auto" w:fill="auto"/>
            <w:noWrap/>
            <w:vAlign w:val="bottom"/>
            <w:hideMark/>
          </w:tcPr>
          <w:p w14:paraId="5D6BF5CA"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919" w:type="dxa"/>
            <w:tcBorders>
              <w:top w:val="nil"/>
              <w:left w:val="nil"/>
              <w:bottom w:val="nil"/>
              <w:right w:val="nil"/>
            </w:tcBorders>
            <w:shd w:val="clear" w:color="auto" w:fill="auto"/>
            <w:noWrap/>
            <w:vAlign w:val="bottom"/>
            <w:hideMark/>
          </w:tcPr>
          <w:p w14:paraId="11C133EE" w14:textId="6A9DFF10" w:rsidR="001F7B08" w:rsidRPr="001F7B08" w:rsidRDefault="001F7B08" w:rsidP="00634D61">
            <w:pPr>
              <w:spacing w:after="0" w:line="360" w:lineRule="auto"/>
              <w:ind w:firstLine="0"/>
              <w:jc w:val="right"/>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TIR con Excel</w:t>
            </w:r>
          </w:p>
        </w:tc>
        <w:tc>
          <w:tcPr>
            <w:tcW w:w="1603" w:type="dxa"/>
            <w:tcBorders>
              <w:top w:val="nil"/>
              <w:left w:val="nil"/>
              <w:bottom w:val="nil"/>
              <w:right w:val="nil"/>
            </w:tcBorders>
            <w:shd w:val="clear" w:color="auto" w:fill="auto"/>
            <w:noWrap/>
            <w:vAlign w:val="bottom"/>
            <w:hideMark/>
          </w:tcPr>
          <w:p w14:paraId="3BF1FA5E" w14:textId="77777777" w:rsidR="001F7B08" w:rsidRPr="001F7B08" w:rsidRDefault="001F7B08" w:rsidP="00634D61">
            <w:pPr>
              <w:spacing w:after="0" w:line="360" w:lineRule="auto"/>
              <w:ind w:firstLine="0"/>
              <w:jc w:val="right"/>
              <w:rPr>
                <w:rFonts w:ascii="Arial" w:eastAsia="Times New Roman" w:hAnsi="Arial" w:cs="Arial"/>
                <w:color w:val="auto"/>
                <w:sz w:val="16"/>
                <w:szCs w:val="16"/>
                <w:lang w:eastAsia="es-EC"/>
              </w:rPr>
            </w:pPr>
            <w:r w:rsidRPr="001F7B08">
              <w:rPr>
                <w:rFonts w:ascii="Arial" w:eastAsia="Times New Roman" w:hAnsi="Arial" w:cs="Arial"/>
                <w:color w:val="auto"/>
                <w:sz w:val="16"/>
                <w:szCs w:val="16"/>
                <w:lang w:eastAsia="es-EC"/>
              </w:rPr>
              <w:t>30,94%</w:t>
            </w:r>
          </w:p>
        </w:tc>
        <w:tc>
          <w:tcPr>
            <w:tcW w:w="1095" w:type="dxa"/>
            <w:tcBorders>
              <w:top w:val="nil"/>
              <w:left w:val="nil"/>
              <w:bottom w:val="nil"/>
              <w:right w:val="nil"/>
            </w:tcBorders>
            <w:shd w:val="clear" w:color="auto" w:fill="auto"/>
            <w:noWrap/>
            <w:vAlign w:val="bottom"/>
            <w:hideMark/>
          </w:tcPr>
          <w:p w14:paraId="4D1EB7DF" w14:textId="77777777" w:rsidR="001F7B08" w:rsidRPr="001F7B08" w:rsidRDefault="001F7B08" w:rsidP="00634D61">
            <w:pPr>
              <w:spacing w:after="0" w:line="360" w:lineRule="auto"/>
              <w:ind w:firstLine="0"/>
              <w:jc w:val="right"/>
              <w:rPr>
                <w:rFonts w:ascii="Arial" w:eastAsia="Times New Roman" w:hAnsi="Arial" w:cs="Arial"/>
                <w:color w:val="auto"/>
                <w:sz w:val="16"/>
                <w:szCs w:val="16"/>
                <w:lang w:eastAsia="es-EC"/>
              </w:rPr>
            </w:pPr>
          </w:p>
        </w:tc>
        <w:tc>
          <w:tcPr>
            <w:tcW w:w="1153" w:type="dxa"/>
            <w:tcBorders>
              <w:top w:val="nil"/>
              <w:left w:val="nil"/>
              <w:bottom w:val="nil"/>
              <w:right w:val="nil"/>
            </w:tcBorders>
            <w:shd w:val="clear" w:color="auto" w:fill="auto"/>
            <w:noWrap/>
            <w:vAlign w:val="bottom"/>
            <w:hideMark/>
          </w:tcPr>
          <w:p w14:paraId="2E80CA0B"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1DD3CE48"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095" w:type="dxa"/>
            <w:tcBorders>
              <w:top w:val="nil"/>
              <w:left w:val="nil"/>
              <w:bottom w:val="nil"/>
              <w:right w:val="nil"/>
            </w:tcBorders>
            <w:shd w:val="clear" w:color="auto" w:fill="auto"/>
            <w:noWrap/>
            <w:vAlign w:val="bottom"/>
            <w:hideMark/>
          </w:tcPr>
          <w:p w14:paraId="619D622B"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c>
          <w:tcPr>
            <w:tcW w:w="1290" w:type="dxa"/>
            <w:tcBorders>
              <w:top w:val="nil"/>
              <w:left w:val="nil"/>
              <w:bottom w:val="nil"/>
              <w:right w:val="nil"/>
            </w:tcBorders>
            <w:shd w:val="clear" w:color="auto" w:fill="auto"/>
            <w:noWrap/>
            <w:vAlign w:val="bottom"/>
            <w:hideMark/>
          </w:tcPr>
          <w:p w14:paraId="6DCBE66F" w14:textId="77777777" w:rsidR="001F7B08" w:rsidRPr="001F7B08" w:rsidRDefault="001F7B08" w:rsidP="00634D61">
            <w:pPr>
              <w:spacing w:after="0" w:line="360" w:lineRule="auto"/>
              <w:ind w:firstLine="0"/>
              <w:rPr>
                <w:rFonts w:eastAsia="Times New Roman" w:cs="Times New Roman"/>
                <w:color w:val="auto"/>
                <w:sz w:val="20"/>
                <w:szCs w:val="20"/>
                <w:lang w:eastAsia="es-EC"/>
              </w:rPr>
            </w:pPr>
          </w:p>
        </w:tc>
      </w:tr>
    </w:tbl>
    <w:p w14:paraId="0E76FBEA" w14:textId="77777777" w:rsidR="001F7B08" w:rsidRDefault="001F7B08" w:rsidP="00634D61">
      <w:pPr>
        <w:spacing w:line="360" w:lineRule="auto"/>
        <w:ind w:firstLine="0"/>
        <w:rPr>
          <w:rFonts w:ascii="Arial" w:hAnsi="Arial" w:cs="Arial"/>
          <w:i/>
          <w:iCs/>
          <w:sz w:val="20"/>
          <w:szCs w:val="20"/>
        </w:rPr>
      </w:pPr>
      <w:r>
        <w:rPr>
          <w:rFonts w:ascii="Arial" w:hAnsi="Arial" w:cs="Arial"/>
          <w:i/>
          <w:iCs/>
          <w:sz w:val="20"/>
          <w:szCs w:val="20"/>
        </w:rPr>
        <w:t>Fuente: Estado financiero (2024).</w:t>
      </w:r>
    </w:p>
    <w:p w14:paraId="05AB0279" w14:textId="77777777" w:rsidR="001F7B08" w:rsidRDefault="001F7B08" w:rsidP="00634D61">
      <w:pPr>
        <w:spacing w:line="360" w:lineRule="auto"/>
        <w:ind w:firstLine="0"/>
        <w:rPr>
          <w:rFonts w:ascii="Arial" w:hAnsi="Arial" w:cs="Arial"/>
          <w:i/>
          <w:iCs/>
          <w:sz w:val="20"/>
          <w:szCs w:val="20"/>
        </w:rPr>
      </w:pPr>
      <w:r>
        <w:rPr>
          <w:rFonts w:ascii="Arial" w:hAnsi="Arial" w:cs="Arial"/>
          <w:i/>
          <w:iCs/>
          <w:sz w:val="20"/>
          <w:szCs w:val="20"/>
        </w:rPr>
        <w:t>Elaborado: El autor.</w:t>
      </w:r>
    </w:p>
    <w:p w14:paraId="0028A994" w14:textId="77777777" w:rsidR="00556D04" w:rsidRDefault="00556D04" w:rsidP="00634D61">
      <w:pPr>
        <w:spacing w:line="360" w:lineRule="auto"/>
        <w:ind w:firstLine="0"/>
        <w:rPr>
          <w:b/>
          <w:bCs/>
        </w:rPr>
      </w:pPr>
    </w:p>
    <w:p w14:paraId="12196C5A" w14:textId="550D7404" w:rsidR="001F7B08" w:rsidRDefault="001F7B08" w:rsidP="00634D61">
      <w:pPr>
        <w:spacing w:line="360" w:lineRule="auto"/>
        <w:ind w:firstLine="0"/>
        <w:rPr>
          <w:b/>
          <w:bCs/>
        </w:rPr>
      </w:pPr>
      <w:r>
        <w:rPr>
          <w:b/>
          <w:bCs/>
        </w:rPr>
        <w:t>INTERPRETACIÓN DE LA TIR</w:t>
      </w:r>
    </w:p>
    <w:p w14:paraId="25027A37" w14:textId="1B15F9C5" w:rsidR="00901715" w:rsidRDefault="00901715" w:rsidP="00634D61">
      <w:pPr>
        <w:spacing w:line="360" w:lineRule="auto"/>
        <w:rPr>
          <w:rFonts w:cs="Times New Roman"/>
          <w:szCs w:val="24"/>
          <w:lang w:val="es-419"/>
        </w:rPr>
      </w:pPr>
      <w:r>
        <w:rPr>
          <w:rFonts w:cs="Times New Roman"/>
          <w:szCs w:val="24"/>
          <w:lang w:val="es-419"/>
        </w:rPr>
        <w:t>El proyecto es viable financieramente puesto que la TIR es superior a la tasa de descuento del VAN, ya que es del 30.94%.</w:t>
      </w:r>
    </w:p>
    <w:p w14:paraId="351BACB2" w14:textId="62D7BEBB" w:rsidR="00901715" w:rsidRDefault="00901715" w:rsidP="00634D61">
      <w:pPr>
        <w:spacing w:line="360" w:lineRule="auto"/>
        <w:rPr>
          <w:rFonts w:cs="Times New Roman"/>
          <w:color w:val="auto"/>
          <w:szCs w:val="24"/>
          <w:lang w:val="es-419"/>
        </w:rPr>
      </w:pPr>
    </w:p>
    <w:p w14:paraId="09BD0013" w14:textId="32B8A136" w:rsidR="00556D04" w:rsidRDefault="00556D04" w:rsidP="00634D61">
      <w:pPr>
        <w:spacing w:line="360" w:lineRule="auto"/>
        <w:rPr>
          <w:rFonts w:cs="Times New Roman"/>
          <w:color w:val="auto"/>
          <w:szCs w:val="24"/>
          <w:lang w:val="es-419"/>
        </w:rPr>
      </w:pPr>
    </w:p>
    <w:p w14:paraId="700D52F4" w14:textId="50C6B157" w:rsidR="00556D04" w:rsidRDefault="00556D04" w:rsidP="00634D61">
      <w:pPr>
        <w:spacing w:line="360" w:lineRule="auto"/>
        <w:rPr>
          <w:rFonts w:cs="Times New Roman"/>
          <w:color w:val="auto"/>
          <w:szCs w:val="24"/>
          <w:lang w:val="es-419"/>
        </w:rPr>
      </w:pPr>
    </w:p>
    <w:p w14:paraId="718E38AF" w14:textId="548DB434" w:rsidR="00556D04" w:rsidRDefault="00556D04" w:rsidP="00634D61">
      <w:pPr>
        <w:spacing w:line="360" w:lineRule="auto"/>
        <w:rPr>
          <w:rFonts w:cs="Times New Roman"/>
          <w:color w:val="auto"/>
          <w:szCs w:val="24"/>
          <w:lang w:val="es-419"/>
        </w:rPr>
      </w:pPr>
    </w:p>
    <w:p w14:paraId="5B47243A" w14:textId="4DEA79AB" w:rsidR="00556D04" w:rsidRDefault="00556D04" w:rsidP="00634D61">
      <w:pPr>
        <w:spacing w:line="360" w:lineRule="auto"/>
        <w:rPr>
          <w:rFonts w:cs="Times New Roman"/>
          <w:color w:val="auto"/>
          <w:szCs w:val="24"/>
          <w:lang w:val="es-419"/>
        </w:rPr>
      </w:pPr>
    </w:p>
    <w:p w14:paraId="374A6CCA" w14:textId="2E6E8087" w:rsidR="00556D04" w:rsidRDefault="00556D04" w:rsidP="00634D61">
      <w:pPr>
        <w:spacing w:line="360" w:lineRule="auto"/>
        <w:rPr>
          <w:rFonts w:cs="Times New Roman"/>
          <w:color w:val="auto"/>
          <w:szCs w:val="24"/>
          <w:lang w:val="es-419"/>
        </w:rPr>
      </w:pPr>
    </w:p>
    <w:p w14:paraId="604579D5" w14:textId="3B829AD1" w:rsidR="00556D04" w:rsidRDefault="00556D04" w:rsidP="00634D61">
      <w:pPr>
        <w:spacing w:line="360" w:lineRule="auto"/>
        <w:rPr>
          <w:rFonts w:cs="Times New Roman"/>
          <w:color w:val="auto"/>
          <w:szCs w:val="24"/>
          <w:lang w:val="es-419"/>
        </w:rPr>
      </w:pPr>
    </w:p>
    <w:p w14:paraId="1C7A1500" w14:textId="027C48B5" w:rsidR="00556D04" w:rsidRDefault="00556D04" w:rsidP="00634D61">
      <w:pPr>
        <w:spacing w:line="360" w:lineRule="auto"/>
        <w:rPr>
          <w:rFonts w:cs="Times New Roman"/>
          <w:color w:val="auto"/>
          <w:szCs w:val="24"/>
          <w:lang w:val="es-419"/>
        </w:rPr>
      </w:pPr>
    </w:p>
    <w:p w14:paraId="74FE099D" w14:textId="5DBBBADA" w:rsidR="00556D04" w:rsidRDefault="00556D04" w:rsidP="00634D61">
      <w:pPr>
        <w:spacing w:line="360" w:lineRule="auto"/>
        <w:rPr>
          <w:rFonts w:cs="Times New Roman"/>
          <w:color w:val="auto"/>
          <w:szCs w:val="24"/>
          <w:lang w:val="es-419"/>
        </w:rPr>
      </w:pPr>
    </w:p>
    <w:p w14:paraId="05FC140B" w14:textId="32AC77F0" w:rsidR="00556D04" w:rsidRDefault="00556D04" w:rsidP="00634D61">
      <w:pPr>
        <w:spacing w:line="360" w:lineRule="auto"/>
        <w:rPr>
          <w:rFonts w:cs="Times New Roman"/>
          <w:color w:val="auto"/>
          <w:szCs w:val="24"/>
          <w:lang w:val="es-419"/>
        </w:rPr>
      </w:pPr>
    </w:p>
    <w:p w14:paraId="1D820450" w14:textId="6D2DAAD9" w:rsidR="00556D04" w:rsidRDefault="00556D04" w:rsidP="00634D61">
      <w:pPr>
        <w:spacing w:line="360" w:lineRule="auto"/>
        <w:rPr>
          <w:rFonts w:cs="Times New Roman"/>
          <w:color w:val="auto"/>
          <w:szCs w:val="24"/>
          <w:lang w:val="es-419"/>
        </w:rPr>
      </w:pPr>
    </w:p>
    <w:p w14:paraId="317FD2EF" w14:textId="77777777" w:rsidR="00556D04" w:rsidRDefault="00556D04" w:rsidP="00556D04">
      <w:pPr>
        <w:spacing w:line="360" w:lineRule="auto"/>
        <w:ind w:firstLine="0"/>
        <w:rPr>
          <w:rFonts w:cs="Times New Roman"/>
          <w:color w:val="auto"/>
          <w:szCs w:val="24"/>
          <w:lang w:val="es-419"/>
        </w:rPr>
      </w:pPr>
    </w:p>
    <w:p w14:paraId="645EAE2E" w14:textId="0AC74EA8" w:rsidR="001F7B08" w:rsidRDefault="007842A0" w:rsidP="00634D61">
      <w:pPr>
        <w:pStyle w:val="Ttulo1"/>
        <w:spacing w:line="360" w:lineRule="auto"/>
      </w:pPr>
      <w:bookmarkStart w:id="94" w:name="_Toc158902621"/>
      <w:r>
        <w:lastRenderedPageBreak/>
        <w:t>CONCLUSIONES</w:t>
      </w:r>
      <w:bookmarkEnd w:id="94"/>
      <w:r>
        <w:t xml:space="preserve"> </w:t>
      </w:r>
    </w:p>
    <w:p w14:paraId="6077A315" w14:textId="77777777" w:rsidR="00556D04" w:rsidRDefault="00556D04" w:rsidP="00634D61">
      <w:pPr>
        <w:spacing w:line="360" w:lineRule="auto"/>
      </w:pPr>
    </w:p>
    <w:p w14:paraId="1B21487E" w14:textId="0600F893" w:rsidR="00316F45" w:rsidRDefault="00316F45" w:rsidP="00556D04">
      <w:pPr>
        <w:pStyle w:val="Prrafodelista"/>
        <w:numPr>
          <w:ilvl w:val="0"/>
          <w:numId w:val="20"/>
        </w:numPr>
        <w:spacing w:line="360" w:lineRule="auto"/>
        <w:ind w:left="714" w:hanging="357"/>
        <w:rPr>
          <w:rFonts w:ascii="Times New Roman" w:hAnsi="Times New Roman"/>
          <w:color w:val="000000" w:themeColor="text1"/>
          <w:sz w:val="24"/>
        </w:rPr>
      </w:pPr>
      <w:r w:rsidRPr="00556D04">
        <w:rPr>
          <w:rFonts w:ascii="Times New Roman" w:hAnsi="Times New Roman"/>
          <w:color w:val="000000" w:themeColor="text1"/>
          <w:sz w:val="24"/>
        </w:rPr>
        <w:t>La factibilidad del proyecto demuestra que existe una oportunidad clara para establecer un bar con billar en la parroquia de Malchinguí. La falta de establecimientos similares en la zona y la demanda demostrada en el estudio de mercado respaldan la viabilidad de Pool and Beer.</w:t>
      </w:r>
    </w:p>
    <w:p w14:paraId="4CE13328" w14:textId="77777777" w:rsidR="00556D04" w:rsidRPr="00556D04" w:rsidRDefault="00556D04" w:rsidP="00556D04">
      <w:pPr>
        <w:pStyle w:val="Prrafodelista"/>
        <w:spacing w:line="360" w:lineRule="auto"/>
        <w:rPr>
          <w:rFonts w:ascii="Times New Roman" w:hAnsi="Times New Roman"/>
          <w:color w:val="000000" w:themeColor="text1"/>
          <w:sz w:val="24"/>
        </w:rPr>
      </w:pPr>
    </w:p>
    <w:p w14:paraId="5EFAA9DD" w14:textId="09CEBCE8" w:rsidR="00556D04" w:rsidRDefault="00316F45" w:rsidP="00556D04">
      <w:pPr>
        <w:pStyle w:val="Prrafodelista"/>
        <w:numPr>
          <w:ilvl w:val="0"/>
          <w:numId w:val="20"/>
        </w:numPr>
        <w:spacing w:line="360" w:lineRule="auto"/>
        <w:ind w:left="720"/>
        <w:rPr>
          <w:rFonts w:ascii="Times New Roman" w:hAnsi="Times New Roman"/>
          <w:color w:val="000000" w:themeColor="text1"/>
          <w:sz w:val="24"/>
        </w:rPr>
      </w:pPr>
      <w:r w:rsidRPr="00556D04">
        <w:rPr>
          <w:rFonts w:ascii="Times New Roman" w:hAnsi="Times New Roman"/>
          <w:color w:val="000000" w:themeColor="text1"/>
          <w:sz w:val="24"/>
        </w:rPr>
        <w:t>La respuesta positiva de la encuesta y el interés demostrado por la comunidad local indican que Pool and Beer tiene el potencial de convertirse en un punto de encuentro popular y una opción de entretenimiento preferida para los residentes de Malchinguí.</w:t>
      </w:r>
    </w:p>
    <w:p w14:paraId="223D97F9" w14:textId="77777777" w:rsidR="00556D04" w:rsidRPr="00556D04" w:rsidRDefault="00556D04" w:rsidP="00556D04">
      <w:pPr>
        <w:pStyle w:val="Prrafodelista"/>
        <w:ind w:left="372"/>
        <w:rPr>
          <w:rFonts w:ascii="Times New Roman" w:hAnsi="Times New Roman"/>
          <w:color w:val="000000" w:themeColor="text1"/>
          <w:sz w:val="24"/>
        </w:rPr>
      </w:pPr>
    </w:p>
    <w:p w14:paraId="321F1F09" w14:textId="7638C1F4" w:rsidR="00316F45" w:rsidRDefault="00316F45" w:rsidP="00556D04">
      <w:pPr>
        <w:pStyle w:val="Prrafodelista"/>
        <w:numPr>
          <w:ilvl w:val="0"/>
          <w:numId w:val="20"/>
        </w:numPr>
        <w:spacing w:line="360" w:lineRule="auto"/>
        <w:ind w:left="720"/>
        <w:rPr>
          <w:rFonts w:ascii="Times New Roman" w:hAnsi="Times New Roman"/>
          <w:color w:val="000000" w:themeColor="text1"/>
          <w:sz w:val="24"/>
        </w:rPr>
      </w:pPr>
      <w:r w:rsidRPr="00556D04">
        <w:rPr>
          <w:rFonts w:ascii="Times New Roman" w:hAnsi="Times New Roman"/>
          <w:color w:val="000000" w:themeColor="text1"/>
          <w:sz w:val="24"/>
        </w:rPr>
        <w:t>La apertura de Pool and Beer no solo beneficiará a los propietarios del negocio, sino que también creará oportunidades de empleo para la población local, lo que contribuirá al desarrollo económico de la parroquia.</w:t>
      </w:r>
    </w:p>
    <w:p w14:paraId="0E113B03" w14:textId="77777777" w:rsidR="00556D04" w:rsidRPr="00556D04" w:rsidRDefault="00556D04" w:rsidP="00556D04">
      <w:pPr>
        <w:pStyle w:val="Prrafodelista"/>
        <w:rPr>
          <w:rFonts w:ascii="Times New Roman" w:hAnsi="Times New Roman"/>
          <w:color w:val="000000" w:themeColor="text1"/>
          <w:sz w:val="24"/>
        </w:rPr>
      </w:pPr>
    </w:p>
    <w:p w14:paraId="5BEDF95A" w14:textId="5AB4B101" w:rsidR="00316F45" w:rsidRDefault="00316F45" w:rsidP="00556D04">
      <w:pPr>
        <w:pStyle w:val="Prrafodelista"/>
        <w:numPr>
          <w:ilvl w:val="0"/>
          <w:numId w:val="20"/>
        </w:numPr>
        <w:spacing w:line="360" w:lineRule="auto"/>
        <w:ind w:left="720"/>
        <w:rPr>
          <w:rFonts w:ascii="Times New Roman" w:hAnsi="Times New Roman"/>
          <w:color w:val="000000" w:themeColor="text1"/>
          <w:sz w:val="24"/>
        </w:rPr>
      </w:pPr>
      <w:r w:rsidRPr="00556D04">
        <w:rPr>
          <w:rFonts w:ascii="Times New Roman" w:hAnsi="Times New Roman"/>
          <w:color w:val="000000" w:themeColor="text1"/>
          <w:sz w:val="24"/>
        </w:rPr>
        <w:t>La introducción de un establecimiento como Pool and Beer diversificará la oferta de entretenimiento en Malchinguí, brindando a los residentes una alternativa atractiva para socializar y disfrutar de su tiempo libre.</w:t>
      </w:r>
    </w:p>
    <w:p w14:paraId="09D2DE69" w14:textId="77777777" w:rsidR="00556D04" w:rsidRPr="00556D04" w:rsidRDefault="00556D04" w:rsidP="00556D04">
      <w:pPr>
        <w:pStyle w:val="Prrafodelista"/>
        <w:rPr>
          <w:rFonts w:ascii="Times New Roman" w:hAnsi="Times New Roman"/>
          <w:color w:val="000000" w:themeColor="text1"/>
          <w:sz w:val="24"/>
        </w:rPr>
      </w:pPr>
    </w:p>
    <w:p w14:paraId="7A36BAC4" w14:textId="4153ACCC" w:rsidR="00316F45" w:rsidRDefault="00316F45" w:rsidP="00556D04">
      <w:pPr>
        <w:pStyle w:val="Prrafodelista"/>
        <w:numPr>
          <w:ilvl w:val="0"/>
          <w:numId w:val="20"/>
        </w:numPr>
        <w:spacing w:line="360" w:lineRule="auto"/>
        <w:ind w:left="720"/>
        <w:rPr>
          <w:rFonts w:ascii="Times New Roman" w:hAnsi="Times New Roman"/>
          <w:color w:val="000000" w:themeColor="text1"/>
          <w:sz w:val="24"/>
        </w:rPr>
      </w:pPr>
      <w:r w:rsidRPr="00556D04">
        <w:rPr>
          <w:rFonts w:ascii="Times New Roman" w:hAnsi="Times New Roman"/>
          <w:color w:val="000000" w:themeColor="text1"/>
          <w:sz w:val="24"/>
        </w:rPr>
        <w:t>Con una gestión eficaz y una estrategia de marketing bien planificada, Pool and Beer tiene el potencial de crecer y expandirse en el futuro. La introducción de eventos especiales y promociones podría aumentar la clientela y consolidar la posición del negocio en el mercado local.</w:t>
      </w:r>
    </w:p>
    <w:p w14:paraId="520575C0" w14:textId="77777777" w:rsidR="00556D04" w:rsidRPr="00556D04" w:rsidRDefault="00556D04" w:rsidP="00556D04">
      <w:pPr>
        <w:pStyle w:val="Prrafodelista"/>
        <w:rPr>
          <w:rFonts w:ascii="Times New Roman" w:hAnsi="Times New Roman"/>
          <w:color w:val="000000" w:themeColor="text1"/>
          <w:sz w:val="24"/>
        </w:rPr>
      </w:pPr>
    </w:p>
    <w:p w14:paraId="4218F1EA" w14:textId="13F3A334" w:rsidR="00556D04" w:rsidRDefault="00556D04" w:rsidP="00556D04">
      <w:pPr>
        <w:spacing w:line="360" w:lineRule="auto"/>
      </w:pPr>
    </w:p>
    <w:p w14:paraId="04C8B78B" w14:textId="7FE94C50" w:rsidR="00556D04" w:rsidRDefault="00556D04" w:rsidP="00556D04">
      <w:pPr>
        <w:spacing w:line="360" w:lineRule="auto"/>
      </w:pPr>
    </w:p>
    <w:p w14:paraId="34219824" w14:textId="6C25A6E2" w:rsidR="00556D04" w:rsidRDefault="00556D04" w:rsidP="00556D04">
      <w:pPr>
        <w:spacing w:line="360" w:lineRule="auto"/>
      </w:pPr>
    </w:p>
    <w:p w14:paraId="7B802CAD" w14:textId="1F157A16" w:rsidR="00556D04" w:rsidRDefault="00556D04" w:rsidP="00556D04">
      <w:pPr>
        <w:spacing w:line="360" w:lineRule="auto"/>
      </w:pPr>
    </w:p>
    <w:p w14:paraId="5571F19A" w14:textId="77777777" w:rsidR="00556D04" w:rsidRPr="00556D04" w:rsidRDefault="00556D04" w:rsidP="00556D04">
      <w:pPr>
        <w:spacing w:line="360" w:lineRule="auto"/>
      </w:pPr>
    </w:p>
    <w:p w14:paraId="64B18D1F" w14:textId="4F96FBA9" w:rsidR="007842A0" w:rsidRDefault="007842A0" w:rsidP="00634D61">
      <w:pPr>
        <w:pStyle w:val="Ttulo1"/>
        <w:spacing w:line="360" w:lineRule="auto"/>
      </w:pPr>
      <w:bookmarkStart w:id="95" w:name="_Toc158902622"/>
      <w:r>
        <w:lastRenderedPageBreak/>
        <w:t>RECOMENDACIONES</w:t>
      </w:r>
      <w:bookmarkEnd w:id="95"/>
    </w:p>
    <w:p w14:paraId="6E4159FC" w14:textId="77777777" w:rsidR="00556D04" w:rsidRPr="00556D04" w:rsidRDefault="00556D04" w:rsidP="00556D04"/>
    <w:p w14:paraId="3641AE9A" w14:textId="5D04A183" w:rsidR="00316F45" w:rsidRDefault="00E16042" w:rsidP="00556D04">
      <w:pPr>
        <w:pStyle w:val="Prrafodelista"/>
        <w:numPr>
          <w:ilvl w:val="0"/>
          <w:numId w:val="22"/>
        </w:numPr>
        <w:spacing w:line="360" w:lineRule="auto"/>
        <w:rPr>
          <w:rFonts w:ascii="Times New Roman" w:hAnsi="Times New Roman" w:cs="Times New Roman"/>
          <w:sz w:val="24"/>
          <w:szCs w:val="24"/>
        </w:rPr>
      </w:pPr>
      <w:r w:rsidRPr="00556D04">
        <w:rPr>
          <w:rFonts w:ascii="Times New Roman" w:hAnsi="Times New Roman" w:cs="Times New Roman"/>
          <w:sz w:val="24"/>
          <w:szCs w:val="24"/>
        </w:rPr>
        <w:t>Aprovechar los canales de marketing local, como la publicidad en medios de comunicación comunitarios, redes sociales locales y colaboraciones con otras empresas locales para aumentar la visibilidad y atraer clientes de la parroquia y sus alrededores.</w:t>
      </w:r>
    </w:p>
    <w:p w14:paraId="15B51774" w14:textId="77777777" w:rsidR="00556D04" w:rsidRDefault="00556D04" w:rsidP="00556D04">
      <w:pPr>
        <w:pStyle w:val="Prrafodelista"/>
        <w:spacing w:line="360" w:lineRule="auto"/>
        <w:rPr>
          <w:rFonts w:ascii="Times New Roman" w:hAnsi="Times New Roman" w:cs="Times New Roman"/>
          <w:sz w:val="24"/>
          <w:szCs w:val="24"/>
        </w:rPr>
      </w:pPr>
    </w:p>
    <w:p w14:paraId="3D8EFB87" w14:textId="5209E5E2" w:rsidR="00E16042" w:rsidRDefault="00E16042" w:rsidP="00556D04">
      <w:pPr>
        <w:pStyle w:val="Prrafodelista"/>
        <w:numPr>
          <w:ilvl w:val="0"/>
          <w:numId w:val="22"/>
        </w:numPr>
        <w:spacing w:line="360" w:lineRule="auto"/>
        <w:rPr>
          <w:rFonts w:ascii="Times New Roman" w:hAnsi="Times New Roman" w:cs="Times New Roman"/>
          <w:sz w:val="24"/>
          <w:szCs w:val="24"/>
        </w:rPr>
      </w:pPr>
      <w:r w:rsidRPr="00556D04">
        <w:rPr>
          <w:rFonts w:ascii="Times New Roman" w:hAnsi="Times New Roman" w:cs="Times New Roman"/>
          <w:sz w:val="24"/>
          <w:szCs w:val="24"/>
        </w:rPr>
        <w:t>Ofrecer una variedad de eventos especiales y promociones temáticas para atraer a diferentes segmentos de la población y mantener el interés de los clientes. Esto podría incluir noches de música en vivo, torneos de billar, happy hours, entre otros.</w:t>
      </w:r>
    </w:p>
    <w:p w14:paraId="0014959A" w14:textId="77777777" w:rsidR="00556D04" w:rsidRPr="00556D04" w:rsidRDefault="00556D04" w:rsidP="00556D04">
      <w:pPr>
        <w:pStyle w:val="Prrafodelista"/>
        <w:rPr>
          <w:rFonts w:ascii="Times New Roman" w:hAnsi="Times New Roman" w:cs="Times New Roman"/>
          <w:sz w:val="24"/>
          <w:szCs w:val="24"/>
        </w:rPr>
      </w:pPr>
    </w:p>
    <w:p w14:paraId="69F06B39" w14:textId="5B58CB4B" w:rsidR="00E16042" w:rsidRDefault="00E16042" w:rsidP="00556D04">
      <w:pPr>
        <w:pStyle w:val="Prrafodelista"/>
        <w:numPr>
          <w:ilvl w:val="0"/>
          <w:numId w:val="22"/>
        </w:numPr>
        <w:spacing w:line="360" w:lineRule="auto"/>
        <w:rPr>
          <w:rFonts w:ascii="Times New Roman" w:hAnsi="Times New Roman" w:cs="Times New Roman"/>
          <w:sz w:val="24"/>
          <w:szCs w:val="24"/>
        </w:rPr>
      </w:pPr>
      <w:r w:rsidRPr="00556D04">
        <w:rPr>
          <w:rFonts w:ascii="Times New Roman" w:hAnsi="Times New Roman" w:cs="Times New Roman"/>
          <w:sz w:val="24"/>
          <w:szCs w:val="24"/>
        </w:rPr>
        <w:t>Capacitar al personal para brindar un servicio al cliente excepcional, garantizando una experiencia positiva para los clientes en cada visita. La satisfacción del cliente puede traducirse en lealtad a largo plazo y recomendaciones boca a boca.</w:t>
      </w:r>
    </w:p>
    <w:p w14:paraId="453D9438" w14:textId="77777777" w:rsidR="00556D04" w:rsidRPr="00556D04" w:rsidRDefault="00556D04" w:rsidP="00556D04">
      <w:pPr>
        <w:pStyle w:val="Prrafodelista"/>
        <w:rPr>
          <w:rFonts w:ascii="Times New Roman" w:hAnsi="Times New Roman" w:cs="Times New Roman"/>
          <w:sz w:val="24"/>
          <w:szCs w:val="24"/>
        </w:rPr>
      </w:pPr>
    </w:p>
    <w:p w14:paraId="6D0A8FF9" w14:textId="5DB360E3" w:rsidR="00E16042" w:rsidRDefault="00E16042" w:rsidP="00556D04">
      <w:pPr>
        <w:pStyle w:val="Prrafodelista"/>
        <w:numPr>
          <w:ilvl w:val="0"/>
          <w:numId w:val="22"/>
        </w:numPr>
        <w:spacing w:line="360" w:lineRule="auto"/>
        <w:rPr>
          <w:rFonts w:ascii="Times New Roman" w:hAnsi="Times New Roman" w:cs="Times New Roman"/>
          <w:sz w:val="24"/>
          <w:szCs w:val="24"/>
        </w:rPr>
      </w:pPr>
      <w:r w:rsidRPr="00556D04">
        <w:rPr>
          <w:rFonts w:ascii="Times New Roman" w:hAnsi="Times New Roman" w:cs="Times New Roman"/>
          <w:sz w:val="24"/>
          <w:szCs w:val="24"/>
        </w:rPr>
        <w:t>Implementar prácticas de gestión eficientes para optimizar el uso de los recursos, incluyendo el control de inventario, la gestión de costos y la planificación financiera adecuada. Esto ayudará a mantener la rentabilidad del negocio a largo plazo.</w:t>
      </w:r>
    </w:p>
    <w:p w14:paraId="1383DD13" w14:textId="77777777" w:rsidR="00556D04" w:rsidRPr="00556D04" w:rsidRDefault="00556D04" w:rsidP="00556D04">
      <w:pPr>
        <w:pStyle w:val="Prrafodelista"/>
        <w:rPr>
          <w:rFonts w:ascii="Times New Roman" w:hAnsi="Times New Roman" w:cs="Times New Roman"/>
          <w:sz w:val="24"/>
          <w:szCs w:val="24"/>
        </w:rPr>
      </w:pPr>
    </w:p>
    <w:p w14:paraId="2CDC0A28" w14:textId="25FF9A44" w:rsidR="00E16042" w:rsidRDefault="00E16042" w:rsidP="00556D04">
      <w:pPr>
        <w:pStyle w:val="Prrafodelista"/>
        <w:numPr>
          <w:ilvl w:val="0"/>
          <w:numId w:val="22"/>
        </w:numPr>
        <w:spacing w:line="360" w:lineRule="auto"/>
        <w:rPr>
          <w:rFonts w:ascii="Times New Roman" w:hAnsi="Times New Roman" w:cs="Times New Roman"/>
          <w:sz w:val="24"/>
          <w:szCs w:val="24"/>
        </w:rPr>
      </w:pPr>
      <w:r w:rsidRPr="00556D04">
        <w:rPr>
          <w:rFonts w:ascii="Times New Roman" w:hAnsi="Times New Roman" w:cs="Times New Roman"/>
          <w:sz w:val="24"/>
          <w:szCs w:val="24"/>
        </w:rPr>
        <w:t>Estar atento a las tendencias y cambios en las preferencias de los clientes, así como a la competencia en la zona. Ser flexible y estar dispuesto a adaptarse y evolucionar según sea necesario para mantenerse relevante en el mercado local.</w:t>
      </w:r>
    </w:p>
    <w:p w14:paraId="48C0F2D5" w14:textId="77777777" w:rsidR="00556D04" w:rsidRPr="00556D04" w:rsidRDefault="00556D04" w:rsidP="00556D04">
      <w:pPr>
        <w:pStyle w:val="Prrafodelista"/>
        <w:rPr>
          <w:rFonts w:ascii="Times New Roman" w:hAnsi="Times New Roman" w:cs="Times New Roman"/>
          <w:sz w:val="24"/>
          <w:szCs w:val="24"/>
        </w:rPr>
      </w:pPr>
    </w:p>
    <w:p w14:paraId="59CDD714" w14:textId="1849D167" w:rsidR="00556D04" w:rsidRDefault="00556D04" w:rsidP="00556D04">
      <w:pPr>
        <w:spacing w:line="360" w:lineRule="auto"/>
        <w:rPr>
          <w:rFonts w:cs="Times New Roman"/>
          <w:szCs w:val="24"/>
        </w:rPr>
      </w:pPr>
    </w:p>
    <w:p w14:paraId="62F30FBE" w14:textId="787DD2AA" w:rsidR="00556D04" w:rsidRDefault="00556D04" w:rsidP="00556D04">
      <w:pPr>
        <w:spacing w:line="360" w:lineRule="auto"/>
        <w:rPr>
          <w:rFonts w:cs="Times New Roman"/>
          <w:szCs w:val="24"/>
        </w:rPr>
      </w:pPr>
    </w:p>
    <w:p w14:paraId="0E07BD12" w14:textId="7807D6A3" w:rsidR="00556D04" w:rsidRDefault="00556D04" w:rsidP="00556D04">
      <w:pPr>
        <w:spacing w:line="360" w:lineRule="auto"/>
        <w:rPr>
          <w:rFonts w:cs="Times New Roman"/>
          <w:szCs w:val="24"/>
        </w:rPr>
      </w:pPr>
    </w:p>
    <w:p w14:paraId="5FC22EDD" w14:textId="3A117FE9" w:rsidR="00556D04" w:rsidRDefault="00556D04" w:rsidP="00556D04">
      <w:pPr>
        <w:spacing w:line="360" w:lineRule="auto"/>
        <w:rPr>
          <w:rFonts w:cs="Times New Roman"/>
          <w:szCs w:val="24"/>
        </w:rPr>
      </w:pPr>
    </w:p>
    <w:p w14:paraId="4C64D13B" w14:textId="70A994CC" w:rsidR="00556D04" w:rsidRDefault="00556D04" w:rsidP="00556D04">
      <w:pPr>
        <w:spacing w:line="360" w:lineRule="auto"/>
        <w:rPr>
          <w:rFonts w:cs="Times New Roman"/>
          <w:szCs w:val="24"/>
        </w:rPr>
      </w:pPr>
    </w:p>
    <w:p w14:paraId="34BE5258" w14:textId="732E36BD" w:rsidR="00556D04" w:rsidRDefault="00556D04" w:rsidP="00556D04">
      <w:pPr>
        <w:spacing w:line="360" w:lineRule="auto"/>
        <w:rPr>
          <w:rFonts w:cs="Times New Roman"/>
          <w:szCs w:val="24"/>
        </w:rPr>
      </w:pPr>
    </w:p>
    <w:p w14:paraId="2EA165EA" w14:textId="77777777" w:rsidR="00556D04" w:rsidRPr="00556D04" w:rsidRDefault="00556D04" w:rsidP="00556D04">
      <w:pPr>
        <w:spacing w:line="360" w:lineRule="auto"/>
        <w:rPr>
          <w:rFonts w:cs="Times New Roman"/>
          <w:szCs w:val="24"/>
        </w:rPr>
      </w:pPr>
    </w:p>
    <w:p w14:paraId="0B104675" w14:textId="066C09A9" w:rsidR="007842A0" w:rsidRDefault="00556D04" w:rsidP="00634D61">
      <w:pPr>
        <w:pStyle w:val="Ttulo1"/>
        <w:spacing w:line="360" w:lineRule="auto"/>
      </w:pPr>
      <w:bookmarkStart w:id="96" w:name="_Toc158902623"/>
      <w:r>
        <w:lastRenderedPageBreak/>
        <w:t>WEB</w:t>
      </w:r>
      <w:r w:rsidR="00D0519A">
        <w:t>GRAFÍA</w:t>
      </w:r>
      <w:bookmarkEnd w:id="96"/>
    </w:p>
    <w:p w14:paraId="79BB3996" w14:textId="77777777" w:rsidR="00556D04" w:rsidRPr="00556D04" w:rsidRDefault="00556D04" w:rsidP="00556D04"/>
    <w:p w14:paraId="36FF15EF" w14:textId="77777777" w:rsidR="00757F50" w:rsidRDefault="00757F50" w:rsidP="00634D61">
      <w:pPr>
        <w:pStyle w:val="Bibliografa"/>
        <w:spacing w:line="360" w:lineRule="auto"/>
        <w:ind w:left="720" w:hanging="720"/>
        <w:rPr>
          <w:noProof/>
          <w:szCs w:val="24"/>
        </w:rPr>
      </w:pPr>
      <w:r>
        <w:fldChar w:fldCharType="begin"/>
      </w:r>
      <w:r>
        <w:instrText xml:space="preserve"> BIBLIOGRAPHY  \l 12298 </w:instrText>
      </w:r>
      <w:r>
        <w:fldChar w:fldCharType="separate"/>
      </w:r>
      <w:r>
        <w:rPr>
          <w:noProof/>
        </w:rPr>
        <w:t xml:space="preserve">Cámara de Comercio de Oviedo. (01 de 10 de 2020). </w:t>
      </w:r>
      <w:r>
        <w:rPr>
          <w:i/>
          <w:iCs/>
          <w:noProof/>
        </w:rPr>
        <w:t>https://www.mba-asturias.com/</w:t>
      </w:r>
      <w:r>
        <w:rPr>
          <w:noProof/>
        </w:rPr>
        <w:t>. Obtenido de vialidad económica de un proyecto: https://www.mba-asturias.com/empresas/viabilidad-economica-proyecto-empresarial/#:~:text=La%20viabilidad%20econ%C3%B3mica%20determina%20el,el%20retorno%20de%20la%20inversi%C3%B3n.</w:t>
      </w:r>
    </w:p>
    <w:p w14:paraId="72F9345C" w14:textId="77777777" w:rsidR="00757F50" w:rsidRDefault="00757F50" w:rsidP="00634D61">
      <w:pPr>
        <w:pStyle w:val="Bibliografa"/>
        <w:spacing w:line="360" w:lineRule="auto"/>
        <w:ind w:left="720" w:hanging="720"/>
        <w:rPr>
          <w:noProof/>
        </w:rPr>
      </w:pPr>
      <w:r>
        <w:rPr>
          <w:noProof/>
        </w:rPr>
        <w:t xml:space="preserve">CurioSfera. (2023). </w:t>
      </w:r>
      <w:r>
        <w:rPr>
          <w:i/>
          <w:iCs/>
          <w:noProof/>
        </w:rPr>
        <w:t xml:space="preserve">CurioSfera </w:t>
      </w:r>
      <w:r>
        <w:rPr>
          <w:noProof/>
        </w:rPr>
        <w:t>. Obtenido de https://curiosfera-historia.com/historia-del-billar/</w:t>
      </w:r>
    </w:p>
    <w:p w14:paraId="5D5A92A6" w14:textId="77777777" w:rsidR="00757F50" w:rsidRDefault="00757F50" w:rsidP="00634D61">
      <w:pPr>
        <w:pStyle w:val="Bibliografa"/>
        <w:spacing w:line="360" w:lineRule="auto"/>
        <w:ind w:left="720" w:hanging="720"/>
        <w:rPr>
          <w:noProof/>
        </w:rPr>
      </w:pPr>
      <w:r>
        <w:rPr>
          <w:noProof/>
        </w:rPr>
        <w:t xml:space="preserve">Derecho Ecuador. (10 de 7 de 2018). </w:t>
      </w:r>
      <w:r>
        <w:rPr>
          <w:i/>
          <w:iCs/>
          <w:noProof/>
        </w:rPr>
        <w:t>Derecho Ecuador</w:t>
      </w:r>
      <w:r>
        <w:rPr>
          <w:noProof/>
        </w:rPr>
        <w:t>. Obtenido de Microempresa: https://derechoecuador.com/microempresa/</w:t>
      </w:r>
    </w:p>
    <w:p w14:paraId="76B8D36D" w14:textId="77777777" w:rsidR="00757F50" w:rsidRDefault="00757F50" w:rsidP="00634D61">
      <w:pPr>
        <w:pStyle w:val="Bibliografa"/>
        <w:spacing w:line="360" w:lineRule="auto"/>
        <w:ind w:left="720" w:hanging="720"/>
        <w:rPr>
          <w:noProof/>
        </w:rPr>
      </w:pPr>
      <w:r>
        <w:rPr>
          <w:noProof/>
        </w:rPr>
        <w:t xml:space="preserve">Economipedia. (1 de 2 de 2020). </w:t>
      </w:r>
      <w:r>
        <w:rPr>
          <w:i/>
          <w:iCs/>
          <w:noProof/>
        </w:rPr>
        <w:t>https://economipedia.com/</w:t>
      </w:r>
      <w:r>
        <w:rPr>
          <w:noProof/>
        </w:rPr>
        <w:t>. Obtenido de diccionario de Economía: https://economipedia.com/definiciones/comercializacion.html</w:t>
      </w:r>
    </w:p>
    <w:p w14:paraId="2B93F6BB" w14:textId="77777777" w:rsidR="00757F50" w:rsidRDefault="00757F50" w:rsidP="00634D61">
      <w:pPr>
        <w:pStyle w:val="Bibliografa"/>
        <w:spacing w:line="360" w:lineRule="auto"/>
        <w:ind w:left="720" w:hanging="720"/>
        <w:rPr>
          <w:noProof/>
        </w:rPr>
      </w:pPr>
      <w:r>
        <w:rPr>
          <w:noProof/>
        </w:rPr>
        <w:t xml:space="preserve">Editorial Etecé. (5 de 8 de 2021). </w:t>
      </w:r>
      <w:r>
        <w:rPr>
          <w:i/>
          <w:iCs/>
          <w:noProof/>
        </w:rPr>
        <w:t>Editorial Etecé</w:t>
      </w:r>
      <w:r>
        <w:rPr>
          <w:noProof/>
        </w:rPr>
        <w:t>. Obtenido de Microempresa: https://concepto.de/microempresa/</w:t>
      </w:r>
    </w:p>
    <w:p w14:paraId="666D40C5" w14:textId="77777777" w:rsidR="00757F50" w:rsidRDefault="00757F50" w:rsidP="00634D61">
      <w:pPr>
        <w:pStyle w:val="Bibliografa"/>
        <w:spacing w:line="360" w:lineRule="auto"/>
        <w:ind w:left="720" w:hanging="720"/>
        <w:rPr>
          <w:noProof/>
        </w:rPr>
      </w:pPr>
      <w:r>
        <w:rPr>
          <w:noProof/>
        </w:rPr>
        <w:t xml:space="preserve">Homify. (17 de 11 de 2017). </w:t>
      </w:r>
      <w:r>
        <w:rPr>
          <w:i/>
          <w:iCs/>
          <w:noProof/>
        </w:rPr>
        <w:t>www.homify.pe</w:t>
      </w:r>
      <w:r>
        <w:rPr>
          <w:noProof/>
        </w:rPr>
        <w:t>. Obtenido de sala de entrenimiento: https://www.homify.pe/espacios/salas-de-entretenimiento</w:t>
      </w:r>
    </w:p>
    <w:p w14:paraId="085AA16F" w14:textId="77777777" w:rsidR="00757F50" w:rsidRDefault="00757F50" w:rsidP="00634D61">
      <w:pPr>
        <w:pStyle w:val="Bibliografa"/>
        <w:spacing w:line="360" w:lineRule="auto"/>
        <w:ind w:left="720" w:hanging="720"/>
        <w:rPr>
          <w:noProof/>
        </w:rPr>
      </w:pPr>
      <w:r>
        <w:rPr>
          <w:noProof/>
        </w:rPr>
        <w:t xml:space="preserve">Impulsa . (12 de 05 de 2020). </w:t>
      </w:r>
      <w:r>
        <w:rPr>
          <w:i/>
          <w:iCs/>
          <w:noProof/>
        </w:rPr>
        <w:t>https://www.sistemaimpulsa.com/</w:t>
      </w:r>
      <w:r>
        <w:rPr>
          <w:noProof/>
        </w:rPr>
        <w:t>. Obtenido de Marketing: https://www.sistemaimpulsa.com/blog/funcion-del-marketing-dentro-de-una-empresa/</w:t>
      </w:r>
    </w:p>
    <w:p w14:paraId="17EFC6F7" w14:textId="77777777" w:rsidR="00757F50" w:rsidRDefault="00757F50" w:rsidP="00634D61">
      <w:pPr>
        <w:pStyle w:val="Bibliografa"/>
        <w:spacing w:line="360" w:lineRule="auto"/>
        <w:ind w:left="720" w:hanging="720"/>
        <w:rPr>
          <w:noProof/>
        </w:rPr>
      </w:pPr>
      <w:r>
        <w:rPr>
          <w:noProof/>
        </w:rPr>
        <w:t xml:space="preserve">La República EC. (22 de 06 de 2023). </w:t>
      </w:r>
      <w:r>
        <w:rPr>
          <w:i/>
          <w:iCs/>
          <w:noProof/>
        </w:rPr>
        <w:t>La República EC</w:t>
      </w:r>
      <w:r>
        <w:rPr>
          <w:noProof/>
        </w:rPr>
        <w:t>. Obtenido de Más microempresas se han formalizado en Ecuador: https://www.larepublica.ec/blog/2023/06/22/mas-microempresas-se-han-formalizado-en-ecuador/</w:t>
      </w:r>
    </w:p>
    <w:p w14:paraId="64B0A893" w14:textId="77777777" w:rsidR="00757F50" w:rsidRDefault="00757F50" w:rsidP="00634D61">
      <w:pPr>
        <w:pStyle w:val="Bibliografa"/>
        <w:spacing w:line="360" w:lineRule="auto"/>
        <w:ind w:left="720" w:hanging="720"/>
        <w:rPr>
          <w:noProof/>
        </w:rPr>
      </w:pPr>
      <w:r>
        <w:rPr>
          <w:noProof/>
        </w:rPr>
        <w:t xml:space="preserve">Liporace, N. (28 de 04 de 2022). </w:t>
      </w:r>
      <w:r>
        <w:rPr>
          <w:i/>
          <w:iCs/>
          <w:noProof/>
        </w:rPr>
        <w:t>https://proyectosuntref.wixsite.com/</w:t>
      </w:r>
      <w:r>
        <w:rPr>
          <w:noProof/>
        </w:rPr>
        <w:t>. Obtenido de La Rentabilidad de un Proyecto: https://proyectosuntref.wixsite.com/proyectos/post/rentabilidad-de-un-proyecto</w:t>
      </w:r>
    </w:p>
    <w:p w14:paraId="68400E1B" w14:textId="77777777" w:rsidR="00757F50" w:rsidRDefault="00757F50" w:rsidP="00634D61">
      <w:pPr>
        <w:pStyle w:val="Bibliografa"/>
        <w:spacing w:line="360" w:lineRule="auto"/>
        <w:ind w:left="720" w:hanging="720"/>
        <w:rPr>
          <w:noProof/>
        </w:rPr>
      </w:pPr>
      <w:r>
        <w:rPr>
          <w:noProof/>
        </w:rPr>
        <w:t xml:space="preserve">QuickBooks. (28 de enero de 2024). </w:t>
      </w:r>
      <w:r>
        <w:rPr>
          <w:i/>
          <w:iCs/>
          <w:noProof/>
        </w:rPr>
        <w:t>QuickBooks en Español</w:t>
      </w:r>
      <w:r>
        <w:rPr>
          <w:noProof/>
        </w:rPr>
        <w:t xml:space="preserve">. Obtenido de Que es una microempresa caracteristicas y ejemplos: </w:t>
      </w:r>
      <w:r>
        <w:rPr>
          <w:noProof/>
        </w:rPr>
        <w:lastRenderedPageBreak/>
        <w:t>https://quickbooks.intuit.com/global/resources/es/controla-tu-negocio/que-es-microempresa/</w:t>
      </w:r>
    </w:p>
    <w:p w14:paraId="7C6A0190" w14:textId="77777777" w:rsidR="00757F50" w:rsidRDefault="00757F50" w:rsidP="00634D61">
      <w:pPr>
        <w:pStyle w:val="Bibliografa"/>
        <w:spacing w:line="360" w:lineRule="auto"/>
        <w:ind w:left="720" w:hanging="720"/>
        <w:rPr>
          <w:noProof/>
        </w:rPr>
      </w:pPr>
      <w:r>
        <w:rPr>
          <w:noProof/>
        </w:rPr>
        <w:t xml:space="preserve">Redator Rock Content. (25 de 11 de 2017). </w:t>
      </w:r>
      <w:r>
        <w:rPr>
          <w:i/>
          <w:iCs/>
          <w:noProof/>
        </w:rPr>
        <w:t>https://rockcontent.com/</w:t>
      </w:r>
      <w:r>
        <w:rPr>
          <w:noProof/>
        </w:rPr>
        <w:t>. Obtenido de precio: https://rockcontent.com/es/blog/precio-en-el-marketing/#:~:text=%C2%BFQu%C3%A9%20es%20Precio%20en%20el,una%20definici%C3%B3n%20a%20simple%20vista.</w:t>
      </w:r>
    </w:p>
    <w:p w14:paraId="09CAF6C3" w14:textId="77777777" w:rsidR="00757F50" w:rsidRDefault="00757F50" w:rsidP="00634D61">
      <w:pPr>
        <w:pStyle w:val="Bibliografa"/>
        <w:spacing w:line="360" w:lineRule="auto"/>
        <w:ind w:left="720" w:hanging="720"/>
        <w:rPr>
          <w:noProof/>
        </w:rPr>
      </w:pPr>
      <w:r>
        <w:rPr>
          <w:noProof/>
        </w:rPr>
        <w:t xml:space="preserve">Rodriguez, J. (20 de 1 de 2023). </w:t>
      </w:r>
      <w:r>
        <w:rPr>
          <w:i/>
          <w:iCs/>
          <w:noProof/>
        </w:rPr>
        <w:t>https://blog.hubspot.es/</w:t>
      </w:r>
      <w:r>
        <w:rPr>
          <w:noProof/>
        </w:rPr>
        <w:t>. Obtenido de estudio de factibilidad: https://blog.hubspot.es/sales/que-es-factibilidad</w:t>
      </w:r>
    </w:p>
    <w:p w14:paraId="4A695DA6" w14:textId="77777777" w:rsidR="00757F50" w:rsidRDefault="00757F50" w:rsidP="00634D61">
      <w:pPr>
        <w:pStyle w:val="Bibliografa"/>
        <w:spacing w:line="360" w:lineRule="auto"/>
        <w:ind w:left="720" w:hanging="720"/>
        <w:rPr>
          <w:noProof/>
        </w:rPr>
      </w:pPr>
      <w:r>
        <w:rPr>
          <w:noProof/>
        </w:rPr>
        <w:t xml:space="preserve">Safetyculture. (15 de 1 de 2024). </w:t>
      </w:r>
      <w:r>
        <w:rPr>
          <w:i/>
          <w:iCs/>
          <w:noProof/>
        </w:rPr>
        <w:t>https://safetyculture.com/</w:t>
      </w:r>
      <w:r>
        <w:rPr>
          <w:noProof/>
        </w:rPr>
        <w:t>. Obtenido de evaluación de riesgos: https://safetyculture.com/es/temas/analisis-de-riesgos/</w:t>
      </w:r>
    </w:p>
    <w:p w14:paraId="473A75BB" w14:textId="77777777" w:rsidR="00757F50" w:rsidRDefault="00757F50" w:rsidP="00634D61">
      <w:pPr>
        <w:pStyle w:val="Bibliografa"/>
        <w:spacing w:line="360" w:lineRule="auto"/>
        <w:ind w:left="720" w:hanging="720"/>
        <w:rPr>
          <w:noProof/>
        </w:rPr>
      </w:pPr>
      <w:r>
        <w:rPr>
          <w:noProof/>
        </w:rPr>
        <w:t xml:space="preserve">Santos, D. (20 de 01 de 2023). </w:t>
      </w:r>
      <w:r>
        <w:rPr>
          <w:i/>
          <w:iCs/>
          <w:noProof/>
        </w:rPr>
        <w:t>https://blog.hubspot.es/</w:t>
      </w:r>
      <w:r>
        <w:rPr>
          <w:noProof/>
        </w:rPr>
        <w:t>. Obtenido de Análisis de Mercado: https://blog.hubspot.es/marketing/como-hacer-analisis-mercado</w:t>
      </w:r>
    </w:p>
    <w:p w14:paraId="28C36B44" w14:textId="77777777" w:rsidR="00757F50" w:rsidRDefault="00757F50" w:rsidP="00634D61">
      <w:pPr>
        <w:pStyle w:val="Bibliografa"/>
        <w:spacing w:line="360" w:lineRule="auto"/>
        <w:ind w:left="720" w:hanging="720"/>
        <w:rPr>
          <w:noProof/>
        </w:rPr>
      </w:pPr>
      <w:r>
        <w:rPr>
          <w:noProof/>
        </w:rPr>
        <w:t xml:space="preserve">Santos, D. (10 de 07 de 2023). </w:t>
      </w:r>
      <w:r>
        <w:rPr>
          <w:i/>
          <w:iCs/>
          <w:noProof/>
        </w:rPr>
        <w:t>https://blog.hubspot.es/</w:t>
      </w:r>
      <w:r>
        <w:rPr>
          <w:noProof/>
        </w:rPr>
        <w:t>. Obtenido de Gestión Operativa: https://blog.hubspot.es/marketing/gestion-operaciones</w:t>
      </w:r>
    </w:p>
    <w:p w14:paraId="6BF6CB7E" w14:textId="77777777" w:rsidR="00757F50" w:rsidRDefault="00757F50" w:rsidP="00634D61">
      <w:pPr>
        <w:pStyle w:val="Bibliografa"/>
        <w:spacing w:line="360" w:lineRule="auto"/>
        <w:ind w:left="720" w:hanging="720"/>
        <w:rPr>
          <w:noProof/>
        </w:rPr>
      </w:pPr>
      <w:r>
        <w:rPr>
          <w:noProof/>
        </w:rPr>
        <w:t xml:space="preserve">Servicio Ecuatoriano de Normalización. (7 de 8 de 2018). </w:t>
      </w:r>
      <w:r>
        <w:rPr>
          <w:i/>
          <w:iCs/>
          <w:noProof/>
        </w:rPr>
        <w:t>Mipymes y Organizaciones de Economía Popular y Solidaria son una pieza clave para la economía del país</w:t>
      </w:r>
      <w:r>
        <w:rPr>
          <w:noProof/>
        </w:rPr>
        <w:t>. Obtenido de Servicio Ecuatoriano de Normalización INEN: https://www.normalizacion.gob.ec/mipymes-y-organizaciones-de-economia-popular-y-solidaria-son-una-pieza-clave-para-la-economia-del-pais/#</w:t>
      </w:r>
    </w:p>
    <w:p w14:paraId="75E99F06" w14:textId="67ACA12F" w:rsidR="00757F50" w:rsidRDefault="00757F50" w:rsidP="00634D61">
      <w:pPr>
        <w:pStyle w:val="Bibliografa"/>
        <w:spacing w:line="360" w:lineRule="auto"/>
        <w:ind w:left="720" w:hanging="720"/>
        <w:rPr>
          <w:noProof/>
        </w:rPr>
      </w:pPr>
      <w:r>
        <w:rPr>
          <w:noProof/>
        </w:rPr>
        <w:t xml:space="preserve">upnify. (2023). </w:t>
      </w:r>
      <w:r>
        <w:rPr>
          <w:i/>
          <w:iCs/>
          <w:noProof/>
        </w:rPr>
        <w:t>upnify.com</w:t>
      </w:r>
      <w:r>
        <w:rPr>
          <w:noProof/>
        </w:rPr>
        <w:t>. Obtenido de diccionario-marketing: https://upnify.com/es/diccionario-marketing/oferta.html#:~:text=Cuando%20nos%20referimos%20a%20la,satisfacer%20sus%20necesidades%20y%20deseos.</w:t>
      </w:r>
    </w:p>
    <w:p w14:paraId="0C2AD4CC" w14:textId="77777777" w:rsidR="00556D04" w:rsidRDefault="00556D04" w:rsidP="00634D61">
      <w:pPr>
        <w:pStyle w:val="Ttulo1"/>
        <w:spacing w:line="360" w:lineRule="auto"/>
      </w:pPr>
      <w:bookmarkStart w:id="97" w:name="_Toc158902624"/>
    </w:p>
    <w:p w14:paraId="23FF1D50" w14:textId="555C9826" w:rsidR="00556D04" w:rsidRDefault="00556D04" w:rsidP="00556D04">
      <w:pPr>
        <w:pStyle w:val="Ttulo1"/>
        <w:spacing w:line="360" w:lineRule="auto"/>
      </w:pPr>
    </w:p>
    <w:p w14:paraId="5C45D04E" w14:textId="77777777" w:rsidR="00556D04" w:rsidRPr="00556D04" w:rsidRDefault="00556D04" w:rsidP="00556D04"/>
    <w:p w14:paraId="5CAB0C66" w14:textId="77777777" w:rsidR="00556D04" w:rsidRDefault="00556D04" w:rsidP="00634D61">
      <w:pPr>
        <w:pStyle w:val="Ttulo1"/>
        <w:spacing w:line="360" w:lineRule="auto"/>
      </w:pPr>
    </w:p>
    <w:p w14:paraId="64B07ADD" w14:textId="0D143E69" w:rsidR="006A36C2" w:rsidRPr="006A36C2" w:rsidRDefault="00DF65C4" w:rsidP="00556D04">
      <w:pPr>
        <w:pStyle w:val="Ttulo1"/>
        <w:numPr>
          <w:ilvl w:val="0"/>
          <w:numId w:val="0"/>
        </w:numPr>
        <w:spacing w:line="360" w:lineRule="auto"/>
        <w:ind w:left="360"/>
      </w:pPr>
      <w:r>
        <w:t>ANEXOS</w:t>
      </w:r>
      <w:bookmarkEnd w:id="97"/>
    </w:p>
    <w:p w14:paraId="5B96D86D" w14:textId="4D23FBAF" w:rsidR="00DF65C4" w:rsidRPr="002133CE" w:rsidRDefault="00757F50" w:rsidP="00556D04">
      <w:pPr>
        <w:spacing w:line="360" w:lineRule="auto"/>
        <w:ind w:firstLine="0"/>
      </w:pPr>
      <w:r>
        <w:fldChar w:fldCharType="end"/>
      </w:r>
      <w:r w:rsidR="00DF65C4" w:rsidRPr="00DF65C4">
        <w:rPr>
          <w:noProof/>
          <w:lang w:val="es-ES" w:eastAsia="es-ES"/>
        </w:rPr>
        <w:drawing>
          <wp:inline distT="0" distB="0" distL="0" distR="0" wp14:anchorId="7D4728D2" wp14:editId="27E65F10">
            <wp:extent cx="5943600" cy="7567295"/>
            <wp:effectExtent l="0" t="0" r="0" b="0"/>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7567295"/>
                    </a:xfrm>
                    <a:prstGeom prst="rect">
                      <a:avLst/>
                    </a:prstGeom>
                    <a:noFill/>
                    <a:ln>
                      <a:noFill/>
                    </a:ln>
                  </pic:spPr>
                </pic:pic>
              </a:graphicData>
            </a:graphic>
          </wp:inline>
        </w:drawing>
      </w:r>
    </w:p>
    <w:sectPr w:rsidR="00DF65C4" w:rsidRPr="002133CE" w:rsidSect="00505AD1">
      <w:pgSz w:w="12240" w:h="15840" w:code="1"/>
      <w:pgMar w:top="1440" w:right="1440" w:bottom="1440" w:left="1440"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A37D1" w14:textId="77777777" w:rsidR="00862BB1" w:rsidRDefault="00862BB1" w:rsidP="0003085C">
      <w:pPr>
        <w:spacing w:after="0" w:line="240" w:lineRule="auto"/>
      </w:pPr>
      <w:r>
        <w:separator/>
      </w:r>
    </w:p>
  </w:endnote>
  <w:endnote w:type="continuationSeparator" w:id="0">
    <w:p w14:paraId="72C84B7D" w14:textId="77777777" w:rsidR="00862BB1" w:rsidRDefault="00862BB1" w:rsidP="000308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0D199" w14:textId="77777777" w:rsidR="00862BB1" w:rsidRDefault="00862BB1" w:rsidP="0003085C">
      <w:pPr>
        <w:spacing w:after="0" w:line="240" w:lineRule="auto"/>
      </w:pPr>
      <w:r>
        <w:separator/>
      </w:r>
    </w:p>
  </w:footnote>
  <w:footnote w:type="continuationSeparator" w:id="0">
    <w:p w14:paraId="77A71849" w14:textId="77777777" w:rsidR="00862BB1" w:rsidRDefault="00862BB1" w:rsidP="000308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475349"/>
      <w:docPartObj>
        <w:docPartGallery w:val="Page Numbers (Top of Page)"/>
        <w:docPartUnique/>
      </w:docPartObj>
    </w:sdtPr>
    <w:sdtEndPr/>
    <w:sdtContent>
      <w:p w14:paraId="4A989D4C" w14:textId="6B29CD4B" w:rsidR="0003085C" w:rsidRDefault="0003085C">
        <w:pPr>
          <w:pStyle w:val="Encabezado"/>
          <w:jc w:val="right"/>
        </w:pPr>
        <w:r>
          <w:fldChar w:fldCharType="begin"/>
        </w:r>
        <w:r>
          <w:instrText>PAGE   \* MERGEFORMAT</w:instrText>
        </w:r>
        <w:r>
          <w:fldChar w:fldCharType="separate"/>
        </w:r>
        <w:r w:rsidR="0013432F" w:rsidRPr="0013432F">
          <w:rPr>
            <w:noProof/>
            <w:lang w:val="es-ES"/>
          </w:rPr>
          <w:t>i</w:t>
        </w:r>
        <w:r>
          <w:fldChar w:fldCharType="end"/>
        </w:r>
      </w:p>
    </w:sdtContent>
  </w:sdt>
  <w:p w14:paraId="6CC18B42" w14:textId="77777777" w:rsidR="0003085C" w:rsidRDefault="000308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E08A3"/>
    <w:multiLevelType w:val="hybridMultilevel"/>
    <w:tmpl w:val="5D46E0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327258E"/>
    <w:multiLevelType w:val="hybridMultilevel"/>
    <w:tmpl w:val="5732B0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72139F7"/>
    <w:multiLevelType w:val="multilevel"/>
    <w:tmpl w:val="88E4352C"/>
    <w:numStyleLink w:val="Contenido"/>
  </w:abstractNum>
  <w:abstractNum w:abstractNumId="3" w15:restartNumberingAfterBreak="0">
    <w:nsid w:val="0BCE102C"/>
    <w:multiLevelType w:val="hybridMultilevel"/>
    <w:tmpl w:val="6CCEB3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B124157"/>
    <w:multiLevelType w:val="multilevel"/>
    <w:tmpl w:val="88E4352C"/>
    <w:styleLink w:val="Contenido"/>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957231"/>
    <w:multiLevelType w:val="hybridMultilevel"/>
    <w:tmpl w:val="203CFEF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21F1526B"/>
    <w:multiLevelType w:val="hybridMultilevel"/>
    <w:tmpl w:val="48A4217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7" w15:restartNumberingAfterBreak="0">
    <w:nsid w:val="32762377"/>
    <w:multiLevelType w:val="hybridMultilevel"/>
    <w:tmpl w:val="2738E2E4"/>
    <w:lvl w:ilvl="0" w:tplc="22403E7A">
      <w:start w:val="1"/>
      <w:numFmt w:val="decimal"/>
      <w:pStyle w:val="NDICEDEILUSTRACIONES"/>
      <w:lvlText w:val="ILUSTRACIÓN %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36E392D"/>
    <w:multiLevelType w:val="hybridMultilevel"/>
    <w:tmpl w:val="6416279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39E0174F"/>
    <w:multiLevelType w:val="hybridMultilevel"/>
    <w:tmpl w:val="B8E6CA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4A6B2F07"/>
    <w:multiLevelType w:val="hybridMultilevel"/>
    <w:tmpl w:val="C6402F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C057967"/>
    <w:multiLevelType w:val="hybridMultilevel"/>
    <w:tmpl w:val="74845CDA"/>
    <w:lvl w:ilvl="0" w:tplc="FF6EE610">
      <w:start w:val="1"/>
      <w:numFmt w:val="decimal"/>
      <w:pStyle w:val="NDICEDETABLAS"/>
      <w:lvlText w:val="TABLA %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5E791002"/>
    <w:multiLevelType w:val="hybridMultilevel"/>
    <w:tmpl w:val="B9E06B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5F9760CD"/>
    <w:multiLevelType w:val="hybridMultilevel"/>
    <w:tmpl w:val="C0C4990E"/>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4" w15:restartNumberingAfterBreak="0">
    <w:nsid w:val="60835EA1"/>
    <w:multiLevelType w:val="multilevel"/>
    <w:tmpl w:val="566034E2"/>
    <w:styleLink w:val="Estilo1"/>
    <w:lvl w:ilvl="0">
      <w:start w:val="1"/>
      <w:numFmt w:val="none"/>
      <w:pStyle w:val="Ttulo1"/>
      <w:lvlText w:val=""/>
      <w:lvlJc w:val="left"/>
      <w:pPr>
        <w:ind w:left="360" w:hanging="360"/>
      </w:pPr>
      <w:rPr>
        <w:rFonts w:ascii="Times New Roman" w:hAnsi="Times New Roman" w:hint="default"/>
        <w:b/>
        <w:sz w:val="24"/>
      </w:rPr>
    </w:lvl>
    <w:lvl w:ilvl="1">
      <w:start w:val="1"/>
      <w:numFmt w:val="decimal"/>
      <w:pStyle w:val="Ttulo2"/>
      <w:lvlText w:val="%2"/>
      <w:lvlJc w:val="left"/>
      <w:pPr>
        <w:ind w:left="720" w:hanging="360"/>
      </w:pPr>
      <w:rPr>
        <w:rFonts w:hint="default"/>
      </w:rPr>
    </w:lvl>
    <w:lvl w:ilvl="2">
      <w:start w:val="1"/>
      <w:numFmt w:val="decimal"/>
      <w:pStyle w:val="Ttulo3"/>
      <w:lvlText w:val="%2.%3"/>
      <w:lvlJc w:val="left"/>
      <w:pPr>
        <w:ind w:left="1080" w:hanging="360"/>
      </w:pPr>
      <w:rPr>
        <w:rFonts w:hint="default"/>
      </w:rPr>
    </w:lvl>
    <w:lvl w:ilvl="3">
      <w:start w:val="1"/>
      <w:numFmt w:val="decimal"/>
      <w:pStyle w:val="Ttulo4"/>
      <w:lvlText w:val="%2.%3.%4"/>
      <w:lvlJc w:val="left"/>
      <w:pPr>
        <w:ind w:left="1440" w:hanging="360"/>
      </w:pPr>
      <w:rPr>
        <w:rFonts w:hint="default"/>
      </w:rPr>
    </w:lvl>
    <w:lvl w:ilvl="4">
      <w:start w:val="1"/>
      <w:numFmt w:val="decimal"/>
      <w:pStyle w:val="Ttulo5"/>
      <w:lvlText w:val="%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2ED6A33"/>
    <w:multiLevelType w:val="hybridMultilevel"/>
    <w:tmpl w:val="E594F0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6E53F27"/>
    <w:multiLevelType w:val="hybridMultilevel"/>
    <w:tmpl w:val="DA3236D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7" w15:restartNumberingAfterBreak="0">
    <w:nsid w:val="6822322C"/>
    <w:multiLevelType w:val="hybridMultilevel"/>
    <w:tmpl w:val="0CAA54B2"/>
    <w:lvl w:ilvl="0" w:tplc="300A0009">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15:restartNumberingAfterBreak="0">
    <w:nsid w:val="68B700AC"/>
    <w:multiLevelType w:val="hybridMultilevel"/>
    <w:tmpl w:val="7D4C3D8E"/>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9" w15:restartNumberingAfterBreak="0">
    <w:nsid w:val="6CA96E83"/>
    <w:multiLevelType w:val="hybridMultilevel"/>
    <w:tmpl w:val="C7DA73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E5803DA"/>
    <w:multiLevelType w:val="hybridMultilevel"/>
    <w:tmpl w:val="3048B532"/>
    <w:lvl w:ilvl="0" w:tplc="300A000B">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4"/>
  </w:num>
  <w:num w:numId="2">
    <w:abstractNumId w:val="0"/>
  </w:num>
  <w:num w:numId="3">
    <w:abstractNumId w:val="3"/>
  </w:num>
  <w:num w:numId="4">
    <w:abstractNumId w:val="5"/>
  </w:num>
  <w:num w:numId="5">
    <w:abstractNumId w:val="2"/>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10"/>
  </w:num>
  <w:num w:numId="10">
    <w:abstractNumId w:val="1"/>
  </w:num>
  <w:num w:numId="11">
    <w:abstractNumId w:val="15"/>
  </w:num>
  <w:num w:numId="12">
    <w:abstractNumId w:val="17"/>
  </w:num>
  <w:num w:numId="13">
    <w:abstractNumId w:val="8"/>
  </w:num>
  <w:num w:numId="14">
    <w:abstractNumId w:val="11"/>
  </w:num>
  <w:num w:numId="15">
    <w:abstractNumId w:val="7"/>
  </w:num>
  <w:num w:numId="16">
    <w:abstractNumId w:val="20"/>
  </w:num>
  <w:num w:numId="17">
    <w:abstractNumId w:val="13"/>
  </w:num>
  <w:num w:numId="18">
    <w:abstractNumId w:val="6"/>
  </w:num>
  <w:num w:numId="19">
    <w:abstractNumId w:val="16"/>
  </w:num>
  <w:num w:numId="20">
    <w:abstractNumId w:val="18"/>
  </w:num>
  <w:num w:numId="21">
    <w:abstractNumId w:val="9"/>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E37"/>
    <w:rsid w:val="000008D5"/>
    <w:rsid w:val="00002A26"/>
    <w:rsid w:val="0003085C"/>
    <w:rsid w:val="00037E5D"/>
    <w:rsid w:val="00052917"/>
    <w:rsid w:val="0007158B"/>
    <w:rsid w:val="000A567D"/>
    <w:rsid w:val="000A7308"/>
    <w:rsid w:val="000B4858"/>
    <w:rsid w:val="000C189E"/>
    <w:rsid w:val="000C5E14"/>
    <w:rsid w:val="000C6A64"/>
    <w:rsid w:val="000E3E1B"/>
    <w:rsid w:val="000E435F"/>
    <w:rsid w:val="0011058A"/>
    <w:rsid w:val="00115C62"/>
    <w:rsid w:val="00116807"/>
    <w:rsid w:val="0013432F"/>
    <w:rsid w:val="00135BF6"/>
    <w:rsid w:val="001679D9"/>
    <w:rsid w:val="0017278B"/>
    <w:rsid w:val="001770E9"/>
    <w:rsid w:val="0018068D"/>
    <w:rsid w:val="0018343D"/>
    <w:rsid w:val="00186491"/>
    <w:rsid w:val="0019697C"/>
    <w:rsid w:val="001A4839"/>
    <w:rsid w:val="001B0C4C"/>
    <w:rsid w:val="001B3376"/>
    <w:rsid w:val="001D3039"/>
    <w:rsid w:val="001E2DBA"/>
    <w:rsid w:val="001F7B08"/>
    <w:rsid w:val="002133CE"/>
    <w:rsid w:val="00230B95"/>
    <w:rsid w:val="00231AA6"/>
    <w:rsid w:val="002648DC"/>
    <w:rsid w:val="0026618B"/>
    <w:rsid w:val="00267DC9"/>
    <w:rsid w:val="00275B62"/>
    <w:rsid w:val="00294A10"/>
    <w:rsid w:val="002B05BA"/>
    <w:rsid w:val="002B3235"/>
    <w:rsid w:val="002F6D1F"/>
    <w:rsid w:val="00305EEE"/>
    <w:rsid w:val="00310212"/>
    <w:rsid w:val="003106F8"/>
    <w:rsid w:val="0031218A"/>
    <w:rsid w:val="00316F45"/>
    <w:rsid w:val="003255D7"/>
    <w:rsid w:val="00330FE9"/>
    <w:rsid w:val="00333459"/>
    <w:rsid w:val="0033474E"/>
    <w:rsid w:val="00341E09"/>
    <w:rsid w:val="00363F78"/>
    <w:rsid w:val="00381F45"/>
    <w:rsid w:val="003941DA"/>
    <w:rsid w:val="003A015D"/>
    <w:rsid w:val="003A0360"/>
    <w:rsid w:val="003B253D"/>
    <w:rsid w:val="003B6898"/>
    <w:rsid w:val="003C4720"/>
    <w:rsid w:val="003F53B5"/>
    <w:rsid w:val="003F7D88"/>
    <w:rsid w:val="0040293E"/>
    <w:rsid w:val="00403F54"/>
    <w:rsid w:val="004631C9"/>
    <w:rsid w:val="004A5CBC"/>
    <w:rsid w:val="004B4195"/>
    <w:rsid w:val="004B6891"/>
    <w:rsid w:val="004C5FF4"/>
    <w:rsid w:val="004D74D7"/>
    <w:rsid w:val="004E6D83"/>
    <w:rsid w:val="004F4E84"/>
    <w:rsid w:val="005008EC"/>
    <w:rsid w:val="00505AD1"/>
    <w:rsid w:val="005167A1"/>
    <w:rsid w:val="00531231"/>
    <w:rsid w:val="00556D04"/>
    <w:rsid w:val="00562724"/>
    <w:rsid w:val="005660F7"/>
    <w:rsid w:val="00573FA0"/>
    <w:rsid w:val="00577454"/>
    <w:rsid w:val="005C08F0"/>
    <w:rsid w:val="005C4F33"/>
    <w:rsid w:val="005D54F0"/>
    <w:rsid w:val="005D61AD"/>
    <w:rsid w:val="005E70F5"/>
    <w:rsid w:val="00633007"/>
    <w:rsid w:val="00634D61"/>
    <w:rsid w:val="006529DB"/>
    <w:rsid w:val="0066154E"/>
    <w:rsid w:val="006670E9"/>
    <w:rsid w:val="00675843"/>
    <w:rsid w:val="006A36C2"/>
    <w:rsid w:val="006B07CE"/>
    <w:rsid w:val="006C29F5"/>
    <w:rsid w:val="006C3271"/>
    <w:rsid w:val="006D5E37"/>
    <w:rsid w:val="006E4351"/>
    <w:rsid w:val="006F5559"/>
    <w:rsid w:val="00724B43"/>
    <w:rsid w:val="00757F50"/>
    <w:rsid w:val="007842A0"/>
    <w:rsid w:val="007A100D"/>
    <w:rsid w:val="007B5A35"/>
    <w:rsid w:val="007C1850"/>
    <w:rsid w:val="007E26EA"/>
    <w:rsid w:val="008042A3"/>
    <w:rsid w:val="00815D56"/>
    <w:rsid w:val="008200F0"/>
    <w:rsid w:val="00830E66"/>
    <w:rsid w:val="00843E5C"/>
    <w:rsid w:val="00851205"/>
    <w:rsid w:val="008610F7"/>
    <w:rsid w:val="00862BB1"/>
    <w:rsid w:val="008738C3"/>
    <w:rsid w:val="00885EB6"/>
    <w:rsid w:val="008A0C14"/>
    <w:rsid w:val="008A1C89"/>
    <w:rsid w:val="008D3B76"/>
    <w:rsid w:val="008D486F"/>
    <w:rsid w:val="00901715"/>
    <w:rsid w:val="009020EE"/>
    <w:rsid w:val="00904AAE"/>
    <w:rsid w:val="00943B60"/>
    <w:rsid w:val="0094502F"/>
    <w:rsid w:val="009D7EA3"/>
    <w:rsid w:val="009F0814"/>
    <w:rsid w:val="009F0C2E"/>
    <w:rsid w:val="00A0124D"/>
    <w:rsid w:val="00A05C36"/>
    <w:rsid w:val="00A2699C"/>
    <w:rsid w:val="00A41003"/>
    <w:rsid w:val="00A50D00"/>
    <w:rsid w:val="00A52562"/>
    <w:rsid w:val="00A5431B"/>
    <w:rsid w:val="00A652ED"/>
    <w:rsid w:val="00AA3649"/>
    <w:rsid w:val="00AA5C0D"/>
    <w:rsid w:val="00AE2A1D"/>
    <w:rsid w:val="00AE52BC"/>
    <w:rsid w:val="00AF1023"/>
    <w:rsid w:val="00B12D28"/>
    <w:rsid w:val="00B1476C"/>
    <w:rsid w:val="00B17CE5"/>
    <w:rsid w:val="00B62E6D"/>
    <w:rsid w:val="00B644CD"/>
    <w:rsid w:val="00B722F6"/>
    <w:rsid w:val="00B75955"/>
    <w:rsid w:val="00BB430C"/>
    <w:rsid w:val="00BE27C6"/>
    <w:rsid w:val="00BF07D3"/>
    <w:rsid w:val="00BF3506"/>
    <w:rsid w:val="00BF3522"/>
    <w:rsid w:val="00C05863"/>
    <w:rsid w:val="00C05C1F"/>
    <w:rsid w:val="00C253E8"/>
    <w:rsid w:val="00C31FD6"/>
    <w:rsid w:val="00C342FA"/>
    <w:rsid w:val="00C51DBD"/>
    <w:rsid w:val="00C7396E"/>
    <w:rsid w:val="00C76362"/>
    <w:rsid w:val="00C848CF"/>
    <w:rsid w:val="00C91AB9"/>
    <w:rsid w:val="00C922CB"/>
    <w:rsid w:val="00CA7C41"/>
    <w:rsid w:val="00CC5A76"/>
    <w:rsid w:val="00CD3136"/>
    <w:rsid w:val="00CD3421"/>
    <w:rsid w:val="00CD42C3"/>
    <w:rsid w:val="00CD4494"/>
    <w:rsid w:val="00CD4AB1"/>
    <w:rsid w:val="00CE2499"/>
    <w:rsid w:val="00CE352B"/>
    <w:rsid w:val="00CF1483"/>
    <w:rsid w:val="00CF5B59"/>
    <w:rsid w:val="00D0215A"/>
    <w:rsid w:val="00D0519A"/>
    <w:rsid w:val="00D10457"/>
    <w:rsid w:val="00D15DB7"/>
    <w:rsid w:val="00D167D9"/>
    <w:rsid w:val="00D33E80"/>
    <w:rsid w:val="00D54375"/>
    <w:rsid w:val="00D84657"/>
    <w:rsid w:val="00D90A1D"/>
    <w:rsid w:val="00D90C29"/>
    <w:rsid w:val="00DA70CB"/>
    <w:rsid w:val="00DD2AC8"/>
    <w:rsid w:val="00DD4056"/>
    <w:rsid w:val="00DE6E59"/>
    <w:rsid w:val="00DF65C4"/>
    <w:rsid w:val="00E13B69"/>
    <w:rsid w:val="00E16042"/>
    <w:rsid w:val="00E169ED"/>
    <w:rsid w:val="00E16D4C"/>
    <w:rsid w:val="00E260E8"/>
    <w:rsid w:val="00E30358"/>
    <w:rsid w:val="00E346F9"/>
    <w:rsid w:val="00E85C01"/>
    <w:rsid w:val="00E9053A"/>
    <w:rsid w:val="00E970E0"/>
    <w:rsid w:val="00EA251E"/>
    <w:rsid w:val="00ED2F8D"/>
    <w:rsid w:val="00ED5B5A"/>
    <w:rsid w:val="00EE6F38"/>
    <w:rsid w:val="00EF1F03"/>
    <w:rsid w:val="00EF561B"/>
    <w:rsid w:val="00F0046C"/>
    <w:rsid w:val="00F34E4F"/>
    <w:rsid w:val="00F807B7"/>
    <w:rsid w:val="00F96D98"/>
    <w:rsid w:val="00FA547F"/>
    <w:rsid w:val="00FB1ED8"/>
    <w:rsid w:val="00FB36B5"/>
    <w:rsid w:val="00FB7147"/>
    <w:rsid w:val="00FB71A2"/>
    <w:rsid w:val="00FD0B2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81801"/>
  <w15:chartTrackingRefBased/>
  <w15:docId w15:val="{07FC26A5-1780-4F5D-A88D-8AC0B1344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A1D"/>
    <w:pPr>
      <w:spacing w:line="480" w:lineRule="auto"/>
      <w:ind w:firstLine="720"/>
    </w:pPr>
    <w:rPr>
      <w:rFonts w:ascii="Times New Roman" w:hAnsi="Times New Roman"/>
      <w:color w:val="000000" w:themeColor="text1"/>
      <w:sz w:val="24"/>
    </w:rPr>
  </w:style>
  <w:style w:type="paragraph" w:styleId="Ttulo1">
    <w:name w:val="heading 1"/>
    <w:basedOn w:val="Normal"/>
    <w:next w:val="Normal"/>
    <w:link w:val="Ttulo1Car"/>
    <w:uiPriority w:val="9"/>
    <w:qFormat/>
    <w:rsid w:val="000E435F"/>
    <w:pPr>
      <w:keepNext/>
      <w:keepLines/>
      <w:numPr>
        <w:numId w:val="6"/>
      </w:numPr>
      <w:spacing w:after="0"/>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830E66"/>
    <w:pPr>
      <w:keepNext/>
      <w:keepLines/>
      <w:numPr>
        <w:ilvl w:val="1"/>
        <w:numId w:val="6"/>
      </w:numPr>
      <w:spacing w:after="0"/>
      <w:ind w:left="0" w:firstLine="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830E66"/>
    <w:pPr>
      <w:keepNext/>
      <w:keepLines/>
      <w:numPr>
        <w:ilvl w:val="2"/>
        <w:numId w:val="6"/>
      </w:numPr>
      <w:spacing w:after="0"/>
      <w:ind w:left="0" w:firstLine="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830E66"/>
    <w:pPr>
      <w:keepNext/>
      <w:keepLines/>
      <w:numPr>
        <w:ilvl w:val="3"/>
        <w:numId w:val="6"/>
      </w:numPr>
      <w:spacing w:after="0"/>
      <w:ind w:left="0" w:firstLine="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843E5C"/>
    <w:pPr>
      <w:keepNext/>
      <w:keepLines/>
      <w:numPr>
        <w:ilvl w:val="4"/>
        <w:numId w:val="6"/>
      </w:numPr>
      <w:spacing w:after="0"/>
      <w:ind w:left="0" w:firstLine="0"/>
      <w:outlineLvl w:val="4"/>
    </w:pPr>
    <w:rPr>
      <w:rFonts w:eastAsiaTheme="majorEastAsia" w:cstheme="majorBidi"/>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E435F"/>
    <w:rPr>
      <w:rFonts w:ascii="Times New Roman" w:eastAsiaTheme="majorEastAsia" w:hAnsi="Times New Roman" w:cstheme="majorBidi"/>
      <w:b/>
      <w:color w:val="000000" w:themeColor="text1"/>
      <w:sz w:val="24"/>
      <w:szCs w:val="32"/>
    </w:rPr>
  </w:style>
  <w:style w:type="numbering" w:customStyle="1" w:styleId="Contenido">
    <w:name w:val="Contenido"/>
    <w:uiPriority w:val="99"/>
    <w:rsid w:val="00AE2A1D"/>
    <w:pPr>
      <w:numPr>
        <w:numId w:val="1"/>
      </w:numPr>
    </w:pPr>
  </w:style>
  <w:style w:type="paragraph" w:styleId="Encabezado">
    <w:name w:val="header"/>
    <w:basedOn w:val="Normal"/>
    <w:link w:val="EncabezadoCar"/>
    <w:uiPriority w:val="99"/>
    <w:unhideWhenUsed/>
    <w:rsid w:val="0003085C"/>
    <w:pPr>
      <w:tabs>
        <w:tab w:val="center" w:pos="4252"/>
        <w:tab w:val="right" w:pos="8504"/>
      </w:tabs>
      <w:spacing w:after="0" w:line="240" w:lineRule="auto"/>
    </w:pPr>
  </w:style>
  <w:style w:type="character" w:customStyle="1" w:styleId="Ttulo2Car">
    <w:name w:val="Título 2 Car"/>
    <w:basedOn w:val="Fuentedeprrafopredeter"/>
    <w:link w:val="Ttulo2"/>
    <w:uiPriority w:val="9"/>
    <w:rsid w:val="00830E66"/>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830E66"/>
    <w:rPr>
      <w:rFonts w:ascii="Times New Roman" w:eastAsiaTheme="majorEastAsia" w:hAnsi="Times New Roman" w:cstheme="majorBidi"/>
      <w:b/>
      <w:color w:val="000000" w:themeColor="text1"/>
      <w:sz w:val="24"/>
      <w:szCs w:val="24"/>
    </w:rPr>
  </w:style>
  <w:style w:type="character" w:customStyle="1" w:styleId="Ttulo4Car">
    <w:name w:val="Título 4 Car"/>
    <w:basedOn w:val="Fuentedeprrafopredeter"/>
    <w:link w:val="Ttulo4"/>
    <w:uiPriority w:val="9"/>
    <w:rsid w:val="00830E66"/>
    <w:rPr>
      <w:rFonts w:ascii="Times New Roman" w:eastAsiaTheme="majorEastAsia" w:hAnsi="Times New Roman" w:cstheme="majorBidi"/>
      <w:b/>
      <w:iCs/>
      <w:color w:val="000000" w:themeColor="text1"/>
      <w:sz w:val="24"/>
    </w:rPr>
  </w:style>
  <w:style w:type="character" w:customStyle="1" w:styleId="Ttulo5Car">
    <w:name w:val="Título 5 Car"/>
    <w:basedOn w:val="Fuentedeprrafopredeter"/>
    <w:link w:val="Ttulo5"/>
    <w:uiPriority w:val="9"/>
    <w:semiHidden/>
    <w:rsid w:val="00843E5C"/>
    <w:rPr>
      <w:rFonts w:ascii="Times New Roman" w:eastAsiaTheme="majorEastAsia" w:hAnsi="Times New Roman" w:cstheme="majorBidi"/>
      <w:b/>
      <w:color w:val="000000" w:themeColor="text1"/>
      <w:sz w:val="24"/>
    </w:rPr>
  </w:style>
  <w:style w:type="character" w:customStyle="1" w:styleId="EncabezadoCar">
    <w:name w:val="Encabezado Car"/>
    <w:basedOn w:val="Fuentedeprrafopredeter"/>
    <w:link w:val="Encabezado"/>
    <w:uiPriority w:val="99"/>
    <w:rsid w:val="0003085C"/>
    <w:rPr>
      <w:rFonts w:ascii="Times New Roman" w:hAnsi="Times New Roman"/>
      <w:color w:val="000000" w:themeColor="text1"/>
      <w:sz w:val="24"/>
    </w:rPr>
  </w:style>
  <w:style w:type="paragraph" w:styleId="Piedepgina">
    <w:name w:val="footer"/>
    <w:basedOn w:val="Normal"/>
    <w:link w:val="PiedepginaCar"/>
    <w:uiPriority w:val="99"/>
    <w:unhideWhenUsed/>
    <w:rsid w:val="0003085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3085C"/>
    <w:rPr>
      <w:rFonts w:ascii="Times New Roman" w:hAnsi="Times New Roman"/>
      <w:color w:val="000000" w:themeColor="text1"/>
      <w:sz w:val="24"/>
    </w:rPr>
  </w:style>
  <w:style w:type="paragraph" w:styleId="TtulodeTDC">
    <w:name w:val="TOC Heading"/>
    <w:basedOn w:val="Ttulo1"/>
    <w:next w:val="Normal"/>
    <w:uiPriority w:val="39"/>
    <w:unhideWhenUsed/>
    <w:qFormat/>
    <w:rsid w:val="00A0124D"/>
    <w:pPr>
      <w:numPr>
        <w:numId w:val="0"/>
      </w:numPr>
      <w:spacing w:before="240" w:line="259" w:lineRule="auto"/>
      <w:outlineLvl w:val="9"/>
    </w:pPr>
    <w:rPr>
      <w:rFonts w:asciiTheme="majorHAnsi" w:hAnsiTheme="majorHAnsi"/>
      <w:b w:val="0"/>
      <w:color w:val="2F5496" w:themeColor="accent1" w:themeShade="BF"/>
      <w:sz w:val="32"/>
      <w:lang w:eastAsia="es-EC"/>
    </w:rPr>
  </w:style>
  <w:style w:type="paragraph" w:styleId="Prrafodelista">
    <w:name w:val="List Paragraph"/>
    <w:basedOn w:val="Normal"/>
    <w:uiPriority w:val="34"/>
    <w:qFormat/>
    <w:rsid w:val="007C1850"/>
    <w:pPr>
      <w:spacing w:line="259" w:lineRule="auto"/>
      <w:ind w:left="720" w:firstLine="0"/>
      <w:contextualSpacing/>
    </w:pPr>
    <w:rPr>
      <w:rFonts w:asciiTheme="minorHAnsi" w:hAnsiTheme="minorHAnsi"/>
      <w:color w:val="auto"/>
      <w:sz w:val="22"/>
    </w:rPr>
  </w:style>
  <w:style w:type="paragraph" w:styleId="NormalWeb">
    <w:name w:val="Normal (Web)"/>
    <w:basedOn w:val="Normal"/>
    <w:uiPriority w:val="99"/>
    <w:unhideWhenUsed/>
    <w:rsid w:val="007C1850"/>
    <w:pPr>
      <w:spacing w:before="100" w:beforeAutospacing="1" w:after="100" w:afterAutospacing="1" w:line="240" w:lineRule="auto"/>
      <w:ind w:firstLine="0"/>
    </w:pPr>
    <w:rPr>
      <w:rFonts w:eastAsia="Times New Roman" w:cs="Times New Roman"/>
      <w:color w:val="auto"/>
      <w:szCs w:val="24"/>
      <w:lang w:eastAsia="es-EC"/>
    </w:rPr>
  </w:style>
  <w:style w:type="numbering" w:customStyle="1" w:styleId="Estilo1">
    <w:name w:val="Estilo1"/>
    <w:uiPriority w:val="99"/>
    <w:rsid w:val="00830E66"/>
    <w:pPr>
      <w:numPr>
        <w:numId w:val="6"/>
      </w:numPr>
    </w:pPr>
  </w:style>
  <w:style w:type="paragraph" w:styleId="TDC1">
    <w:name w:val="toc 1"/>
    <w:basedOn w:val="Normal"/>
    <w:next w:val="Normal"/>
    <w:autoRedefine/>
    <w:uiPriority w:val="39"/>
    <w:unhideWhenUsed/>
    <w:rsid w:val="00305EEE"/>
    <w:pPr>
      <w:spacing w:after="100"/>
    </w:pPr>
  </w:style>
  <w:style w:type="character" w:styleId="Hipervnculo">
    <w:name w:val="Hyperlink"/>
    <w:basedOn w:val="Fuentedeprrafopredeter"/>
    <w:uiPriority w:val="99"/>
    <w:unhideWhenUsed/>
    <w:rsid w:val="00305EEE"/>
    <w:rPr>
      <w:color w:val="0563C1" w:themeColor="hyperlink"/>
      <w:u w:val="single"/>
    </w:rPr>
  </w:style>
  <w:style w:type="character" w:styleId="Textoennegrita">
    <w:name w:val="Strong"/>
    <w:basedOn w:val="Fuentedeprrafopredeter"/>
    <w:uiPriority w:val="22"/>
    <w:qFormat/>
    <w:rsid w:val="00DD4056"/>
    <w:rPr>
      <w:b/>
      <w:bCs/>
    </w:rPr>
  </w:style>
  <w:style w:type="table" w:styleId="Tabladecuadrcula4-nfasis5">
    <w:name w:val="Grid Table 4 Accent 5"/>
    <w:basedOn w:val="Tablanormal"/>
    <w:uiPriority w:val="49"/>
    <w:rsid w:val="00DD405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DC2">
    <w:name w:val="toc 2"/>
    <w:basedOn w:val="Normal"/>
    <w:next w:val="Normal"/>
    <w:autoRedefine/>
    <w:uiPriority w:val="39"/>
    <w:unhideWhenUsed/>
    <w:rsid w:val="00B722F6"/>
    <w:pPr>
      <w:spacing w:after="100"/>
      <w:ind w:left="240"/>
    </w:pPr>
  </w:style>
  <w:style w:type="paragraph" w:styleId="TDC3">
    <w:name w:val="toc 3"/>
    <w:basedOn w:val="Normal"/>
    <w:next w:val="Normal"/>
    <w:autoRedefine/>
    <w:uiPriority w:val="39"/>
    <w:unhideWhenUsed/>
    <w:rsid w:val="00B722F6"/>
    <w:pPr>
      <w:spacing w:after="100"/>
      <w:ind w:left="480"/>
    </w:pPr>
  </w:style>
  <w:style w:type="paragraph" w:customStyle="1" w:styleId="NDICEDETABLAS">
    <w:name w:val="ÍNDICE DE TABLAS"/>
    <w:basedOn w:val="Ttulo1"/>
    <w:link w:val="NDICEDETABLASCar"/>
    <w:qFormat/>
    <w:rsid w:val="00B722F6"/>
    <w:pPr>
      <w:numPr>
        <w:numId w:val="14"/>
      </w:numPr>
    </w:pPr>
  </w:style>
  <w:style w:type="paragraph" w:styleId="Revisin">
    <w:name w:val="Revision"/>
    <w:hidden/>
    <w:uiPriority w:val="99"/>
    <w:semiHidden/>
    <w:rsid w:val="000008D5"/>
    <w:pPr>
      <w:spacing w:after="0" w:line="240" w:lineRule="auto"/>
    </w:pPr>
    <w:rPr>
      <w:rFonts w:ascii="Times New Roman" w:hAnsi="Times New Roman"/>
      <w:color w:val="000000" w:themeColor="text1"/>
      <w:sz w:val="24"/>
    </w:rPr>
  </w:style>
  <w:style w:type="character" w:customStyle="1" w:styleId="NDICEDETABLASCar">
    <w:name w:val="ÍNDICE DE TABLAS Car"/>
    <w:basedOn w:val="Ttulo1Car"/>
    <w:link w:val="NDICEDETABLAS"/>
    <w:rsid w:val="00B722F6"/>
    <w:rPr>
      <w:rFonts w:ascii="Times New Roman" w:eastAsiaTheme="majorEastAsia" w:hAnsi="Times New Roman" w:cstheme="majorBidi"/>
      <w:b/>
      <w:color w:val="000000" w:themeColor="text1"/>
      <w:sz w:val="24"/>
      <w:szCs w:val="32"/>
    </w:rPr>
  </w:style>
  <w:style w:type="paragraph" w:customStyle="1" w:styleId="NDICEDEILUSTRACIONES">
    <w:name w:val="ÍNDICE DE ILUSTRACIONES"/>
    <w:basedOn w:val="Ttulo1"/>
    <w:link w:val="NDICEDEILUSTRACIONESCar"/>
    <w:qFormat/>
    <w:rsid w:val="001B0C4C"/>
    <w:pPr>
      <w:numPr>
        <w:numId w:val="15"/>
      </w:numPr>
    </w:pPr>
    <w:rPr>
      <w:rFonts w:eastAsiaTheme="minorEastAsia" w:cs="Times New Roman"/>
      <w:bCs/>
      <w:color w:val="000000"/>
      <w:szCs w:val="24"/>
    </w:rPr>
  </w:style>
  <w:style w:type="paragraph" w:styleId="Sinespaciado">
    <w:name w:val="No Spacing"/>
    <w:uiPriority w:val="1"/>
    <w:qFormat/>
    <w:rsid w:val="007B5A35"/>
    <w:pPr>
      <w:spacing w:after="0" w:line="240" w:lineRule="auto"/>
      <w:jc w:val="center"/>
    </w:pPr>
    <w:rPr>
      <w:rFonts w:ascii="Times New Roman" w:hAnsi="Times New Roman"/>
      <w:b/>
      <w:sz w:val="24"/>
    </w:rPr>
  </w:style>
  <w:style w:type="character" w:customStyle="1" w:styleId="NDICEDEILUSTRACIONESCar">
    <w:name w:val="ÍNDICE DE ILUSTRACIONES Car"/>
    <w:basedOn w:val="Ttulo1Car"/>
    <w:link w:val="NDICEDEILUSTRACIONES"/>
    <w:rsid w:val="001B0C4C"/>
    <w:rPr>
      <w:rFonts w:ascii="Times New Roman" w:eastAsiaTheme="minorEastAsia" w:hAnsi="Times New Roman" w:cs="Times New Roman"/>
      <w:b/>
      <w:bCs/>
      <w:color w:val="000000"/>
      <w:sz w:val="24"/>
      <w:szCs w:val="24"/>
    </w:rPr>
  </w:style>
  <w:style w:type="paragraph" w:styleId="Tabladeilustraciones">
    <w:name w:val="table of figures"/>
    <w:basedOn w:val="Normal"/>
    <w:next w:val="Normal"/>
    <w:uiPriority w:val="99"/>
    <w:unhideWhenUsed/>
    <w:rsid w:val="003B6898"/>
    <w:pPr>
      <w:spacing w:after="0"/>
    </w:pPr>
  </w:style>
  <w:style w:type="paragraph" w:styleId="TDC4">
    <w:name w:val="toc 4"/>
    <w:basedOn w:val="Normal"/>
    <w:next w:val="Normal"/>
    <w:autoRedefine/>
    <w:uiPriority w:val="39"/>
    <w:unhideWhenUsed/>
    <w:rsid w:val="008200F0"/>
    <w:pPr>
      <w:spacing w:after="100"/>
      <w:ind w:left="720"/>
    </w:pPr>
  </w:style>
  <w:style w:type="paragraph" w:styleId="Bibliografa">
    <w:name w:val="Bibliography"/>
    <w:basedOn w:val="Normal"/>
    <w:next w:val="Normal"/>
    <w:uiPriority w:val="37"/>
    <w:unhideWhenUsed/>
    <w:rsid w:val="00757F50"/>
  </w:style>
  <w:style w:type="paragraph" w:styleId="Textoindependiente">
    <w:name w:val="Body Text"/>
    <w:basedOn w:val="Normal"/>
    <w:link w:val="TextoindependienteCar"/>
    <w:uiPriority w:val="1"/>
    <w:qFormat/>
    <w:rsid w:val="00A05C36"/>
    <w:pPr>
      <w:widowControl w:val="0"/>
      <w:autoSpaceDE w:val="0"/>
      <w:autoSpaceDN w:val="0"/>
      <w:spacing w:after="0" w:line="240" w:lineRule="auto"/>
      <w:ind w:firstLine="0"/>
    </w:pPr>
    <w:rPr>
      <w:rFonts w:ascii="Calibri" w:eastAsia="Calibri" w:hAnsi="Calibri" w:cs="Calibri"/>
      <w:color w:val="auto"/>
      <w:sz w:val="22"/>
      <w:lang w:val="es-ES"/>
    </w:rPr>
  </w:style>
  <w:style w:type="character" w:customStyle="1" w:styleId="TextoindependienteCar">
    <w:name w:val="Texto independiente Car"/>
    <w:basedOn w:val="Fuentedeprrafopredeter"/>
    <w:link w:val="Textoindependiente"/>
    <w:uiPriority w:val="1"/>
    <w:rsid w:val="00A05C36"/>
    <w:rPr>
      <w:rFonts w:ascii="Calibri" w:eastAsia="Calibri" w:hAnsi="Calibri" w:cs="Calibri"/>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9470">
      <w:bodyDiv w:val="1"/>
      <w:marLeft w:val="0"/>
      <w:marRight w:val="0"/>
      <w:marTop w:val="0"/>
      <w:marBottom w:val="0"/>
      <w:divBdr>
        <w:top w:val="none" w:sz="0" w:space="0" w:color="auto"/>
        <w:left w:val="none" w:sz="0" w:space="0" w:color="auto"/>
        <w:bottom w:val="none" w:sz="0" w:space="0" w:color="auto"/>
        <w:right w:val="none" w:sz="0" w:space="0" w:color="auto"/>
      </w:divBdr>
    </w:div>
    <w:div w:id="51777804">
      <w:bodyDiv w:val="1"/>
      <w:marLeft w:val="0"/>
      <w:marRight w:val="0"/>
      <w:marTop w:val="0"/>
      <w:marBottom w:val="0"/>
      <w:divBdr>
        <w:top w:val="none" w:sz="0" w:space="0" w:color="auto"/>
        <w:left w:val="none" w:sz="0" w:space="0" w:color="auto"/>
        <w:bottom w:val="none" w:sz="0" w:space="0" w:color="auto"/>
        <w:right w:val="none" w:sz="0" w:space="0" w:color="auto"/>
      </w:divBdr>
    </w:div>
    <w:div w:id="98648919">
      <w:bodyDiv w:val="1"/>
      <w:marLeft w:val="0"/>
      <w:marRight w:val="0"/>
      <w:marTop w:val="0"/>
      <w:marBottom w:val="0"/>
      <w:divBdr>
        <w:top w:val="none" w:sz="0" w:space="0" w:color="auto"/>
        <w:left w:val="none" w:sz="0" w:space="0" w:color="auto"/>
        <w:bottom w:val="none" w:sz="0" w:space="0" w:color="auto"/>
        <w:right w:val="none" w:sz="0" w:space="0" w:color="auto"/>
      </w:divBdr>
    </w:div>
    <w:div w:id="228151563">
      <w:bodyDiv w:val="1"/>
      <w:marLeft w:val="0"/>
      <w:marRight w:val="0"/>
      <w:marTop w:val="0"/>
      <w:marBottom w:val="0"/>
      <w:divBdr>
        <w:top w:val="none" w:sz="0" w:space="0" w:color="auto"/>
        <w:left w:val="none" w:sz="0" w:space="0" w:color="auto"/>
        <w:bottom w:val="none" w:sz="0" w:space="0" w:color="auto"/>
        <w:right w:val="none" w:sz="0" w:space="0" w:color="auto"/>
      </w:divBdr>
    </w:div>
    <w:div w:id="325548594">
      <w:bodyDiv w:val="1"/>
      <w:marLeft w:val="0"/>
      <w:marRight w:val="0"/>
      <w:marTop w:val="0"/>
      <w:marBottom w:val="0"/>
      <w:divBdr>
        <w:top w:val="none" w:sz="0" w:space="0" w:color="auto"/>
        <w:left w:val="none" w:sz="0" w:space="0" w:color="auto"/>
        <w:bottom w:val="none" w:sz="0" w:space="0" w:color="auto"/>
        <w:right w:val="none" w:sz="0" w:space="0" w:color="auto"/>
      </w:divBdr>
    </w:div>
    <w:div w:id="450173421">
      <w:bodyDiv w:val="1"/>
      <w:marLeft w:val="0"/>
      <w:marRight w:val="0"/>
      <w:marTop w:val="0"/>
      <w:marBottom w:val="0"/>
      <w:divBdr>
        <w:top w:val="none" w:sz="0" w:space="0" w:color="auto"/>
        <w:left w:val="none" w:sz="0" w:space="0" w:color="auto"/>
        <w:bottom w:val="none" w:sz="0" w:space="0" w:color="auto"/>
        <w:right w:val="none" w:sz="0" w:space="0" w:color="auto"/>
      </w:divBdr>
    </w:div>
    <w:div w:id="486020004">
      <w:bodyDiv w:val="1"/>
      <w:marLeft w:val="0"/>
      <w:marRight w:val="0"/>
      <w:marTop w:val="0"/>
      <w:marBottom w:val="0"/>
      <w:divBdr>
        <w:top w:val="none" w:sz="0" w:space="0" w:color="auto"/>
        <w:left w:val="none" w:sz="0" w:space="0" w:color="auto"/>
        <w:bottom w:val="none" w:sz="0" w:space="0" w:color="auto"/>
        <w:right w:val="none" w:sz="0" w:space="0" w:color="auto"/>
      </w:divBdr>
    </w:div>
    <w:div w:id="580020157">
      <w:bodyDiv w:val="1"/>
      <w:marLeft w:val="0"/>
      <w:marRight w:val="0"/>
      <w:marTop w:val="0"/>
      <w:marBottom w:val="0"/>
      <w:divBdr>
        <w:top w:val="none" w:sz="0" w:space="0" w:color="auto"/>
        <w:left w:val="none" w:sz="0" w:space="0" w:color="auto"/>
        <w:bottom w:val="none" w:sz="0" w:space="0" w:color="auto"/>
        <w:right w:val="none" w:sz="0" w:space="0" w:color="auto"/>
      </w:divBdr>
    </w:div>
    <w:div w:id="632642398">
      <w:bodyDiv w:val="1"/>
      <w:marLeft w:val="0"/>
      <w:marRight w:val="0"/>
      <w:marTop w:val="0"/>
      <w:marBottom w:val="0"/>
      <w:divBdr>
        <w:top w:val="none" w:sz="0" w:space="0" w:color="auto"/>
        <w:left w:val="none" w:sz="0" w:space="0" w:color="auto"/>
        <w:bottom w:val="none" w:sz="0" w:space="0" w:color="auto"/>
        <w:right w:val="none" w:sz="0" w:space="0" w:color="auto"/>
      </w:divBdr>
    </w:div>
    <w:div w:id="795677226">
      <w:bodyDiv w:val="1"/>
      <w:marLeft w:val="0"/>
      <w:marRight w:val="0"/>
      <w:marTop w:val="0"/>
      <w:marBottom w:val="0"/>
      <w:divBdr>
        <w:top w:val="none" w:sz="0" w:space="0" w:color="auto"/>
        <w:left w:val="none" w:sz="0" w:space="0" w:color="auto"/>
        <w:bottom w:val="none" w:sz="0" w:space="0" w:color="auto"/>
        <w:right w:val="none" w:sz="0" w:space="0" w:color="auto"/>
      </w:divBdr>
    </w:div>
    <w:div w:id="833254148">
      <w:bodyDiv w:val="1"/>
      <w:marLeft w:val="0"/>
      <w:marRight w:val="0"/>
      <w:marTop w:val="0"/>
      <w:marBottom w:val="0"/>
      <w:divBdr>
        <w:top w:val="none" w:sz="0" w:space="0" w:color="auto"/>
        <w:left w:val="none" w:sz="0" w:space="0" w:color="auto"/>
        <w:bottom w:val="none" w:sz="0" w:space="0" w:color="auto"/>
        <w:right w:val="none" w:sz="0" w:space="0" w:color="auto"/>
      </w:divBdr>
    </w:div>
    <w:div w:id="863175527">
      <w:bodyDiv w:val="1"/>
      <w:marLeft w:val="0"/>
      <w:marRight w:val="0"/>
      <w:marTop w:val="0"/>
      <w:marBottom w:val="0"/>
      <w:divBdr>
        <w:top w:val="none" w:sz="0" w:space="0" w:color="auto"/>
        <w:left w:val="none" w:sz="0" w:space="0" w:color="auto"/>
        <w:bottom w:val="none" w:sz="0" w:space="0" w:color="auto"/>
        <w:right w:val="none" w:sz="0" w:space="0" w:color="auto"/>
      </w:divBdr>
    </w:div>
    <w:div w:id="912546401">
      <w:bodyDiv w:val="1"/>
      <w:marLeft w:val="0"/>
      <w:marRight w:val="0"/>
      <w:marTop w:val="0"/>
      <w:marBottom w:val="0"/>
      <w:divBdr>
        <w:top w:val="none" w:sz="0" w:space="0" w:color="auto"/>
        <w:left w:val="none" w:sz="0" w:space="0" w:color="auto"/>
        <w:bottom w:val="none" w:sz="0" w:space="0" w:color="auto"/>
        <w:right w:val="none" w:sz="0" w:space="0" w:color="auto"/>
      </w:divBdr>
      <w:divsChild>
        <w:div w:id="1916351575">
          <w:marLeft w:val="0"/>
          <w:marRight w:val="0"/>
          <w:marTop w:val="0"/>
          <w:marBottom w:val="0"/>
          <w:divBdr>
            <w:top w:val="single" w:sz="2" w:space="0" w:color="E3E3E3"/>
            <w:left w:val="single" w:sz="2" w:space="0" w:color="E3E3E3"/>
            <w:bottom w:val="single" w:sz="2" w:space="0" w:color="E3E3E3"/>
            <w:right w:val="single" w:sz="2" w:space="0" w:color="E3E3E3"/>
          </w:divBdr>
          <w:divsChild>
            <w:div w:id="1948343522">
              <w:marLeft w:val="0"/>
              <w:marRight w:val="0"/>
              <w:marTop w:val="0"/>
              <w:marBottom w:val="0"/>
              <w:divBdr>
                <w:top w:val="single" w:sz="2" w:space="0" w:color="E3E3E3"/>
                <w:left w:val="single" w:sz="2" w:space="0" w:color="E3E3E3"/>
                <w:bottom w:val="single" w:sz="2" w:space="0" w:color="E3E3E3"/>
                <w:right w:val="single" w:sz="2" w:space="0" w:color="E3E3E3"/>
              </w:divBdr>
              <w:divsChild>
                <w:div w:id="1218472263">
                  <w:marLeft w:val="0"/>
                  <w:marRight w:val="0"/>
                  <w:marTop w:val="0"/>
                  <w:marBottom w:val="0"/>
                  <w:divBdr>
                    <w:top w:val="single" w:sz="2" w:space="0" w:color="E3E3E3"/>
                    <w:left w:val="single" w:sz="2" w:space="0" w:color="E3E3E3"/>
                    <w:bottom w:val="single" w:sz="2" w:space="0" w:color="E3E3E3"/>
                    <w:right w:val="single" w:sz="2" w:space="0" w:color="E3E3E3"/>
                  </w:divBdr>
                  <w:divsChild>
                    <w:div w:id="1445268039">
                      <w:marLeft w:val="0"/>
                      <w:marRight w:val="0"/>
                      <w:marTop w:val="0"/>
                      <w:marBottom w:val="0"/>
                      <w:divBdr>
                        <w:top w:val="single" w:sz="2" w:space="0" w:color="E3E3E3"/>
                        <w:left w:val="single" w:sz="2" w:space="0" w:color="E3E3E3"/>
                        <w:bottom w:val="single" w:sz="2" w:space="0" w:color="E3E3E3"/>
                        <w:right w:val="single" w:sz="2" w:space="0" w:color="E3E3E3"/>
                      </w:divBdr>
                      <w:divsChild>
                        <w:div w:id="858157560">
                          <w:marLeft w:val="0"/>
                          <w:marRight w:val="0"/>
                          <w:marTop w:val="0"/>
                          <w:marBottom w:val="0"/>
                          <w:divBdr>
                            <w:top w:val="single" w:sz="2" w:space="0" w:color="E3E3E3"/>
                            <w:left w:val="single" w:sz="2" w:space="0" w:color="E3E3E3"/>
                            <w:bottom w:val="single" w:sz="2" w:space="0" w:color="E3E3E3"/>
                            <w:right w:val="single" w:sz="2" w:space="0" w:color="E3E3E3"/>
                          </w:divBdr>
                          <w:divsChild>
                            <w:div w:id="938636658">
                              <w:marLeft w:val="0"/>
                              <w:marRight w:val="0"/>
                              <w:marTop w:val="100"/>
                              <w:marBottom w:val="100"/>
                              <w:divBdr>
                                <w:top w:val="single" w:sz="2" w:space="0" w:color="E3E3E3"/>
                                <w:left w:val="single" w:sz="2" w:space="0" w:color="E3E3E3"/>
                                <w:bottom w:val="single" w:sz="2" w:space="0" w:color="E3E3E3"/>
                                <w:right w:val="single" w:sz="2" w:space="0" w:color="E3E3E3"/>
                              </w:divBdr>
                              <w:divsChild>
                                <w:div w:id="2119063853">
                                  <w:marLeft w:val="0"/>
                                  <w:marRight w:val="0"/>
                                  <w:marTop w:val="0"/>
                                  <w:marBottom w:val="0"/>
                                  <w:divBdr>
                                    <w:top w:val="single" w:sz="2" w:space="0" w:color="E3E3E3"/>
                                    <w:left w:val="single" w:sz="2" w:space="0" w:color="E3E3E3"/>
                                    <w:bottom w:val="single" w:sz="2" w:space="0" w:color="E3E3E3"/>
                                    <w:right w:val="single" w:sz="2" w:space="0" w:color="E3E3E3"/>
                                  </w:divBdr>
                                  <w:divsChild>
                                    <w:div w:id="134875704">
                                      <w:marLeft w:val="0"/>
                                      <w:marRight w:val="0"/>
                                      <w:marTop w:val="0"/>
                                      <w:marBottom w:val="0"/>
                                      <w:divBdr>
                                        <w:top w:val="single" w:sz="2" w:space="0" w:color="E3E3E3"/>
                                        <w:left w:val="single" w:sz="2" w:space="0" w:color="E3E3E3"/>
                                        <w:bottom w:val="single" w:sz="2" w:space="0" w:color="E3E3E3"/>
                                        <w:right w:val="single" w:sz="2" w:space="0" w:color="E3E3E3"/>
                                      </w:divBdr>
                                      <w:divsChild>
                                        <w:div w:id="87317874">
                                          <w:marLeft w:val="0"/>
                                          <w:marRight w:val="0"/>
                                          <w:marTop w:val="0"/>
                                          <w:marBottom w:val="0"/>
                                          <w:divBdr>
                                            <w:top w:val="single" w:sz="2" w:space="0" w:color="E3E3E3"/>
                                            <w:left w:val="single" w:sz="2" w:space="0" w:color="E3E3E3"/>
                                            <w:bottom w:val="single" w:sz="2" w:space="0" w:color="E3E3E3"/>
                                            <w:right w:val="single" w:sz="2" w:space="0" w:color="E3E3E3"/>
                                          </w:divBdr>
                                          <w:divsChild>
                                            <w:div w:id="840047972">
                                              <w:marLeft w:val="0"/>
                                              <w:marRight w:val="0"/>
                                              <w:marTop w:val="0"/>
                                              <w:marBottom w:val="0"/>
                                              <w:divBdr>
                                                <w:top w:val="single" w:sz="2" w:space="0" w:color="E3E3E3"/>
                                                <w:left w:val="single" w:sz="2" w:space="0" w:color="E3E3E3"/>
                                                <w:bottom w:val="single" w:sz="2" w:space="0" w:color="E3E3E3"/>
                                                <w:right w:val="single" w:sz="2" w:space="0" w:color="E3E3E3"/>
                                              </w:divBdr>
                                              <w:divsChild>
                                                <w:div w:id="105580963">
                                                  <w:marLeft w:val="0"/>
                                                  <w:marRight w:val="0"/>
                                                  <w:marTop w:val="0"/>
                                                  <w:marBottom w:val="0"/>
                                                  <w:divBdr>
                                                    <w:top w:val="single" w:sz="2" w:space="0" w:color="E3E3E3"/>
                                                    <w:left w:val="single" w:sz="2" w:space="0" w:color="E3E3E3"/>
                                                    <w:bottom w:val="single" w:sz="2" w:space="0" w:color="E3E3E3"/>
                                                    <w:right w:val="single" w:sz="2" w:space="0" w:color="E3E3E3"/>
                                                  </w:divBdr>
                                                  <w:divsChild>
                                                    <w:div w:id="185468818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313604152">
          <w:marLeft w:val="0"/>
          <w:marRight w:val="0"/>
          <w:marTop w:val="0"/>
          <w:marBottom w:val="0"/>
          <w:divBdr>
            <w:top w:val="none" w:sz="0" w:space="0" w:color="auto"/>
            <w:left w:val="none" w:sz="0" w:space="0" w:color="auto"/>
            <w:bottom w:val="none" w:sz="0" w:space="0" w:color="auto"/>
            <w:right w:val="none" w:sz="0" w:space="0" w:color="auto"/>
          </w:divBdr>
        </w:div>
      </w:divsChild>
    </w:div>
    <w:div w:id="1040739328">
      <w:bodyDiv w:val="1"/>
      <w:marLeft w:val="0"/>
      <w:marRight w:val="0"/>
      <w:marTop w:val="0"/>
      <w:marBottom w:val="0"/>
      <w:divBdr>
        <w:top w:val="none" w:sz="0" w:space="0" w:color="auto"/>
        <w:left w:val="none" w:sz="0" w:space="0" w:color="auto"/>
        <w:bottom w:val="none" w:sz="0" w:space="0" w:color="auto"/>
        <w:right w:val="none" w:sz="0" w:space="0" w:color="auto"/>
      </w:divBdr>
    </w:div>
    <w:div w:id="1065955060">
      <w:bodyDiv w:val="1"/>
      <w:marLeft w:val="0"/>
      <w:marRight w:val="0"/>
      <w:marTop w:val="0"/>
      <w:marBottom w:val="0"/>
      <w:divBdr>
        <w:top w:val="none" w:sz="0" w:space="0" w:color="auto"/>
        <w:left w:val="none" w:sz="0" w:space="0" w:color="auto"/>
        <w:bottom w:val="none" w:sz="0" w:space="0" w:color="auto"/>
        <w:right w:val="none" w:sz="0" w:space="0" w:color="auto"/>
      </w:divBdr>
    </w:div>
    <w:div w:id="1102267564">
      <w:bodyDiv w:val="1"/>
      <w:marLeft w:val="0"/>
      <w:marRight w:val="0"/>
      <w:marTop w:val="0"/>
      <w:marBottom w:val="0"/>
      <w:divBdr>
        <w:top w:val="none" w:sz="0" w:space="0" w:color="auto"/>
        <w:left w:val="none" w:sz="0" w:space="0" w:color="auto"/>
        <w:bottom w:val="none" w:sz="0" w:space="0" w:color="auto"/>
        <w:right w:val="none" w:sz="0" w:space="0" w:color="auto"/>
      </w:divBdr>
    </w:div>
    <w:div w:id="1111824145">
      <w:bodyDiv w:val="1"/>
      <w:marLeft w:val="0"/>
      <w:marRight w:val="0"/>
      <w:marTop w:val="0"/>
      <w:marBottom w:val="0"/>
      <w:divBdr>
        <w:top w:val="none" w:sz="0" w:space="0" w:color="auto"/>
        <w:left w:val="none" w:sz="0" w:space="0" w:color="auto"/>
        <w:bottom w:val="none" w:sz="0" w:space="0" w:color="auto"/>
        <w:right w:val="none" w:sz="0" w:space="0" w:color="auto"/>
      </w:divBdr>
    </w:div>
    <w:div w:id="1122504178">
      <w:bodyDiv w:val="1"/>
      <w:marLeft w:val="0"/>
      <w:marRight w:val="0"/>
      <w:marTop w:val="0"/>
      <w:marBottom w:val="0"/>
      <w:divBdr>
        <w:top w:val="none" w:sz="0" w:space="0" w:color="auto"/>
        <w:left w:val="none" w:sz="0" w:space="0" w:color="auto"/>
        <w:bottom w:val="none" w:sz="0" w:space="0" w:color="auto"/>
        <w:right w:val="none" w:sz="0" w:space="0" w:color="auto"/>
      </w:divBdr>
    </w:div>
    <w:div w:id="1232501461">
      <w:bodyDiv w:val="1"/>
      <w:marLeft w:val="0"/>
      <w:marRight w:val="0"/>
      <w:marTop w:val="0"/>
      <w:marBottom w:val="0"/>
      <w:divBdr>
        <w:top w:val="none" w:sz="0" w:space="0" w:color="auto"/>
        <w:left w:val="none" w:sz="0" w:space="0" w:color="auto"/>
        <w:bottom w:val="none" w:sz="0" w:space="0" w:color="auto"/>
        <w:right w:val="none" w:sz="0" w:space="0" w:color="auto"/>
      </w:divBdr>
    </w:div>
    <w:div w:id="1257909755">
      <w:bodyDiv w:val="1"/>
      <w:marLeft w:val="0"/>
      <w:marRight w:val="0"/>
      <w:marTop w:val="0"/>
      <w:marBottom w:val="0"/>
      <w:divBdr>
        <w:top w:val="none" w:sz="0" w:space="0" w:color="auto"/>
        <w:left w:val="none" w:sz="0" w:space="0" w:color="auto"/>
        <w:bottom w:val="none" w:sz="0" w:space="0" w:color="auto"/>
        <w:right w:val="none" w:sz="0" w:space="0" w:color="auto"/>
      </w:divBdr>
    </w:div>
    <w:div w:id="1288589208">
      <w:bodyDiv w:val="1"/>
      <w:marLeft w:val="0"/>
      <w:marRight w:val="0"/>
      <w:marTop w:val="0"/>
      <w:marBottom w:val="0"/>
      <w:divBdr>
        <w:top w:val="none" w:sz="0" w:space="0" w:color="auto"/>
        <w:left w:val="none" w:sz="0" w:space="0" w:color="auto"/>
        <w:bottom w:val="none" w:sz="0" w:space="0" w:color="auto"/>
        <w:right w:val="none" w:sz="0" w:space="0" w:color="auto"/>
      </w:divBdr>
    </w:div>
    <w:div w:id="1444570068">
      <w:bodyDiv w:val="1"/>
      <w:marLeft w:val="0"/>
      <w:marRight w:val="0"/>
      <w:marTop w:val="0"/>
      <w:marBottom w:val="0"/>
      <w:divBdr>
        <w:top w:val="none" w:sz="0" w:space="0" w:color="auto"/>
        <w:left w:val="none" w:sz="0" w:space="0" w:color="auto"/>
        <w:bottom w:val="none" w:sz="0" w:space="0" w:color="auto"/>
        <w:right w:val="none" w:sz="0" w:space="0" w:color="auto"/>
      </w:divBdr>
    </w:div>
    <w:div w:id="1478914504">
      <w:bodyDiv w:val="1"/>
      <w:marLeft w:val="0"/>
      <w:marRight w:val="0"/>
      <w:marTop w:val="0"/>
      <w:marBottom w:val="0"/>
      <w:divBdr>
        <w:top w:val="none" w:sz="0" w:space="0" w:color="auto"/>
        <w:left w:val="none" w:sz="0" w:space="0" w:color="auto"/>
        <w:bottom w:val="none" w:sz="0" w:space="0" w:color="auto"/>
        <w:right w:val="none" w:sz="0" w:space="0" w:color="auto"/>
      </w:divBdr>
    </w:div>
    <w:div w:id="1481650578">
      <w:bodyDiv w:val="1"/>
      <w:marLeft w:val="0"/>
      <w:marRight w:val="0"/>
      <w:marTop w:val="0"/>
      <w:marBottom w:val="0"/>
      <w:divBdr>
        <w:top w:val="none" w:sz="0" w:space="0" w:color="auto"/>
        <w:left w:val="none" w:sz="0" w:space="0" w:color="auto"/>
        <w:bottom w:val="none" w:sz="0" w:space="0" w:color="auto"/>
        <w:right w:val="none" w:sz="0" w:space="0" w:color="auto"/>
      </w:divBdr>
      <w:divsChild>
        <w:div w:id="2034574584">
          <w:marLeft w:val="0"/>
          <w:marRight w:val="0"/>
          <w:marTop w:val="0"/>
          <w:marBottom w:val="0"/>
          <w:divBdr>
            <w:top w:val="single" w:sz="2" w:space="0" w:color="E3E3E3"/>
            <w:left w:val="single" w:sz="2" w:space="0" w:color="E3E3E3"/>
            <w:bottom w:val="single" w:sz="2" w:space="0" w:color="E3E3E3"/>
            <w:right w:val="single" w:sz="2" w:space="0" w:color="E3E3E3"/>
          </w:divBdr>
          <w:divsChild>
            <w:div w:id="378282126">
              <w:marLeft w:val="0"/>
              <w:marRight w:val="0"/>
              <w:marTop w:val="0"/>
              <w:marBottom w:val="0"/>
              <w:divBdr>
                <w:top w:val="single" w:sz="2" w:space="0" w:color="E3E3E3"/>
                <w:left w:val="single" w:sz="2" w:space="0" w:color="E3E3E3"/>
                <w:bottom w:val="single" w:sz="2" w:space="0" w:color="E3E3E3"/>
                <w:right w:val="single" w:sz="2" w:space="0" w:color="E3E3E3"/>
              </w:divBdr>
              <w:divsChild>
                <w:div w:id="374626010">
                  <w:marLeft w:val="0"/>
                  <w:marRight w:val="0"/>
                  <w:marTop w:val="0"/>
                  <w:marBottom w:val="0"/>
                  <w:divBdr>
                    <w:top w:val="single" w:sz="2" w:space="0" w:color="E3E3E3"/>
                    <w:left w:val="single" w:sz="2" w:space="0" w:color="E3E3E3"/>
                    <w:bottom w:val="single" w:sz="2" w:space="0" w:color="E3E3E3"/>
                    <w:right w:val="single" w:sz="2" w:space="0" w:color="E3E3E3"/>
                  </w:divBdr>
                  <w:divsChild>
                    <w:div w:id="720253312">
                      <w:marLeft w:val="0"/>
                      <w:marRight w:val="0"/>
                      <w:marTop w:val="0"/>
                      <w:marBottom w:val="0"/>
                      <w:divBdr>
                        <w:top w:val="single" w:sz="2" w:space="0" w:color="E3E3E3"/>
                        <w:left w:val="single" w:sz="2" w:space="0" w:color="E3E3E3"/>
                        <w:bottom w:val="single" w:sz="2" w:space="0" w:color="E3E3E3"/>
                        <w:right w:val="single" w:sz="2" w:space="0" w:color="E3E3E3"/>
                      </w:divBdr>
                      <w:divsChild>
                        <w:div w:id="670714372">
                          <w:marLeft w:val="0"/>
                          <w:marRight w:val="0"/>
                          <w:marTop w:val="0"/>
                          <w:marBottom w:val="0"/>
                          <w:divBdr>
                            <w:top w:val="single" w:sz="2" w:space="0" w:color="E3E3E3"/>
                            <w:left w:val="single" w:sz="2" w:space="0" w:color="E3E3E3"/>
                            <w:bottom w:val="single" w:sz="2" w:space="0" w:color="E3E3E3"/>
                            <w:right w:val="single" w:sz="2" w:space="0" w:color="E3E3E3"/>
                          </w:divBdr>
                          <w:divsChild>
                            <w:div w:id="80104414">
                              <w:marLeft w:val="0"/>
                              <w:marRight w:val="0"/>
                              <w:marTop w:val="100"/>
                              <w:marBottom w:val="100"/>
                              <w:divBdr>
                                <w:top w:val="single" w:sz="2" w:space="0" w:color="E3E3E3"/>
                                <w:left w:val="single" w:sz="2" w:space="0" w:color="E3E3E3"/>
                                <w:bottom w:val="single" w:sz="2" w:space="0" w:color="E3E3E3"/>
                                <w:right w:val="single" w:sz="2" w:space="0" w:color="E3E3E3"/>
                              </w:divBdr>
                              <w:divsChild>
                                <w:div w:id="2082410344">
                                  <w:marLeft w:val="0"/>
                                  <w:marRight w:val="0"/>
                                  <w:marTop w:val="0"/>
                                  <w:marBottom w:val="0"/>
                                  <w:divBdr>
                                    <w:top w:val="single" w:sz="2" w:space="0" w:color="E3E3E3"/>
                                    <w:left w:val="single" w:sz="2" w:space="0" w:color="E3E3E3"/>
                                    <w:bottom w:val="single" w:sz="2" w:space="0" w:color="E3E3E3"/>
                                    <w:right w:val="single" w:sz="2" w:space="0" w:color="E3E3E3"/>
                                  </w:divBdr>
                                  <w:divsChild>
                                    <w:div w:id="508179870">
                                      <w:marLeft w:val="0"/>
                                      <w:marRight w:val="0"/>
                                      <w:marTop w:val="0"/>
                                      <w:marBottom w:val="0"/>
                                      <w:divBdr>
                                        <w:top w:val="single" w:sz="2" w:space="0" w:color="E3E3E3"/>
                                        <w:left w:val="single" w:sz="2" w:space="0" w:color="E3E3E3"/>
                                        <w:bottom w:val="single" w:sz="2" w:space="0" w:color="E3E3E3"/>
                                        <w:right w:val="single" w:sz="2" w:space="0" w:color="E3E3E3"/>
                                      </w:divBdr>
                                      <w:divsChild>
                                        <w:div w:id="236865975">
                                          <w:marLeft w:val="0"/>
                                          <w:marRight w:val="0"/>
                                          <w:marTop w:val="0"/>
                                          <w:marBottom w:val="0"/>
                                          <w:divBdr>
                                            <w:top w:val="single" w:sz="2" w:space="0" w:color="E3E3E3"/>
                                            <w:left w:val="single" w:sz="2" w:space="0" w:color="E3E3E3"/>
                                            <w:bottom w:val="single" w:sz="2" w:space="0" w:color="E3E3E3"/>
                                            <w:right w:val="single" w:sz="2" w:space="0" w:color="E3E3E3"/>
                                          </w:divBdr>
                                          <w:divsChild>
                                            <w:div w:id="1301957974">
                                              <w:marLeft w:val="0"/>
                                              <w:marRight w:val="0"/>
                                              <w:marTop w:val="0"/>
                                              <w:marBottom w:val="0"/>
                                              <w:divBdr>
                                                <w:top w:val="single" w:sz="2" w:space="0" w:color="E3E3E3"/>
                                                <w:left w:val="single" w:sz="2" w:space="0" w:color="E3E3E3"/>
                                                <w:bottom w:val="single" w:sz="2" w:space="0" w:color="E3E3E3"/>
                                                <w:right w:val="single" w:sz="2" w:space="0" w:color="E3E3E3"/>
                                              </w:divBdr>
                                              <w:divsChild>
                                                <w:div w:id="299699136">
                                                  <w:marLeft w:val="0"/>
                                                  <w:marRight w:val="0"/>
                                                  <w:marTop w:val="0"/>
                                                  <w:marBottom w:val="0"/>
                                                  <w:divBdr>
                                                    <w:top w:val="single" w:sz="2" w:space="0" w:color="E3E3E3"/>
                                                    <w:left w:val="single" w:sz="2" w:space="0" w:color="E3E3E3"/>
                                                    <w:bottom w:val="single" w:sz="2" w:space="0" w:color="E3E3E3"/>
                                                    <w:right w:val="single" w:sz="2" w:space="0" w:color="E3E3E3"/>
                                                  </w:divBdr>
                                                  <w:divsChild>
                                                    <w:div w:id="202886901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74575976">
          <w:marLeft w:val="0"/>
          <w:marRight w:val="0"/>
          <w:marTop w:val="0"/>
          <w:marBottom w:val="0"/>
          <w:divBdr>
            <w:top w:val="none" w:sz="0" w:space="0" w:color="auto"/>
            <w:left w:val="none" w:sz="0" w:space="0" w:color="auto"/>
            <w:bottom w:val="none" w:sz="0" w:space="0" w:color="auto"/>
            <w:right w:val="none" w:sz="0" w:space="0" w:color="auto"/>
          </w:divBdr>
        </w:div>
      </w:divsChild>
    </w:div>
    <w:div w:id="1531918004">
      <w:bodyDiv w:val="1"/>
      <w:marLeft w:val="0"/>
      <w:marRight w:val="0"/>
      <w:marTop w:val="0"/>
      <w:marBottom w:val="0"/>
      <w:divBdr>
        <w:top w:val="none" w:sz="0" w:space="0" w:color="auto"/>
        <w:left w:val="none" w:sz="0" w:space="0" w:color="auto"/>
        <w:bottom w:val="none" w:sz="0" w:space="0" w:color="auto"/>
        <w:right w:val="none" w:sz="0" w:space="0" w:color="auto"/>
      </w:divBdr>
    </w:div>
    <w:div w:id="1636597304">
      <w:bodyDiv w:val="1"/>
      <w:marLeft w:val="0"/>
      <w:marRight w:val="0"/>
      <w:marTop w:val="0"/>
      <w:marBottom w:val="0"/>
      <w:divBdr>
        <w:top w:val="none" w:sz="0" w:space="0" w:color="auto"/>
        <w:left w:val="none" w:sz="0" w:space="0" w:color="auto"/>
        <w:bottom w:val="none" w:sz="0" w:space="0" w:color="auto"/>
        <w:right w:val="none" w:sz="0" w:space="0" w:color="auto"/>
      </w:divBdr>
    </w:div>
    <w:div w:id="1649280634">
      <w:bodyDiv w:val="1"/>
      <w:marLeft w:val="0"/>
      <w:marRight w:val="0"/>
      <w:marTop w:val="0"/>
      <w:marBottom w:val="0"/>
      <w:divBdr>
        <w:top w:val="none" w:sz="0" w:space="0" w:color="auto"/>
        <w:left w:val="none" w:sz="0" w:space="0" w:color="auto"/>
        <w:bottom w:val="none" w:sz="0" w:space="0" w:color="auto"/>
        <w:right w:val="none" w:sz="0" w:space="0" w:color="auto"/>
      </w:divBdr>
    </w:div>
    <w:div w:id="1833838334">
      <w:bodyDiv w:val="1"/>
      <w:marLeft w:val="0"/>
      <w:marRight w:val="0"/>
      <w:marTop w:val="0"/>
      <w:marBottom w:val="0"/>
      <w:divBdr>
        <w:top w:val="none" w:sz="0" w:space="0" w:color="auto"/>
        <w:left w:val="none" w:sz="0" w:space="0" w:color="auto"/>
        <w:bottom w:val="none" w:sz="0" w:space="0" w:color="auto"/>
        <w:right w:val="none" w:sz="0" w:space="0" w:color="auto"/>
      </w:divBdr>
    </w:div>
    <w:div w:id="1877082265">
      <w:bodyDiv w:val="1"/>
      <w:marLeft w:val="0"/>
      <w:marRight w:val="0"/>
      <w:marTop w:val="0"/>
      <w:marBottom w:val="0"/>
      <w:divBdr>
        <w:top w:val="none" w:sz="0" w:space="0" w:color="auto"/>
        <w:left w:val="none" w:sz="0" w:space="0" w:color="auto"/>
        <w:bottom w:val="none" w:sz="0" w:space="0" w:color="auto"/>
        <w:right w:val="none" w:sz="0" w:space="0" w:color="auto"/>
      </w:divBdr>
    </w:div>
    <w:div w:id="1894079251">
      <w:bodyDiv w:val="1"/>
      <w:marLeft w:val="0"/>
      <w:marRight w:val="0"/>
      <w:marTop w:val="0"/>
      <w:marBottom w:val="0"/>
      <w:divBdr>
        <w:top w:val="none" w:sz="0" w:space="0" w:color="auto"/>
        <w:left w:val="none" w:sz="0" w:space="0" w:color="auto"/>
        <w:bottom w:val="none" w:sz="0" w:space="0" w:color="auto"/>
        <w:right w:val="none" w:sz="0" w:space="0" w:color="auto"/>
      </w:divBdr>
    </w:div>
    <w:div w:id="1971668109">
      <w:bodyDiv w:val="1"/>
      <w:marLeft w:val="0"/>
      <w:marRight w:val="0"/>
      <w:marTop w:val="0"/>
      <w:marBottom w:val="0"/>
      <w:divBdr>
        <w:top w:val="none" w:sz="0" w:space="0" w:color="auto"/>
        <w:left w:val="none" w:sz="0" w:space="0" w:color="auto"/>
        <w:bottom w:val="none" w:sz="0" w:space="0" w:color="auto"/>
        <w:right w:val="none" w:sz="0" w:space="0" w:color="auto"/>
      </w:divBdr>
    </w:div>
    <w:div w:id="1990788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chart" Target="charts/chart3.xml"/><Relationship Id="rId3" Type="http://schemas.openxmlformats.org/officeDocument/2006/relationships/styles" Target="styles.xml"/><Relationship Id="rId21" Type="http://schemas.microsoft.com/office/2007/relationships/hdphoto" Target="media/hdphoto5.wdp"/><Relationship Id="rId34"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microsoft.com/office/2007/relationships/hdphoto" Target="media/hdphoto7.wdp"/><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6.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6.wdp"/><Relationship Id="rId28" Type="http://schemas.microsoft.com/office/2007/relationships/hdphoto" Target="media/hdphoto8.wdp"/><Relationship Id="rId10" Type="http://schemas.openxmlformats.org/officeDocument/2006/relationships/chart" Target="charts/chart1.xml"/><Relationship Id="rId19" Type="http://schemas.openxmlformats.org/officeDocument/2006/relationships/chart" Target="charts/chart2.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image" Target="media/image7.png"/><Relationship Id="rId27" Type="http://schemas.openxmlformats.org/officeDocument/2006/relationships/image" Target="media/image9.png"/><Relationship Id="rId30" Type="http://schemas.microsoft.com/office/2007/relationships/hdphoto" Target="media/hdphoto9.wdp"/><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cer\Desktop\Tabla%20para%20tabulaci&#243;n%20de%20datos%20encuesta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cer\Downloads\Tabla%20para%20tabulaci&#243;n%20de%20datos%20encuestas_ENSAY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cer\Downloads\Tabla%20para%20tabulaci&#243;n%20de%20datos%20encuestas_ENSAY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1"/>
          <c:tx>
            <c:strRef>
              <c:f>Hoja1!$D$2</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4A8-4945-A41C-DE8BD5B17305}"/>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4A8-4945-A41C-DE8BD5B17305}"/>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4A8-4945-A41C-DE8BD5B17305}"/>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4A8-4945-A41C-DE8BD5B1730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Hoja1!$B$3:$B$6</c:f>
              <c:strCache>
                <c:ptCount val="4"/>
                <c:pt idx="0">
                  <c:v>De 18 años a 25 años</c:v>
                </c:pt>
                <c:pt idx="1">
                  <c:v>De 26 años a 35 años</c:v>
                </c:pt>
                <c:pt idx="2">
                  <c:v>De 36 años a 45 años</c:v>
                </c:pt>
                <c:pt idx="3">
                  <c:v>De 46 años en adelante</c:v>
                </c:pt>
              </c:strCache>
              <c:extLst xmlns:c16r2="http://schemas.microsoft.com/office/drawing/2015/06/chart"/>
            </c:strRef>
          </c:cat>
          <c:val>
            <c:numRef>
              <c:f>Hoja1!$D$3:$D$6</c:f>
              <c:numCache>
                <c:formatCode>0%</c:formatCode>
                <c:ptCount val="4"/>
                <c:pt idx="0">
                  <c:v>0.17</c:v>
                </c:pt>
                <c:pt idx="1">
                  <c:v>0.45</c:v>
                </c:pt>
                <c:pt idx="2">
                  <c:v>0.25</c:v>
                </c:pt>
                <c:pt idx="3">
                  <c:v>0.12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44A8-4945-A41C-DE8BD5B17305}"/>
            </c:ext>
          </c:extLst>
        </c:ser>
        <c:dLbls>
          <c:dLblPos val="ctr"/>
          <c:showLegendKey val="0"/>
          <c:showVal val="0"/>
          <c:showCatName val="0"/>
          <c:showSerName val="0"/>
          <c:showPercent val="1"/>
          <c:showBubbleSize val="0"/>
          <c:showLeaderLines val="1"/>
        </c:dLbls>
        <c:firstSliceAng val="0"/>
        <c:extLst xmlns:c16r2="http://schemas.microsoft.com/office/drawing/2015/06/chart">
          <c:ext xmlns:c15="http://schemas.microsoft.com/office/drawing/2012/chart" uri="{02D57815-91ED-43cb-92C2-25804820EDAC}">
            <c15:filteredPieSeries>
              <c15:ser>
                <c:idx val="0"/>
                <c:order val="0"/>
                <c:tx>
                  <c:strRef>
                    <c:extLst xmlns:c16r2="http://schemas.microsoft.com/office/drawing/2015/06/chart">
                      <c:ext uri="{02D57815-91ED-43cb-92C2-25804820EDAC}">
                        <c15:formulaRef>
                          <c15:sqref>Hoja1!$C$2</c15:sqref>
                        </c15:formulaRef>
                      </c:ext>
                    </c:extLst>
                    <c:strCache>
                      <c:ptCount val="1"/>
                      <c:pt idx="0">
                        <c:v>Frecuencia</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44A8-4945-A41C-DE8BD5B17305}"/>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44A8-4945-A41C-DE8BD5B17305}"/>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44A8-4945-A41C-DE8BD5B17305}"/>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44A8-4945-A41C-DE8BD5B1730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uri="{CE6537A1-D6FC-4f65-9D91-7224C49458BB}"/>
                  </c:extLst>
                </c:dLbls>
                <c:cat>
                  <c:strRef>
                    <c:extLst xmlns:c16r2="http://schemas.microsoft.com/office/drawing/2015/06/chart">
                      <c:ext uri="{02D57815-91ED-43cb-92C2-25804820EDAC}">
                        <c15:formulaRef>
                          <c15:sqref>Hoja1!$B$3:$B$6</c15:sqref>
                        </c15:formulaRef>
                      </c:ext>
                    </c:extLst>
                    <c:strCache>
                      <c:ptCount val="4"/>
                      <c:pt idx="0">
                        <c:v>De 18 años a 25 años</c:v>
                      </c:pt>
                      <c:pt idx="1">
                        <c:v>De 26 años a 35 años</c:v>
                      </c:pt>
                      <c:pt idx="2">
                        <c:v>De 36 años a 45 años</c:v>
                      </c:pt>
                      <c:pt idx="3">
                        <c:v>De 46 años en adelante</c:v>
                      </c:pt>
                    </c:strCache>
                  </c:strRef>
                </c:cat>
                <c:val>
                  <c:numRef>
                    <c:extLst xmlns:c16r2="http://schemas.microsoft.com/office/drawing/2015/06/chart">
                      <c:ext uri="{02D57815-91ED-43cb-92C2-25804820EDAC}">
                        <c15:formulaRef>
                          <c15:sqref>Hoja1!$C$3:$C$6</c15:sqref>
                        </c15:formulaRef>
                      </c:ext>
                    </c:extLst>
                    <c:numCache>
                      <c:formatCode>General</c:formatCode>
                      <c:ptCount val="4"/>
                      <c:pt idx="0">
                        <c:v>25</c:v>
                      </c:pt>
                      <c:pt idx="1">
                        <c:v>65</c:v>
                      </c:pt>
                      <c:pt idx="2">
                        <c:v>36</c:v>
                      </c:pt>
                      <c:pt idx="3">
                        <c:v>17</c:v>
                      </c:pt>
                    </c:numCache>
                  </c:numRef>
                </c:val>
                <c:extLst xmlns:c16r2="http://schemas.microsoft.com/office/drawing/2015/06/chart">
                  <c:ext xmlns:c16="http://schemas.microsoft.com/office/drawing/2014/chart" uri="{C3380CC4-5D6E-409C-BE32-E72D297353CC}">
                    <c16:uniqueId val="{00000011-44A8-4945-A41C-DE8BD5B17305}"/>
                  </c:ext>
                </c:extLst>
              </c15:ser>
            </c15:filteredPieSeries>
          </c:ext>
        </c:extLst>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14D-4944-903B-C89AC3B7D701}"/>
              </c:ext>
            </c:extLst>
          </c:dPt>
          <c:dPt>
            <c:idx val="1"/>
            <c:bubble3D val="0"/>
            <c:spPr>
              <a:solidFill>
                <a:srgbClr val="CC33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14D-4944-903B-C89AC3B7D701}"/>
              </c:ext>
            </c:extLst>
          </c:dPt>
          <c:dPt>
            <c:idx val="2"/>
            <c:bubble3D val="0"/>
            <c:spPr>
              <a:solidFill>
                <a:srgbClr val="FF99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14D-4944-903B-C89AC3B7D70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14D-4944-903B-C89AC3B7D70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14D-4944-903B-C89AC3B7D701}"/>
              </c:ext>
            </c:extLst>
          </c:dPt>
          <c:dPt>
            <c:idx val="5"/>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FAB4-48F5-BAD9-192F969D8858}"/>
              </c:ext>
            </c:extLst>
          </c:dPt>
          <c:dPt>
            <c:idx val="6"/>
            <c:bubble3D val="0"/>
            <c:spPr>
              <a:solidFill>
                <a:srgbClr val="7030A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FAB4-48F5-BAD9-192F969D885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Hoja1!$B$36:$B$42</c:f>
              <c:strCache>
                <c:ptCount val="7"/>
                <c:pt idx="0">
                  <c:v>Cerveza</c:v>
                </c:pt>
                <c:pt idx="1">
                  <c:v>Ron</c:v>
                </c:pt>
                <c:pt idx="2">
                  <c:v>Whisky</c:v>
                </c:pt>
                <c:pt idx="3">
                  <c:v>Tekila </c:v>
                </c:pt>
                <c:pt idx="4">
                  <c:v>Coctel</c:v>
                </c:pt>
                <c:pt idx="5">
                  <c:v>Agua</c:v>
                </c:pt>
                <c:pt idx="6">
                  <c:v>Micheladas</c:v>
                </c:pt>
              </c:strCache>
            </c:strRef>
          </c:cat>
          <c:val>
            <c:numRef>
              <c:f>Hoja1!$C$36:$C$42</c:f>
              <c:numCache>
                <c:formatCode>General</c:formatCode>
                <c:ptCount val="7"/>
                <c:pt idx="0">
                  <c:v>35</c:v>
                </c:pt>
                <c:pt idx="1">
                  <c:v>17</c:v>
                </c:pt>
                <c:pt idx="2">
                  <c:v>30</c:v>
                </c:pt>
                <c:pt idx="3">
                  <c:v>17</c:v>
                </c:pt>
                <c:pt idx="4">
                  <c:v>9</c:v>
                </c:pt>
                <c:pt idx="5">
                  <c:v>19</c:v>
                </c:pt>
                <c:pt idx="6">
                  <c:v>16</c:v>
                </c:pt>
              </c:numCache>
            </c:numRef>
          </c:val>
          <c:extLst xmlns:c16r2="http://schemas.microsoft.com/office/drawing/2015/06/chart">
            <c:ext xmlns:c16="http://schemas.microsoft.com/office/drawing/2014/chart" uri="{C3380CC4-5D6E-409C-BE32-E72D297353CC}">
              <c16:uniqueId val="{0000000A-114D-4944-903B-C89AC3B7D701}"/>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114D-4944-903B-C89AC3B7D701}"/>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114D-4944-903B-C89AC3B7D701}"/>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114D-4944-903B-C89AC3B7D701}"/>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2-114D-4944-903B-C89AC3B7D701}"/>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114D-4944-903B-C89AC3B7D701}"/>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9-FAB4-48F5-BAD9-192F969D885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B-FAB4-48F5-BAD9-192F969D885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Hoja1!$B$36:$B$42</c:f>
              <c:strCache>
                <c:ptCount val="7"/>
                <c:pt idx="0">
                  <c:v>Cerveza</c:v>
                </c:pt>
                <c:pt idx="1">
                  <c:v>Ron</c:v>
                </c:pt>
                <c:pt idx="2">
                  <c:v>Whisky</c:v>
                </c:pt>
                <c:pt idx="3">
                  <c:v>Tekila </c:v>
                </c:pt>
                <c:pt idx="4">
                  <c:v>Coctel</c:v>
                </c:pt>
                <c:pt idx="5">
                  <c:v>Agua</c:v>
                </c:pt>
                <c:pt idx="6">
                  <c:v>Micheladas</c:v>
                </c:pt>
              </c:strCache>
            </c:strRef>
          </c:cat>
          <c:val>
            <c:numRef>
              <c:f>Hoja1!$D$36:$D$42</c:f>
              <c:numCache>
                <c:formatCode>0%</c:formatCode>
                <c:ptCount val="7"/>
                <c:pt idx="0">
                  <c:v>0.24475524475524477</c:v>
                </c:pt>
                <c:pt idx="1">
                  <c:v>0.11888111888111888</c:v>
                </c:pt>
                <c:pt idx="2">
                  <c:v>0.20979020979020979</c:v>
                </c:pt>
                <c:pt idx="3">
                  <c:v>0.11888111888111888</c:v>
                </c:pt>
                <c:pt idx="4">
                  <c:v>6.2937062937062943E-2</c:v>
                </c:pt>
                <c:pt idx="5">
                  <c:v>0.13286713286713286</c:v>
                </c:pt>
                <c:pt idx="6">
                  <c:v>0.11188811188811189</c:v>
                </c:pt>
              </c:numCache>
            </c:numRef>
          </c:val>
          <c:extLst xmlns:c16r2="http://schemas.microsoft.com/office/drawing/2015/06/chart">
            <c:ext xmlns:c16="http://schemas.microsoft.com/office/drawing/2014/chart" uri="{C3380CC4-5D6E-409C-BE32-E72D297353CC}">
              <c16:uniqueId val="{00000015-114D-4944-903B-C89AC3B7D70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99FFCC">
        <a:alpha val="28000"/>
      </a:srgb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3052-426D-BFC5-DB0F1F2BBE14}"/>
              </c:ext>
            </c:extLst>
          </c:dPt>
          <c:dPt>
            <c:idx val="1"/>
            <c:bubble3D val="0"/>
            <c:spPr>
              <a:solidFill>
                <a:srgbClr val="CC33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3052-426D-BFC5-DB0F1F2BBE14}"/>
              </c:ext>
            </c:extLst>
          </c:dPt>
          <c:dPt>
            <c:idx val="2"/>
            <c:bubble3D val="0"/>
            <c:spPr>
              <a:solidFill>
                <a:srgbClr val="FF99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052-426D-BFC5-DB0F1F2BBE1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052-426D-BFC5-DB0F1F2BBE1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3052-426D-BFC5-DB0F1F2BBE14}"/>
              </c:ext>
            </c:extLst>
          </c:dPt>
          <c:dPt>
            <c:idx val="5"/>
            <c:bubble3D val="0"/>
            <c:spPr>
              <a:solidFill>
                <a:srgbClr val="00B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3052-426D-BFC5-DB0F1F2BBE14}"/>
              </c:ext>
            </c:extLst>
          </c:dPt>
          <c:dPt>
            <c:idx val="6"/>
            <c:bubble3D val="0"/>
            <c:spPr>
              <a:solidFill>
                <a:srgbClr val="7030A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3052-426D-BFC5-DB0F1F2BBE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Hoja1!$B$36:$B$42</c:f>
              <c:strCache>
                <c:ptCount val="7"/>
                <c:pt idx="0">
                  <c:v>Cerveza</c:v>
                </c:pt>
                <c:pt idx="1">
                  <c:v>Ron</c:v>
                </c:pt>
                <c:pt idx="2">
                  <c:v>Whisky</c:v>
                </c:pt>
                <c:pt idx="3">
                  <c:v>Tekila </c:v>
                </c:pt>
                <c:pt idx="4">
                  <c:v>Coctel</c:v>
                </c:pt>
                <c:pt idx="5">
                  <c:v>Agua</c:v>
                </c:pt>
                <c:pt idx="6">
                  <c:v>Micheladas</c:v>
                </c:pt>
              </c:strCache>
            </c:strRef>
          </c:cat>
          <c:val>
            <c:numRef>
              <c:f>Hoja1!$C$36:$C$42</c:f>
              <c:numCache>
                <c:formatCode>General</c:formatCode>
                <c:ptCount val="7"/>
                <c:pt idx="0">
                  <c:v>35</c:v>
                </c:pt>
                <c:pt idx="1">
                  <c:v>17</c:v>
                </c:pt>
                <c:pt idx="2">
                  <c:v>30</c:v>
                </c:pt>
                <c:pt idx="3">
                  <c:v>17</c:v>
                </c:pt>
                <c:pt idx="4">
                  <c:v>9</c:v>
                </c:pt>
                <c:pt idx="5">
                  <c:v>19</c:v>
                </c:pt>
                <c:pt idx="6">
                  <c:v>16</c:v>
                </c:pt>
              </c:numCache>
            </c:numRef>
          </c:val>
          <c:extLst xmlns:c16r2="http://schemas.microsoft.com/office/drawing/2015/06/chart">
            <c:ext xmlns:c16="http://schemas.microsoft.com/office/drawing/2014/chart" uri="{C3380CC4-5D6E-409C-BE32-E72D297353CC}">
              <c16:uniqueId val="{0000000E-3052-426D-BFC5-DB0F1F2BBE1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3052-426D-BFC5-DB0F1F2BBE1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2-3052-426D-BFC5-DB0F1F2BBE1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3052-426D-BFC5-DB0F1F2BBE1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6-3052-426D-BFC5-DB0F1F2BBE1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8-3052-426D-BFC5-DB0F1F2BBE14}"/>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A-3052-426D-BFC5-DB0F1F2BBE1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C-3052-426D-BFC5-DB0F1F2BBE1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Hoja1!$B$36:$B$42</c:f>
              <c:strCache>
                <c:ptCount val="7"/>
                <c:pt idx="0">
                  <c:v>Cerveza</c:v>
                </c:pt>
                <c:pt idx="1">
                  <c:v>Ron</c:v>
                </c:pt>
                <c:pt idx="2">
                  <c:v>Whisky</c:v>
                </c:pt>
                <c:pt idx="3">
                  <c:v>Tekila </c:v>
                </c:pt>
                <c:pt idx="4">
                  <c:v>Coctel</c:v>
                </c:pt>
                <c:pt idx="5">
                  <c:v>Agua</c:v>
                </c:pt>
                <c:pt idx="6">
                  <c:v>Micheladas</c:v>
                </c:pt>
              </c:strCache>
            </c:strRef>
          </c:cat>
          <c:val>
            <c:numRef>
              <c:f>Hoja1!$D$36:$D$42</c:f>
              <c:numCache>
                <c:formatCode>0%</c:formatCode>
                <c:ptCount val="7"/>
                <c:pt idx="0">
                  <c:v>0.24475524475524477</c:v>
                </c:pt>
                <c:pt idx="1">
                  <c:v>0.11888111888111888</c:v>
                </c:pt>
                <c:pt idx="2">
                  <c:v>0.20979020979020979</c:v>
                </c:pt>
                <c:pt idx="3">
                  <c:v>0.11888111888111888</c:v>
                </c:pt>
                <c:pt idx="4">
                  <c:v>6.2937062937062943E-2</c:v>
                </c:pt>
                <c:pt idx="5">
                  <c:v>0.13286713286713286</c:v>
                </c:pt>
                <c:pt idx="6">
                  <c:v>0.11188811188811189</c:v>
                </c:pt>
              </c:numCache>
            </c:numRef>
          </c:val>
          <c:extLst xmlns:c16r2="http://schemas.microsoft.com/office/drawing/2015/06/chart">
            <c:ext xmlns:c16="http://schemas.microsoft.com/office/drawing/2014/chart" uri="{C3380CC4-5D6E-409C-BE32-E72D297353CC}">
              <c16:uniqueId val="{0000001D-3052-426D-BFC5-DB0F1F2BBE1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99FFCC">
        <a:alpha val="28000"/>
      </a:srgbClr>
    </a:solidFill>
    <a:ln w="9525" cap="flat" cmpd="sng" algn="ctr">
      <a:solidFill>
        <a:schemeClr val="dk1">
          <a:lumMod val="25000"/>
          <a:lumOff val="7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Cur231</b:Tag>
    <b:SourceType>InternetSite</b:SourceType>
    <b:Guid>{79AA7908-F222-4420-8BB6-66A5D317B722}</b:Guid>
    <b:Author>
      <b:Author>
        <b:NameList>
          <b:Person>
            <b:Last>CurioSfera</b:Last>
          </b:Person>
        </b:NameList>
      </b:Author>
    </b:Author>
    <b:Title>CurioSfera </b:Title>
    <b:Year>2023</b:Year>
    <b:URL>https://curiosfera-historia.com/historia-del-billar/</b:URL>
    <b:RefOrder>1</b:RefOrder>
  </b:Source>
  <b:Source>
    <b:Tag>Der18</b:Tag>
    <b:SourceType>InternetSite</b:SourceType>
    <b:Guid>{D5194074-5A41-48C2-ACF6-4937C2F2DAA9}</b:Guid>
    <b:Author>
      <b:Author>
        <b:Corporate>Derecho Ecuador</b:Corporate>
      </b:Author>
    </b:Author>
    <b:Title> Derecho Ecuador</b:Title>
    <b:InternetSiteTitle>Microempresa</b:InternetSiteTitle>
    <b:Year>2018</b:Year>
    <b:Month>7</b:Month>
    <b:Day>10</b:Day>
    <b:URL>https://derechoecuador.com/microempresa/</b:URL>
    <b:RefOrder>2</b:RefOrder>
  </b:Source>
  <b:Source>
    <b:Tag>Ser18</b:Tag>
    <b:SourceType>InternetSite</b:SourceType>
    <b:Guid>{CF1D675D-8A6C-47D1-B3AB-3BB271CE8BF5}</b:Guid>
    <b:Author>
      <b:Author>
        <b:Corporate>Servicio Ecuatoriano de Normalización</b:Corporate>
      </b:Author>
    </b:Author>
    <b:Title>Mipymes y Organizaciones de Economía Popular y Solidaria son una pieza clave para la economía del país</b:Title>
    <b:InternetSiteTitle>Servicio Ecuatoriano de Normalización INEN</b:InternetSiteTitle>
    <b:Year>2018</b:Year>
    <b:Month>8</b:Month>
    <b:Day>7</b:Day>
    <b:URL>https://www.normalizacion.gob.ec/mipymes-y-organizaciones-de-economia-popular-y-solidaria-son-una-pieza-clave-para-la-economia-del-pais/#</b:URL>
    <b:RefOrder>3</b:RefOrder>
  </b:Source>
  <b:Source>
    <b:Tag>Qui24</b:Tag>
    <b:SourceType>InternetSite</b:SourceType>
    <b:Guid>{18D4BA59-5445-47A4-8615-04532C4E4ADC}</b:Guid>
    <b:Author>
      <b:Author>
        <b:Corporate>QuickBooks</b:Corporate>
      </b:Author>
    </b:Author>
    <b:Title>QuickBooks en Español</b:Title>
    <b:InternetSiteTitle>Que es una microempresa caracteristicas y ejemplos</b:InternetSiteTitle>
    <b:Year>2024</b:Year>
    <b:Month>enero</b:Month>
    <b:Day>28</b:Day>
    <b:URL>https://quickbooks.intuit.com/global/resources/es/controla-tu-negocio/que-es-microempresa/</b:URL>
    <b:RefOrder>4</b:RefOrder>
  </b:Source>
  <b:Source>
    <b:Tag>LaR23</b:Tag>
    <b:SourceType>InternetSite</b:SourceType>
    <b:Guid>{B1B6C6C1-B9A9-4966-9AAE-AE0FBE95FA86}</b:Guid>
    <b:Author>
      <b:Author>
        <b:Corporate>La República EC</b:Corporate>
      </b:Author>
    </b:Author>
    <b:Title>La República EC</b:Title>
    <b:InternetSiteTitle>Más microempresas se han formalizado en Ecuador</b:InternetSiteTitle>
    <b:Year>2023</b:Year>
    <b:Month>06</b:Month>
    <b:Day>22</b:Day>
    <b:URL>https://www.larepublica.ec/blog/2023/06/22/mas-microempresas-se-han-formalizado-en-ecuador/</b:URL>
    <b:RefOrder>5</b:RefOrder>
  </b:Source>
  <b:Source>
    <b:Tag>Edi21</b:Tag>
    <b:SourceType>InternetSite</b:SourceType>
    <b:Guid>{508289B4-C89C-464B-822B-8E37DEBBC166}</b:Guid>
    <b:Author>
      <b:Author>
        <b:Corporate>Editorial Etecé</b:Corporate>
      </b:Author>
    </b:Author>
    <b:Title>Editorial Etecé</b:Title>
    <b:InternetSiteTitle>Microempresa</b:InternetSiteTitle>
    <b:Year>2021</b:Year>
    <b:Month>8</b:Month>
    <b:Day>5</b:Day>
    <b:URL>https://concepto.de/microempresa/</b:URL>
    <b:RefOrder>6</b:RefOrder>
  </b:Source>
  <b:Source>
    <b:Tag>Hom17</b:Tag>
    <b:SourceType>InternetSite</b:SourceType>
    <b:Guid>{B48CFD4A-0BB6-4DC2-9AB4-6DBC879AAFC5}</b:Guid>
    <b:Author>
      <b:Author>
        <b:Corporate>Homify</b:Corporate>
      </b:Author>
    </b:Author>
    <b:Title>www.homify.pe</b:Title>
    <b:InternetSiteTitle>sala de entrenimiento</b:InternetSiteTitle>
    <b:Year>2017</b:Year>
    <b:Month>11</b:Month>
    <b:Day>17</b:Day>
    <b:URL>https://www.homify.pe/espacios/salas-de-entretenimiento</b:URL>
    <b:RefOrder>7</b:RefOrder>
  </b:Source>
  <b:Source>
    <b:Tag>Joh23</b:Tag>
    <b:SourceType>InternetSite</b:SourceType>
    <b:Guid>{85769B0F-EF10-4A2E-91CE-F381D08DAAEA}</b:Guid>
    <b:Author>
      <b:Author>
        <b:NameList>
          <b:Person>
            <b:Last>Rodriguez</b:Last>
            <b:First>Johanna</b:First>
          </b:Person>
        </b:NameList>
      </b:Author>
    </b:Author>
    <b:Title>https://blog.hubspot.es/</b:Title>
    <b:InternetSiteTitle>estudio de factibilidad</b:InternetSiteTitle>
    <b:Year>2023</b:Year>
    <b:Month>1</b:Month>
    <b:Day>20</b:Day>
    <b:URL>https://blog.hubspot.es/sales/que-es-factibilidad</b:URL>
    <b:RefOrder>8</b:RefOrder>
  </b:Source>
  <b:Source>
    <b:Tag>upn23</b:Tag>
    <b:SourceType>InternetSite</b:SourceType>
    <b:Guid>{6CFE55AC-39D8-497A-BC30-FED188B1B54B}</b:Guid>
    <b:Author>
      <b:Author>
        <b:Corporate>upnify</b:Corporate>
      </b:Author>
    </b:Author>
    <b:Title>upnify.com</b:Title>
    <b:InternetSiteTitle>diccionario-marketing</b:InternetSiteTitle>
    <b:Year>2023</b:Year>
    <b:URL>https://upnify.com/es/diccionario-marketing/oferta.html#:~:text=Cuando%20nos%20referimos%20a%20la,satisfacer%20sus%20necesidades%20y%20deseos.</b:URL>
    <b:RefOrder>9</b:RefOrder>
  </b:Source>
  <b:Source>
    <b:Tag>Red17</b:Tag>
    <b:SourceType>InternetSite</b:SourceType>
    <b:Guid>{0F06F137-C974-457C-B604-B2F5130360F8}</b:Guid>
    <b:Author>
      <b:Author>
        <b:Corporate>Redator Rock Content</b:Corporate>
      </b:Author>
    </b:Author>
    <b:Title>https://rockcontent.com/</b:Title>
    <b:InternetSiteTitle>precio</b:InternetSiteTitle>
    <b:Year>2017</b:Year>
    <b:Month>11</b:Month>
    <b:Day>25</b:Day>
    <b:URL>https://rockcontent.com/es/blog/precio-en-el-marketing/#:~:text=%C2%BFQu%C3%A9%20es%20Precio%20en%20el,una%20definici%C3%B3n%20a%20simple%20vista.</b:URL>
    <b:RefOrder>10</b:RefOrder>
  </b:Source>
  <b:Source>
    <b:Tag>Eco20</b:Tag>
    <b:SourceType>InternetSite</b:SourceType>
    <b:Guid>{473DAE2B-9818-48EC-9D4E-B56D0992FAF0}</b:Guid>
    <b:Author>
      <b:Author>
        <b:Corporate>Economipedia</b:Corporate>
      </b:Author>
    </b:Author>
    <b:Title>https://economipedia.com/</b:Title>
    <b:InternetSiteTitle>diccionario de Economía</b:InternetSiteTitle>
    <b:Year>2020</b:Year>
    <b:Month>2</b:Month>
    <b:Day>1</b:Day>
    <b:URL>https://economipedia.com/definiciones/comercializacion.html</b:URL>
    <b:RefOrder>11</b:RefOrder>
  </b:Source>
  <b:Source>
    <b:Tag>Cám20</b:Tag>
    <b:SourceType>InternetSite</b:SourceType>
    <b:Guid>{940EE6EB-06D9-479D-8BE2-717E3A597AFF}</b:Guid>
    <b:Author>
      <b:Author>
        <b:Corporate>Cámara de Comercio de Oviedo</b:Corporate>
      </b:Author>
    </b:Author>
    <b:Title>https://www.mba-asturias.com/</b:Title>
    <b:InternetSiteTitle>vialidad económica de un proyecto</b:InternetSiteTitle>
    <b:Year>2020</b:Year>
    <b:Month>10</b:Month>
    <b:Day>01</b:Day>
    <b:URL>https://www.mba-asturias.com/empresas/viabilidad-economica-proyecto-empresarial/#:~:text=La%20viabilidad%20econ%C3%B3mica%20determina%20el,el%20retorno%20de%20la%20inversi%C3%B3n.</b:URL>
    <b:RefOrder>12</b:RefOrder>
  </b:Source>
  <b:Source>
    <b:Tag>Die23</b:Tag>
    <b:SourceType>InternetSite</b:SourceType>
    <b:Guid>{3BF99073-8CDE-403F-8248-C075BA6C04B1}</b:Guid>
    <b:Author>
      <b:Author>
        <b:NameList>
          <b:Person>
            <b:Last>Santos</b:Last>
            <b:First>Diego</b:First>
          </b:Person>
        </b:NameList>
      </b:Author>
    </b:Author>
    <b:Title>https://blog.hubspot.es/</b:Title>
    <b:InternetSiteTitle>Análisis de Mercado</b:InternetSiteTitle>
    <b:Year>2023</b:Year>
    <b:Month>01</b:Month>
    <b:Day>20</b:Day>
    <b:URL>https://blog.hubspot.es/marketing/como-hacer-analisis-mercado</b:URL>
    <b:RefOrder>13</b:RefOrder>
  </b:Source>
  <b:Source>
    <b:Tag>Die231</b:Tag>
    <b:SourceType>InternetSite</b:SourceType>
    <b:Guid>{D8951BF3-0686-46AC-A391-9E30D557B5D6}</b:Guid>
    <b:Author>
      <b:Author>
        <b:NameList>
          <b:Person>
            <b:Last>Santos</b:Last>
            <b:First>Diego</b:First>
          </b:Person>
        </b:NameList>
      </b:Author>
    </b:Author>
    <b:Title>https://blog.hubspot.es/</b:Title>
    <b:InternetSiteTitle>Gestión Operativa</b:InternetSiteTitle>
    <b:Year>2023</b:Year>
    <b:Month>07</b:Month>
    <b:Day>10</b:Day>
    <b:URL>https://blog.hubspot.es/marketing/gestion-operaciones</b:URL>
    <b:RefOrder>14</b:RefOrder>
  </b:Source>
  <b:Source>
    <b:Tag>Imp20</b:Tag>
    <b:SourceType>InternetSite</b:SourceType>
    <b:Guid>{D7585F55-4892-4F31-BE42-2569567DF612}</b:Guid>
    <b:Author>
      <b:Author>
        <b:Corporate>Impulsa </b:Corporate>
      </b:Author>
    </b:Author>
    <b:Title>https://www.sistemaimpulsa.com/</b:Title>
    <b:InternetSiteTitle>Marketing</b:InternetSiteTitle>
    <b:Year>2020</b:Year>
    <b:Month>05</b:Month>
    <b:Day>12</b:Day>
    <b:URL>https://www.sistemaimpulsa.com/blog/funcion-del-marketing-dentro-de-una-empresa/</b:URL>
    <b:RefOrder>15</b:RefOrder>
  </b:Source>
  <b:Source>
    <b:Tag>Nic22</b:Tag>
    <b:SourceType>InternetSite</b:SourceType>
    <b:Guid>{0D44E885-550F-439C-A739-242669D1768F}</b:Guid>
    <b:Author>
      <b:Author>
        <b:NameList>
          <b:Person>
            <b:Last>Liporace</b:Last>
            <b:First>Nicolas</b:First>
          </b:Person>
        </b:NameList>
      </b:Author>
    </b:Author>
    <b:Title>https://proyectosuntref.wixsite.com/</b:Title>
    <b:InternetSiteTitle>La Rentabilidad de un Proyecto</b:InternetSiteTitle>
    <b:Year>2022</b:Year>
    <b:Month>04</b:Month>
    <b:Day>28</b:Day>
    <b:URL>https://proyectosuntref.wixsite.com/proyectos/post/rentabilidad-de-un-proyecto</b:URL>
    <b:RefOrder>16</b:RefOrder>
  </b:Source>
  <b:Source>
    <b:Tag>Saf24</b:Tag>
    <b:SourceType>InternetSite</b:SourceType>
    <b:Guid>{20F10FCC-FADC-4D09-9588-C8A093B1147B}</b:Guid>
    <b:Author>
      <b:Author>
        <b:Corporate>Safetyculture</b:Corporate>
      </b:Author>
    </b:Author>
    <b:Title>https://safetyculture.com/</b:Title>
    <b:InternetSiteTitle>evaluación de riesgos</b:InternetSiteTitle>
    <b:Year>2024</b:Year>
    <b:Month>1</b:Month>
    <b:Day>15</b:Day>
    <b:URL>https://safetyculture.com/es/temas/analisis-de-riesgos/</b:URL>
    <b:RefOrder>17</b:RefOrder>
  </b:Source>
</b:Sources>
</file>

<file path=customXml/itemProps1.xml><?xml version="1.0" encoding="utf-8"?>
<ds:datastoreItem xmlns:ds="http://schemas.openxmlformats.org/officeDocument/2006/customXml" ds:itemID="{316FCC8E-12AC-44A9-82F8-A16B5F31E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14473</Words>
  <Characters>79607</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ASO-ADMIN</cp:lastModifiedBy>
  <cp:revision>3</cp:revision>
  <dcterms:created xsi:type="dcterms:W3CDTF">2024-02-19T18:53:00Z</dcterms:created>
  <dcterms:modified xsi:type="dcterms:W3CDTF">2024-02-19T18:53:00Z</dcterms:modified>
</cp:coreProperties>
</file>